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cs="Times New Roman"/>
                <w:color w:val="333333"/>
                <w:sz w:val="24"/>
                <w:szCs w:val="24"/>
              </w:rPr>
              <w:t>无氰碱性镀铜项目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740F"/>
    <w:rsid w:val="004C12CA"/>
    <w:rsid w:val="005622B0"/>
    <w:rsid w:val="00591F7C"/>
    <w:rsid w:val="005B03F5"/>
    <w:rsid w:val="007B7DCC"/>
    <w:rsid w:val="008B36D6"/>
    <w:rsid w:val="008D65A8"/>
    <w:rsid w:val="00B63BA8"/>
    <w:rsid w:val="00B938D1"/>
    <w:rsid w:val="00BF3F07"/>
    <w:rsid w:val="00F50008"/>
    <w:rsid w:val="00F64683"/>
    <w:rsid w:val="44EB321A"/>
    <w:rsid w:val="4AD659F6"/>
    <w:rsid w:val="61453CEF"/>
    <w:rsid w:val="67B7269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474</Characters>
  <Lines>3</Lines>
  <Paragraphs>1</Paragraphs>
  <TotalTime>0</TotalTime>
  <ScaleCrop>false</ScaleCrop>
  <LinksUpToDate>false</LinksUpToDate>
  <CharactersWithSpaces>556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2020-07-23T05:15:12Z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