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5"/>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Ansi="宋体" w:eastAsia="宋体"/>
                <w:b/>
                <w:bCs/>
                <w:sz w:val="21"/>
                <w:szCs w:val="21"/>
              </w:rPr>
            </w:pPr>
            <w:r>
              <w:rPr>
                <w:rFonts w:hint="eastAsia" w:hAnsi="宋体" w:eastAsia="宋体"/>
                <w:b/>
                <w:bCs/>
                <w:sz w:val="21"/>
                <w:szCs w:val="21"/>
              </w:rPr>
              <w:t>淮南舜龙公司平圩码头技改项目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576"/>
    <w:rsid w:val="001A2134"/>
    <w:rsid w:val="001B75CE"/>
    <w:rsid w:val="001D4105"/>
    <w:rsid w:val="002C44DE"/>
    <w:rsid w:val="002E3D4D"/>
    <w:rsid w:val="00350C1A"/>
    <w:rsid w:val="003B13BF"/>
    <w:rsid w:val="003C0FC1"/>
    <w:rsid w:val="00432D60"/>
    <w:rsid w:val="004513EC"/>
    <w:rsid w:val="004654C0"/>
    <w:rsid w:val="00526F0E"/>
    <w:rsid w:val="00665CCD"/>
    <w:rsid w:val="008128BE"/>
    <w:rsid w:val="008B7B5C"/>
    <w:rsid w:val="00923E39"/>
    <w:rsid w:val="00BA476C"/>
    <w:rsid w:val="00BE29B8"/>
    <w:rsid w:val="00C805E1"/>
    <w:rsid w:val="00D2135B"/>
    <w:rsid w:val="00DF12A0"/>
    <w:rsid w:val="00ED39EE"/>
    <w:rsid w:val="300453C4"/>
    <w:rsid w:val="33CA7DFA"/>
    <w:rsid w:val="3AFF2AB2"/>
    <w:rsid w:val="3FD46458"/>
    <w:rsid w:val="44EB321A"/>
    <w:rsid w:val="6D535020"/>
    <w:rsid w:val="6F0D1A29"/>
    <w:rsid w:val="715F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98</Words>
  <Characters>563</Characters>
  <Lines>4</Lines>
  <Paragraphs>1</Paragraphs>
  <TotalTime>0</TotalTime>
  <ScaleCrop>false</ScaleCrop>
  <LinksUpToDate>false</LinksUpToDate>
  <CharactersWithSpaces>660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SUN</cp:lastModifiedBy>
  <dcterms:modified xsi:type="dcterms:W3CDTF">2020-09-29T07:56:26Z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