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A2" w:rsidRPr="00A81798" w:rsidRDefault="00465FA2"/>
    <w:p w:rsidR="00465FA2" w:rsidRPr="00A81798" w:rsidRDefault="00465FA2"/>
    <w:p w:rsidR="00465FA2" w:rsidRPr="00A81798" w:rsidRDefault="00465FA2"/>
    <w:p w:rsidR="00465FA2" w:rsidRPr="00A81798" w:rsidRDefault="00465FA2">
      <w:pPr>
        <w:jc w:val="center"/>
        <w:rPr>
          <w:b/>
          <w:bCs/>
          <w:sz w:val="32"/>
        </w:rPr>
      </w:pPr>
    </w:p>
    <w:p w:rsidR="00465FA2" w:rsidRPr="00A81798" w:rsidRDefault="00465FA2" w:rsidP="003F31DC">
      <w:pPr>
        <w:spacing w:beforeLines="50" w:before="156"/>
      </w:pPr>
    </w:p>
    <w:p w:rsidR="00465FA2" w:rsidRPr="00A81798" w:rsidRDefault="00B4363D">
      <w:pPr>
        <w:jc w:val="center"/>
        <w:rPr>
          <w:b/>
          <w:bCs/>
          <w:sz w:val="72"/>
          <w:szCs w:val="72"/>
        </w:rPr>
      </w:pPr>
      <w:r w:rsidRPr="00A81798">
        <w:rPr>
          <w:b/>
          <w:bCs/>
          <w:sz w:val="72"/>
          <w:szCs w:val="72"/>
        </w:rPr>
        <w:t>建设项目环境影响报告表</w:t>
      </w:r>
    </w:p>
    <w:p w:rsidR="00465FA2" w:rsidRPr="00A81798" w:rsidRDefault="00465FA2"/>
    <w:p w:rsidR="00465FA2" w:rsidRPr="00A81798" w:rsidRDefault="00465FA2">
      <w:pPr>
        <w:spacing w:line="420" w:lineRule="exact"/>
      </w:pPr>
    </w:p>
    <w:p w:rsidR="00465FA2" w:rsidRPr="00A81798" w:rsidRDefault="00465FA2"/>
    <w:p w:rsidR="00465FA2" w:rsidRPr="00A81798" w:rsidRDefault="00465FA2" w:rsidP="003F31DC">
      <w:pPr>
        <w:spacing w:afterLines="50" w:after="156"/>
        <w:rPr>
          <w:sz w:val="32"/>
        </w:rPr>
      </w:pPr>
    </w:p>
    <w:p w:rsidR="00465FA2" w:rsidRPr="00A81798" w:rsidRDefault="00465FA2" w:rsidP="003F31DC">
      <w:pPr>
        <w:spacing w:afterLines="50" w:after="156"/>
        <w:rPr>
          <w:sz w:val="32"/>
        </w:rPr>
      </w:pPr>
    </w:p>
    <w:p w:rsidR="009944BD" w:rsidRDefault="00B4363D" w:rsidP="00CF4DE3">
      <w:pPr>
        <w:tabs>
          <w:tab w:val="left" w:pos="-1440"/>
        </w:tabs>
        <w:spacing w:line="480" w:lineRule="auto"/>
        <w:ind w:leftChars="-100" w:left="-210"/>
        <w:rPr>
          <w:b/>
          <w:sz w:val="30"/>
          <w:szCs w:val="30"/>
          <w:u w:val="single"/>
        </w:rPr>
      </w:pPr>
      <w:r w:rsidRPr="00CF4DE3">
        <w:rPr>
          <w:b/>
          <w:bCs/>
          <w:spacing w:val="10"/>
          <w:sz w:val="30"/>
          <w:szCs w:val="30"/>
        </w:rPr>
        <w:t>项目名称</w:t>
      </w:r>
      <w:r w:rsidRPr="00CF4DE3">
        <w:rPr>
          <w:b/>
          <w:bCs/>
          <w:sz w:val="30"/>
          <w:szCs w:val="30"/>
        </w:rPr>
        <w:t>：</w:t>
      </w:r>
      <w:r w:rsidR="009944BD" w:rsidRPr="009944BD">
        <w:rPr>
          <w:rFonts w:hint="eastAsia"/>
          <w:b/>
          <w:sz w:val="30"/>
          <w:szCs w:val="30"/>
          <w:u w:val="single"/>
        </w:rPr>
        <w:t>年产</w:t>
      </w:r>
      <w:r w:rsidR="009944BD" w:rsidRPr="009944BD">
        <w:rPr>
          <w:rFonts w:hint="eastAsia"/>
          <w:b/>
          <w:sz w:val="30"/>
          <w:szCs w:val="30"/>
          <w:u w:val="single"/>
        </w:rPr>
        <w:t>5</w:t>
      </w:r>
      <w:r w:rsidR="009944BD" w:rsidRPr="009944BD">
        <w:rPr>
          <w:rFonts w:hint="eastAsia"/>
          <w:b/>
          <w:sz w:val="30"/>
          <w:szCs w:val="30"/>
          <w:u w:val="single"/>
        </w:rPr>
        <w:t>万吨高浓度掺混肥料以及</w:t>
      </w:r>
      <w:r w:rsidR="009944BD" w:rsidRPr="009944BD">
        <w:rPr>
          <w:rFonts w:hint="eastAsia"/>
          <w:b/>
          <w:sz w:val="30"/>
          <w:szCs w:val="30"/>
          <w:u w:val="single"/>
        </w:rPr>
        <w:t>2</w:t>
      </w:r>
      <w:r w:rsidR="009944BD" w:rsidRPr="009944BD">
        <w:rPr>
          <w:rFonts w:hint="eastAsia"/>
          <w:b/>
          <w:sz w:val="30"/>
          <w:szCs w:val="30"/>
          <w:u w:val="single"/>
        </w:rPr>
        <w:t>万吨氯化铵颗粒</w:t>
      </w:r>
    </w:p>
    <w:p w:rsidR="00465FA2" w:rsidRPr="00CF4DE3" w:rsidRDefault="009944BD" w:rsidP="009944BD">
      <w:pPr>
        <w:tabs>
          <w:tab w:val="left" w:pos="-1440"/>
        </w:tabs>
        <w:spacing w:line="480" w:lineRule="auto"/>
        <w:ind w:leftChars="-100" w:left="-210"/>
        <w:jc w:val="center"/>
        <w:rPr>
          <w:b/>
          <w:w w:val="105"/>
          <w:sz w:val="30"/>
          <w:szCs w:val="30"/>
          <w:u w:val="thick"/>
        </w:rPr>
      </w:pPr>
      <w:r w:rsidRPr="009944BD">
        <w:rPr>
          <w:rFonts w:hint="eastAsia"/>
          <w:b/>
          <w:sz w:val="30"/>
          <w:szCs w:val="30"/>
          <w:u w:val="single"/>
        </w:rPr>
        <w:t>生产线技术改造项目</w:t>
      </w:r>
    </w:p>
    <w:p w:rsidR="00CF4DE3" w:rsidRDefault="00CF4DE3" w:rsidP="00CF4DE3">
      <w:pPr>
        <w:tabs>
          <w:tab w:val="left" w:pos="-1440"/>
        </w:tabs>
        <w:spacing w:line="480" w:lineRule="auto"/>
        <w:rPr>
          <w:b/>
          <w:bCs/>
          <w:spacing w:val="10"/>
          <w:sz w:val="30"/>
          <w:szCs w:val="30"/>
        </w:rPr>
      </w:pPr>
    </w:p>
    <w:p w:rsidR="00465FA2" w:rsidRPr="00CF4DE3" w:rsidRDefault="00B4363D" w:rsidP="00CF4DE3">
      <w:pPr>
        <w:tabs>
          <w:tab w:val="left" w:pos="-1440"/>
        </w:tabs>
        <w:spacing w:line="480" w:lineRule="auto"/>
        <w:rPr>
          <w:b/>
          <w:bCs/>
          <w:spacing w:val="10"/>
          <w:sz w:val="30"/>
          <w:szCs w:val="30"/>
          <w:u w:val="thick"/>
        </w:rPr>
      </w:pPr>
      <w:r w:rsidRPr="00CF4DE3">
        <w:rPr>
          <w:b/>
          <w:bCs/>
          <w:spacing w:val="10"/>
          <w:sz w:val="30"/>
          <w:szCs w:val="30"/>
        </w:rPr>
        <w:t>建设单位</w:t>
      </w:r>
      <w:r w:rsidRPr="00CF4DE3">
        <w:rPr>
          <w:b/>
          <w:bCs/>
          <w:spacing w:val="10"/>
          <w:sz w:val="30"/>
          <w:szCs w:val="30"/>
        </w:rPr>
        <w:t>(</w:t>
      </w:r>
      <w:r w:rsidRPr="00CF4DE3">
        <w:rPr>
          <w:b/>
          <w:bCs/>
          <w:spacing w:val="10"/>
          <w:sz w:val="30"/>
          <w:szCs w:val="30"/>
        </w:rPr>
        <w:t>盖章</w:t>
      </w:r>
      <w:r w:rsidRPr="00CF4DE3">
        <w:rPr>
          <w:b/>
          <w:bCs/>
          <w:spacing w:val="10"/>
          <w:sz w:val="30"/>
          <w:szCs w:val="30"/>
        </w:rPr>
        <w:t>)</w:t>
      </w:r>
      <w:r w:rsidRPr="00CF4DE3">
        <w:rPr>
          <w:b/>
          <w:bCs/>
          <w:spacing w:val="10"/>
          <w:sz w:val="30"/>
          <w:szCs w:val="30"/>
        </w:rPr>
        <w:t>：</w:t>
      </w:r>
      <w:r w:rsidR="00CF4DE3" w:rsidRPr="00CF4DE3">
        <w:rPr>
          <w:rFonts w:hint="eastAsia"/>
          <w:b/>
          <w:sz w:val="30"/>
          <w:szCs w:val="30"/>
          <w:u w:val="single"/>
        </w:rPr>
        <w:t>淮南市八公山复合肥厂</w:t>
      </w:r>
    </w:p>
    <w:p w:rsidR="00465FA2" w:rsidRPr="00A81798" w:rsidRDefault="00465FA2" w:rsidP="003F31DC">
      <w:pPr>
        <w:spacing w:beforeLines="100" w:before="312"/>
        <w:rPr>
          <w:sz w:val="32"/>
          <w:u w:val="single"/>
        </w:rPr>
      </w:pPr>
    </w:p>
    <w:p w:rsidR="00465FA2" w:rsidRPr="00A81798" w:rsidRDefault="00465FA2">
      <w:pPr>
        <w:rPr>
          <w:sz w:val="32"/>
        </w:rPr>
      </w:pPr>
    </w:p>
    <w:p w:rsidR="00465FA2" w:rsidRPr="00A81798" w:rsidRDefault="00465FA2">
      <w:pPr>
        <w:rPr>
          <w:sz w:val="32"/>
        </w:rPr>
      </w:pPr>
    </w:p>
    <w:p w:rsidR="00465FA2" w:rsidRPr="00A81798" w:rsidRDefault="00465FA2">
      <w:pPr>
        <w:rPr>
          <w:sz w:val="32"/>
        </w:rPr>
      </w:pPr>
    </w:p>
    <w:p w:rsidR="00465FA2" w:rsidRPr="00A81798" w:rsidRDefault="00465FA2">
      <w:pPr>
        <w:jc w:val="center"/>
        <w:rPr>
          <w:b/>
          <w:bCs/>
          <w:sz w:val="32"/>
        </w:rPr>
      </w:pPr>
    </w:p>
    <w:p w:rsidR="00465FA2" w:rsidRPr="00A81798" w:rsidRDefault="00B4363D">
      <w:pPr>
        <w:jc w:val="center"/>
        <w:rPr>
          <w:b/>
          <w:bCs/>
          <w:sz w:val="32"/>
        </w:rPr>
      </w:pPr>
      <w:r w:rsidRPr="00A81798">
        <w:rPr>
          <w:b/>
          <w:bCs/>
          <w:sz w:val="32"/>
        </w:rPr>
        <w:t>编制日期：二</w:t>
      </w:r>
      <w:r w:rsidRPr="00A81798">
        <w:rPr>
          <w:b/>
          <w:bCs/>
          <w:sz w:val="32"/>
          <w:szCs w:val="32"/>
        </w:rPr>
        <w:t>〇</w:t>
      </w:r>
      <w:r w:rsidR="00CF4DE3" w:rsidRPr="00A81798">
        <w:rPr>
          <w:b/>
          <w:bCs/>
          <w:sz w:val="32"/>
        </w:rPr>
        <w:t>二</w:t>
      </w:r>
      <w:r w:rsidR="00CF4DE3" w:rsidRPr="00A81798">
        <w:rPr>
          <w:b/>
          <w:bCs/>
          <w:sz w:val="32"/>
          <w:szCs w:val="32"/>
        </w:rPr>
        <w:t>〇</w:t>
      </w:r>
      <w:r w:rsidRPr="00A81798">
        <w:rPr>
          <w:b/>
          <w:bCs/>
          <w:sz w:val="32"/>
        </w:rPr>
        <w:t>年</w:t>
      </w:r>
      <w:r w:rsidR="00CF4DE3">
        <w:rPr>
          <w:rFonts w:hint="eastAsia"/>
          <w:b/>
          <w:bCs/>
          <w:sz w:val="32"/>
        </w:rPr>
        <w:t>八</w:t>
      </w:r>
      <w:r w:rsidRPr="00A81798">
        <w:rPr>
          <w:b/>
          <w:bCs/>
          <w:sz w:val="32"/>
        </w:rPr>
        <w:t>月</w:t>
      </w:r>
    </w:p>
    <w:p w:rsidR="00465FA2" w:rsidRPr="00A81798" w:rsidRDefault="00B4363D">
      <w:pPr>
        <w:widowControl/>
        <w:jc w:val="center"/>
        <w:rPr>
          <w:b/>
          <w:bCs/>
          <w:w w:val="90"/>
          <w:sz w:val="32"/>
          <w:szCs w:val="32"/>
        </w:rPr>
      </w:pPr>
      <w:r w:rsidRPr="00A81798">
        <w:rPr>
          <w:b/>
          <w:bCs/>
          <w:w w:val="90"/>
          <w:sz w:val="32"/>
          <w:szCs w:val="32"/>
        </w:rPr>
        <w:t>国家生态环境部制</w:t>
      </w:r>
    </w:p>
    <w:p w:rsidR="00465FA2" w:rsidRPr="00A81798" w:rsidRDefault="00465FA2">
      <w:pPr>
        <w:widowControl/>
        <w:jc w:val="center"/>
        <w:rPr>
          <w:rFonts w:ascii="宋体" w:hAnsi="宋体"/>
          <w:b/>
          <w:bCs/>
          <w:w w:val="90"/>
          <w:sz w:val="30"/>
          <w:szCs w:val="20"/>
        </w:rPr>
      </w:pPr>
    </w:p>
    <w:p w:rsidR="00465FA2" w:rsidRDefault="00465FA2">
      <w:pPr>
        <w:widowControl/>
        <w:jc w:val="center"/>
        <w:rPr>
          <w:rFonts w:ascii="宋体" w:hAnsi="宋体"/>
          <w:b/>
          <w:bCs/>
          <w:w w:val="90"/>
          <w:sz w:val="30"/>
          <w:szCs w:val="20"/>
        </w:rPr>
      </w:pPr>
    </w:p>
    <w:p w:rsidR="00465FA2" w:rsidRPr="00A81798" w:rsidRDefault="00B4363D">
      <w:pPr>
        <w:widowControl/>
        <w:jc w:val="center"/>
        <w:rPr>
          <w:rFonts w:ascii="宋体" w:hAnsi="宋体"/>
          <w:b/>
          <w:bCs/>
          <w:w w:val="90"/>
          <w:sz w:val="30"/>
          <w:szCs w:val="20"/>
        </w:rPr>
      </w:pPr>
      <w:r w:rsidRPr="00A81798">
        <w:rPr>
          <w:rFonts w:ascii="宋体" w:hAnsi="宋体"/>
          <w:b/>
          <w:bCs/>
          <w:w w:val="90"/>
          <w:sz w:val="30"/>
          <w:szCs w:val="20"/>
        </w:rPr>
        <w:lastRenderedPageBreak/>
        <w:t>《建设项目环境影响报告表》编制说明</w:t>
      </w:r>
    </w:p>
    <w:p w:rsidR="00465FA2" w:rsidRPr="00A81798" w:rsidRDefault="00B4363D">
      <w:pPr>
        <w:widowControl/>
        <w:spacing w:line="700" w:lineRule="exact"/>
        <w:ind w:firstLine="567"/>
        <w:rPr>
          <w:sz w:val="28"/>
          <w:szCs w:val="28"/>
        </w:rPr>
      </w:pPr>
      <w:r w:rsidRPr="00A81798">
        <w:rPr>
          <w:rFonts w:hAnsi="宋体"/>
          <w:sz w:val="28"/>
          <w:szCs w:val="28"/>
        </w:rPr>
        <w:t>《建设项目环境影响报告表》由具有从事环境影响评价工作资质的单位编制。</w:t>
      </w:r>
    </w:p>
    <w:p w:rsidR="00465FA2" w:rsidRPr="00A81798" w:rsidRDefault="00B4363D">
      <w:pPr>
        <w:widowControl/>
        <w:spacing w:line="700" w:lineRule="exact"/>
        <w:ind w:firstLineChars="200" w:firstLine="560"/>
        <w:rPr>
          <w:sz w:val="28"/>
          <w:szCs w:val="28"/>
        </w:rPr>
      </w:pPr>
      <w:r w:rsidRPr="00A81798">
        <w:rPr>
          <w:sz w:val="28"/>
          <w:szCs w:val="28"/>
        </w:rPr>
        <w:t>1</w:t>
      </w:r>
      <w:r w:rsidRPr="00A81798">
        <w:rPr>
          <w:rFonts w:hAnsi="宋体"/>
          <w:sz w:val="28"/>
          <w:szCs w:val="28"/>
        </w:rPr>
        <w:t>、项目名称</w:t>
      </w:r>
      <w:r w:rsidRPr="00A81798">
        <w:rPr>
          <w:sz w:val="28"/>
          <w:szCs w:val="28"/>
        </w:rPr>
        <w:t>-----</w:t>
      </w:r>
      <w:r w:rsidRPr="00A81798">
        <w:rPr>
          <w:rFonts w:hAnsi="宋体"/>
          <w:sz w:val="28"/>
          <w:szCs w:val="28"/>
        </w:rPr>
        <w:t>指项目立项批复时的名称，应不超过</w:t>
      </w:r>
      <w:r w:rsidRPr="00A81798">
        <w:rPr>
          <w:sz w:val="28"/>
          <w:szCs w:val="28"/>
        </w:rPr>
        <w:t>30</w:t>
      </w:r>
      <w:r w:rsidRPr="00A81798">
        <w:rPr>
          <w:rFonts w:hAnsi="宋体"/>
          <w:sz w:val="28"/>
          <w:szCs w:val="28"/>
        </w:rPr>
        <w:t>个字（两个英文字段作一个汉字）。</w:t>
      </w:r>
    </w:p>
    <w:p w:rsidR="00465FA2" w:rsidRPr="00A81798" w:rsidRDefault="00B4363D">
      <w:pPr>
        <w:widowControl/>
        <w:spacing w:line="700" w:lineRule="exact"/>
        <w:ind w:firstLineChars="200" w:firstLine="560"/>
        <w:rPr>
          <w:sz w:val="28"/>
          <w:szCs w:val="28"/>
        </w:rPr>
      </w:pPr>
      <w:r w:rsidRPr="00A81798">
        <w:rPr>
          <w:sz w:val="28"/>
          <w:szCs w:val="28"/>
        </w:rPr>
        <w:t>2</w:t>
      </w:r>
      <w:r w:rsidRPr="00A81798">
        <w:rPr>
          <w:rFonts w:hAnsi="宋体"/>
          <w:sz w:val="28"/>
          <w:szCs w:val="28"/>
        </w:rPr>
        <w:t>、建设地点</w:t>
      </w:r>
      <w:r w:rsidRPr="00A81798">
        <w:rPr>
          <w:sz w:val="28"/>
          <w:szCs w:val="28"/>
        </w:rPr>
        <w:t>-----</w:t>
      </w:r>
      <w:r w:rsidRPr="00A81798">
        <w:rPr>
          <w:rFonts w:hAnsi="宋体"/>
          <w:sz w:val="28"/>
          <w:szCs w:val="28"/>
        </w:rPr>
        <w:t>指项目所在地详细地址，公路、铁路应填写起止地点。</w:t>
      </w:r>
    </w:p>
    <w:p w:rsidR="00465FA2" w:rsidRPr="00A81798" w:rsidRDefault="00B4363D">
      <w:pPr>
        <w:widowControl/>
        <w:spacing w:line="700" w:lineRule="exact"/>
        <w:ind w:firstLineChars="200" w:firstLine="560"/>
        <w:rPr>
          <w:sz w:val="28"/>
          <w:szCs w:val="28"/>
        </w:rPr>
      </w:pPr>
      <w:r w:rsidRPr="00A81798">
        <w:rPr>
          <w:sz w:val="28"/>
          <w:szCs w:val="28"/>
        </w:rPr>
        <w:t>3</w:t>
      </w:r>
      <w:r w:rsidRPr="00A81798">
        <w:rPr>
          <w:rFonts w:hAnsi="宋体"/>
          <w:sz w:val="28"/>
          <w:szCs w:val="28"/>
        </w:rPr>
        <w:t>、行业类别</w:t>
      </w:r>
      <w:r w:rsidRPr="00A81798">
        <w:rPr>
          <w:sz w:val="28"/>
          <w:szCs w:val="28"/>
        </w:rPr>
        <w:t>-----</w:t>
      </w:r>
      <w:r w:rsidRPr="00A81798">
        <w:rPr>
          <w:rFonts w:hAnsi="宋体"/>
          <w:sz w:val="28"/>
          <w:szCs w:val="28"/>
        </w:rPr>
        <w:t>按国标填写。</w:t>
      </w:r>
    </w:p>
    <w:p w:rsidR="00465FA2" w:rsidRPr="00A81798" w:rsidRDefault="00B4363D">
      <w:pPr>
        <w:widowControl/>
        <w:spacing w:line="700" w:lineRule="exact"/>
        <w:ind w:firstLineChars="200" w:firstLine="560"/>
        <w:rPr>
          <w:sz w:val="28"/>
          <w:szCs w:val="28"/>
        </w:rPr>
      </w:pPr>
      <w:r w:rsidRPr="00A81798">
        <w:rPr>
          <w:sz w:val="28"/>
          <w:szCs w:val="28"/>
        </w:rPr>
        <w:t>4</w:t>
      </w:r>
      <w:r w:rsidRPr="00A81798">
        <w:rPr>
          <w:rFonts w:hAnsi="宋体"/>
          <w:sz w:val="28"/>
          <w:szCs w:val="28"/>
        </w:rPr>
        <w:t>、总投资</w:t>
      </w:r>
      <w:r w:rsidRPr="00A81798">
        <w:rPr>
          <w:sz w:val="28"/>
          <w:szCs w:val="28"/>
        </w:rPr>
        <w:t>-----</w:t>
      </w:r>
      <w:r w:rsidRPr="00A81798">
        <w:rPr>
          <w:rFonts w:hAnsi="宋体"/>
          <w:sz w:val="28"/>
          <w:szCs w:val="28"/>
        </w:rPr>
        <w:t>指项目投资总额。</w:t>
      </w:r>
    </w:p>
    <w:p w:rsidR="00465FA2" w:rsidRPr="00A81798" w:rsidRDefault="00B4363D">
      <w:pPr>
        <w:widowControl/>
        <w:spacing w:line="700" w:lineRule="exact"/>
        <w:ind w:firstLineChars="200" w:firstLine="560"/>
        <w:rPr>
          <w:sz w:val="28"/>
          <w:szCs w:val="28"/>
        </w:rPr>
      </w:pPr>
      <w:r w:rsidRPr="00A81798">
        <w:rPr>
          <w:sz w:val="28"/>
          <w:szCs w:val="28"/>
        </w:rPr>
        <w:t>5</w:t>
      </w:r>
      <w:r w:rsidRPr="00A81798">
        <w:rPr>
          <w:rFonts w:hAnsi="宋体"/>
          <w:sz w:val="28"/>
          <w:szCs w:val="28"/>
        </w:rPr>
        <w:t>、主要环境保护目标</w:t>
      </w:r>
      <w:r w:rsidRPr="00A81798">
        <w:rPr>
          <w:sz w:val="28"/>
          <w:szCs w:val="28"/>
        </w:rPr>
        <w:t>-----</w:t>
      </w:r>
      <w:r w:rsidRPr="00A81798">
        <w:rPr>
          <w:rFonts w:hAnsi="宋体"/>
          <w:sz w:val="28"/>
          <w:szCs w:val="28"/>
        </w:rPr>
        <w:t>指项目周围一定范围内集中居民住宅区、学校、医院、保护文物、风景名胜区、水源地和生态敏感点等，应尽可能给出保护目标、性质、规模和</w:t>
      </w:r>
      <w:proofErr w:type="gramStart"/>
      <w:r w:rsidRPr="00A81798">
        <w:rPr>
          <w:rFonts w:hAnsi="宋体"/>
          <w:sz w:val="28"/>
          <w:szCs w:val="28"/>
        </w:rPr>
        <w:t>距</w:t>
      </w:r>
      <w:r w:rsidRPr="00A81798">
        <w:rPr>
          <w:rFonts w:hAnsi="宋体" w:hint="eastAsia"/>
          <w:sz w:val="28"/>
          <w:szCs w:val="28"/>
        </w:rPr>
        <w:t>场界</w:t>
      </w:r>
      <w:proofErr w:type="gramEnd"/>
      <w:r w:rsidRPr="00A81798">
        <w:rPr>
          <w:rFonts w:hAnsi="宋体"/>
          <w:sz w:val="28"/>
          <w:szCs w:val="28"/>
        </w:rPr>
        <w:t>距离等。</w:t>
      </w:r>
    </w:p>
    <w:p w:rsidR="00465FA2" w:rsidRPr="00A81798" w:rsidRDefault="00B4363D">
      <w:pPr>
        <w:widowControl/>
        <w:spacing w:line="700" w:lineRule="exact"/>
        <w:ind w:firstLineChars="200" w:firstLine="560"/>
        <w:rPr>
          <w:sz w:val="28"/>
          <w:szCs w:val="28"/>
        </w:rPr>
      </w:pPr>
      <w:r w:rsidRPr="00A81798">
        <w:rPr>
          <w:sz w:val="28"/>
          <w:szCs w:val="28"/>
        </w:rPr>
        <w:t>6</w:t>
      </w:r>
      <w:r w:rsidRPr="00A81798">
        <w:rPr>
          <w:rFonts w:hAnsi="宋体"/>
          <w:sz w:val="28"/>
          <w:szCs w:val="28"/>
        </w:rPr>
        <w:t>、结论与建议</w:t>
      </w:r>
      <w:r w:rsidRPr="00A81798">
        <w:rPr>
          <w:sz w:val="28"/>
          <w:szCs w:val="28"/>
        </w:rPr>
        <w:t>------</w:t>
      </w:r>
      <w:r w:rsidRPr="00A81798">
        <w:rPr>
          <w:rFonts w:hAnsi="宋体"/>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rsidR="00465FA2" w:rsidRPr="00A81798" w:rsidRDefault="00B4363D">
      <w:pPr>
        <w:widowControl/>
        <w:spacing w:line="700" w:lineRule="exact"/>
        <w:ind w:firstLineChars="200" w:firstLine="560"/>
        <w:rPr>
          <w:sz w:val="28"/>
          <w:szCs w:val="28"/>
        </w:rPr>
      </w:pPr>
      <w:r w:rsidRPr="00A81798">
        <w:rPr>
          <w:sz w:val="28"/>
          <w:szCs w:val="28"/>
        </w:rPr>
        <w:t>7</w:t>
      </w:r>
      <w:r w:rsidRPr="00A81798">
        <w:rPr>
          <w:rFonts w:hAnsi="宋体"/>
          <w:sz w:val="28"/>
          <w:szCs w:val="28"/>
        </w:rPr>
        <w:t>、预审意见</w:t>
      </w:r>
      <w:r w:rsidRPr="00A81798">
        <w:rPr>
          <w:sz w:val="28"/>
          <w:szCs w:val="28"/>
        </w:rPr>
        <w:t>-----</w:t>
      </w:r>
      <w:r w:rsidRPr="00A81798">
        <w:rPr>
          <w:rFonts w:hAnsi="宋体"/>
          <w:sz w:val="28"/>
          <w:szCs w:val="28"/>
        </w:rPr>
        <w:t>由行业主管部门填写答复意见，无主管部门项目，可不填。</w:t>
      </w:r>
    </w:p>
    <w:p w:rsidR="00465FA2" w:rsidRPr="00A81798" w:rsidRDefault="00B4363D">
      <w:pPr>
        <w:adjustRightInd w:val="0"/>
        <w:snapToGrid w:val="0"/>
        <w:spacing w:line="700" w:lineRule="exact"/>
        <w:ind w:firstLineChars="200" w:firstLine="560"/>
        <w:jc w:val="left"/>
        <w:rPr>
          <w:rFonts w:hAnsi="宋体"/>
          <w:sz w:val="28"/>
          <w:szCs w:val="28"/>
        </w:rPr>
        <w:sectPr w:rsidR="00465FA2" w:rsidRPr="00A81798">
          <w:headerReference w:type="default" r:id="rId10"/>
          <w:footerReference w:type="even" r:id="rId11"/>
          <w:pgSz w:w="11906" w:h="16838"/>
          <w:pgMar w:top="1440" w:right="1800" w:bottom="1440" w:left="1800" w:header="851" w:footer="992" w:gutter="0"/>
          <w:pgNumType w:fmt="numberInDash"/>
          <w:cols w:space="720"/>
          <w:docGrid w:type="lines" w:linePitch="312"/>
        </w:sectPr>
      </w:pPr>
      <w:r w:rsidRPr="00A81798">
        <w:rPr>
          <w:sz w:val="28"/>
          <w:szCs w:val="28"/>
        </w:rPr>
        <w:t>8</w:t>
      </w:r>
      <w:r w:rsidRPr="00A81798">
        <w:rPr>
          <w:rFonts w:hAnsi="宋体"/>
          <w:sz w:val="28"/>
          <w:szCs w:val="28"/>
        </w:rPr>
        <w:t>、审批意见</w:t>
      </w:r>
      <w:r w:rsidRPr="00A81798">
        <w:rPr>
          <w:sz w:val="28"/>
          <w:szCs w:val="28"/>
        </w:rPr>
        <w:t>-----</w:t>
      </w:r>
      <w:r w:rsidRPr="00A81798">
        <w:rPr>
          <w:rFonts w:hAnsi="宋体"/>
          <w:sz w:val="28"/>
          <w:szCs w:val="28"/>
        </w:rPr>
        <w:t>由负责审批该项目的环境保护行政主管部门批复。</w:t>
      </w:r>
    </w:p>
    <w:p w:rsidR="00465FA2" w:rsidRPr="00A81798" w:rsidRDefault="00B4363D">
      <w:pPr>
        <w:adjustRightInd w:val="0"/>
        <w:snapToGrid w:val="0"/>
        <w:spacing w:line="360" w:lineRule="auto"/>
        <w:jc w:val="left"/>
        <w:outlineLvl w:val="0"/>
        <w:rPr>
          <w:b/>
          <w:sz w:val="30"/>
          <w:szCs w:val="30"/>
        </w:rPr>
      </w:pPr>
      <w:r w:rsidRPr="00A81798">
        <w:rPr>
          <w:rFonts w:hint="eastAsia"/>
          <w:b/>
          <w:sz w:val="30"/>
          <w:szCs w:val="30"/>
        </w:rPr>
        <w:lastRenderedPageBreak/>
        <w:t>一、建设项目基本情况</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235"/>
        <w:gridCol w:w="663"/>
        <w:gridCol w:w="740"/>
        <w:gridCol w:w="201"/>
        <w:gridCol w:w="178"/>
        <w:gridCol w:w="619"/>
        <w:gridCol w:w="406"/>
        <w:gridCol w:w="635"/>
        <w:gridCol w:w="309"/>
        <w:gridCol w:w="300"/>
        <w:gridCol w:w="1698"/>
      </w:tblGrid>
      <w:tr w:rsidR="00465FA2" w:rsidRPr="00A81798" w:rsidTr="003D6B8F">
        <w:trPr>
          <w:trHeight w:hRule="exact" w:val="629"/>
        </w:trPr>
        <w:tc>
          <w:tcPr>
            <w:tcW w:w="1547" w:type="dxa"/>
            <w:vAlign w:val="center"/>
          </w:tcPr>
          <w:p w:rsidR="00465FA2" w:rsidRPr="00A81798" w:rsidRDefault="00B4363D">
            <w:pPr>
              <w:jc w:val="center"/>
              <w:rPr>
                <w:b/>
                <w:bCs/>
                <w:sz w:val="24"/>
              </w:rPr>
            </w:pPr>
            <w:r w:rsidRPr="00A81798">
              <w:rPr>
                <w:rFonts w:hint="eastAsia"/>
                <w:b/>
                <w:bCs/>
                <w:sz w:val="24"/>
              </w:rPr>
              <w:t>项目名称</w:t>
            </w:r>
          </w:p>
        </w:tc>
        <w:tc>
          <w:tcPr>
            <w:tcW w:w="6981" w:type="dxa"/>
            <w:gridSpan w:val="11"/>
            <w:vAlign w:val="center"/>
          </w:tcPr>
          <w:p w:rsidR="00465FA2" w:rsidRPr="00A81798" w:rsidRDefault="00CF4DE3">
            <w:pPr>
              <w:jc w:val="center"/>
              <w:rPr>
                <w:sz w:val="24"/>
              </w:rPr>
            </w:pPr>
            <w:r>
              <w:rPr>
                <w:rFonts w:hint="eastAsia"/>
                <w:sz w:val="24"/>
              </w:rPr>
              <w:t>年产</w:t>
            </w:r>
            <w:r>
              <w:rPr>
                <w:rFonts w:hint="eastAsia"/>
                <w:sz w:val="24"/>
              </w:rPr>
              <w:t>5</w:t>
            </w:r>
            <w:r>
              <w:rPr>
                <w:rFonts w:hint="eastAsia"/>
                <w:sz w:val="24"/>
              </w:rPr>
              <w:t>万吨高浓度掺混肥料以及</w:t>
            </w:r>
            <w:r>
              <w:rPr>
                <w:rFonts w:hint="eastAsia"/>
                <w:sz w:val="24"/>
              </w:rPr>
              <w:t>2</w:t>
            </w:r>
            <w:r>
              <w:rPr>
                <w:rFonts w:hint="eastAsia"/>
                <w:sz w:val="24"/>
              </w:rPr>
              <w:t>万吨氯化铵颗粒生产线技术改造项目</w:t>
            </w:r>
          </w:p>
        </w:tc>
      </w:tr>
      <w:tr w:rsidR="00465FA2" w:rsidRPr="00A81798" w:rsidTr="003D6B8F">
        <w:trPr>
          <w:trHeight w:hRule="exact" w:val="626"/>
        </w:trPr>
        <w:tc>
          <w:tcPr>
            <w:tcW w:w="1547" w:type="dxa"/>
            <w:vAlign w:val="center"/>
          </w:tcPr>
          <w:p w:rsidR="00465FA2" w:rsidRPr="00A81798" w:rsidRDefault="00B4363D">
            <w:pPr>
              <w:jc w:val="center"/>
              <w:rPr>
                <w:b/>
                <w:bCs/>
                <w:sz w:val="24"/>
              </w:rPr>
            </w:pPr>
            <w:r w:rsidRPr="00A81798">
              <w:rPr>
                <w:rFonts w:hint="eastAsia"/>
                <w:b/>
                <w:bCs/>
                <w:sz w:val="24"/>
              </w:rPr>
              <w:t>建设单位</w:t>
            </w:r>
          </w:p>
        </w:tc>
        <w:tc>
          <w:tcPr>
            <w:tcW w:w="6981" w:type="dxa"/>
            <w:gridSpan w:val="11"/>
            <w:vAlign w:val="center"/>
          </w:tcPr>
          <w:p w:rsidR="00465FA2" w:rsidRPr="00A81798" w:rsidRDefault="00CF4DE3">
            <w:pPr>
              <w:jc w:val="center"/>
              <w:rPr>
                <w:sz w:val="24"/>
              </w:rPr>
            </w:pPr>
            <w:r>
              <w:rPr>
                <w:rFonts w:hint="eastAsia"/>
                <w:sz w:val="24"/>
              </w:rPr>
              <w:t>淮南市八公山复合肥厂</w:t>
            </w:r>
          </w:p>
        </w:tc>
      </w:tr>
      <w:tr w:rsidR="00465FA2" w:rsidRPr="00A81798" w:rsidTr="003D6B8F">
        <w:trPr>
          <w:trHeight w:hRule="exact" w:val="579"/>
        </w:trPr>
        <w:tc>
          <w:tcPr>
            <w:tcW w:w="1547" w:type="dxa"/>
            <w:vAlign w:val="center"/>
          </w:tcPr>
          <w:p w:rsidR="00465FA2" w:rsidRPr="00A81798" w:rsidRDefault="00B4363D">
            <w:pPr>
              <w:jc w:val="center"/>
              <w:rPr>
                <w:b/>
                <w:bCs/>
                <w:sz w:val="24"/>
              </w:rPr>
            </w:pPr>
            <w:r w:rsidRPr="00A81798">
              <w:rPr>
                <w:rFonts w:hint="eastAsia"/>
                <w:b/>
                <w:bCs/>
                <w:sz w:val="24"/>
              </w:rPr>
              <w:t>法人代表</w:t>
            </w:r>
          </w:p>
        </w:tc>
        <w:tc>
          <w:tcPr>
            <w:tcW w:w="3397" w:type="dxa"/>
            <w:gridSpan w:val="5"/>
            <w:vAlign w:val="center"/>
          </w:tcPr>
          <w:p w:rsidR="00465FA2" w:rsidRPr="00A81798" w:rsidRDefault="00501EE3" w:rsidP="003F31DC">
            <w:pPr>
              <w:jc w:val="center"/>
              <w:rPr>
                <w:sz w:val="24"/>
              </w:rPr>
            </w:pPr>
            <w:r w:rsidRPr="00501EE3">
              <w:rPr>
                <w:rFonts w:hint="eastAsia"/>
                <w:sz w:val="24"/>
              </w:rPr>
              <w:t>蔡</w:t>
            </w:r>
            <w:r w:rsidR="003F31DC">
              <w:rPr>
                <w:rFonts w:hint="eastAsia"/>
                <w:sz w:val="24"/>
              </w:rPr>
              <w:t>志永</w:t>
            </w:r>
          </w:p>
        </w:tc>
        <w:tc>
          <w:tcPr>
            <w:tcW w:w="1870" w:type="dxa"/>
            <w:gridSpan w:val="3"/>
            <w:vAlign w:val="center"/>
          </w:tcPr>
          <w:p w:rsidR="00465FA2" w:rsidRPr="00A81798" w:rsidRDefault="00B4363D">
            <w:pPr>
              <w:jc w:val="center"/>
              <w:rPr>
                <w:sz w:val="24"/>
              </w:rPr>
            </w:pPr>
            <w:r w:rsidRPr="00A81798">
              <w:rPr>
                <w:rFonts w:hint="eastAsia"/>
                <w:b/>
                <w:bCs/>
                <w:sz w:val="24"/>
              </w:rPr>
              <w:t>联系人</w:t>
            </w:r>
          </w:p>
        </w:tc>
        <w:tc>
          <w:tcPr>
            <w:tcW w:w="1714" w:type="dxa"/>
            <w:gridSpan w:val="3"/>
            <w:vAlign w:val="center"/>
          </w:tcPr>
          <w:p w:rsidR="00465FA2" w:rsidRPr="00A81798" w:rsidRDefault="00501EE3" w:rsidP="003F31DC">
            <w:pPr>
              <w:jc w:val="center"/>
              <w:rPr>
                <w:sz w:val="24"/>
              </w:rPr>
            </w:pPr>
            <w:r w:rsidRPr="00501EE3">
              <w:rPr>
                <w:rFonts w:hint="eastAsia"/>
                <w:sz w:val="24"/>
              </w:rPr>
              <w:t>蔡</w:t>
            </w:r>
            <w:r w:rsidR="003F31DC">
              <w:rPr>
                <w:rFonts w:hint="eastAsia"/>
                <w:sz w:val="24"/>
              </w:rPr>
              <w:t>志永</w:t>
            </w:r>
          </w:p>
        </w:tc>
      </w:tr>
      <w:tr w:rsidR="00465FA2" w:rsidRPr="00A81798" w:rsidTr="003D6B8F">
        <w:trPr>
          <w:trHeight w:hRule="exact" w:val="527"/>
        </w:trPr>
        <w:tc>
          <w:tcPr>
            <w:tcW w:w="1547" w:type="dxa"/>
            <w:vAlign w:val="center"/>
          </w:tcPr>
          <w:p w:rsidR="00465FA2" w:rsidRPr="00A81798" w:rsidRDefault="00B4363D">
            <w:pPr>
              <w:jc w:val="center"/>
              <w:rPr>
                <w:b/>
                <w:bCs/>
                <w:sz w:val="24"/>
              </w:rPr>
            </w:pPr>
            <w:r w:rsidRPr="00A81798">
              <w:rPr>
                <w:rFonts w:hint="eastAsia"/>
                <w:b/>
                <w:bCs/>
                <w:sz w:val="24"/>
              </w:rPr>
              <w:t>通讯地址</w:t>
            </w:r>
          </w:p>
        </w:tc>
        <w:tc>
          <w:tcPr>
            <w:tcW w:w="6981" w:type="dxa"/>
            <w:gridSpan w:val="11"/>
            <w:vAlign w:val="center"/>
          </w:tcPr>
          <w:p w:rsidR="00465FA2" w:rsidRPr="00A81798" w:rsidRDefault="00CF4DE3">
            <w:pPr>
              <w:jc w:val="center"/>
              <w:rPr>
                <w:sz w:val="24"/>
              </w:rPr>
            </w:pPr>
            <w:r>
              <w:rPr>
                <w:rFonts w:hint="eastAsia"/>
                <w:sz w:val="24"/>
              </w:rPr>
              <w:t>淮南市八公</w:t>
            </w:r>
            <w:proofErr w:type="gramStart"/>
            <w:r>
              <w:rPr>
                <w:rFonts w:hint="eastAsia"/>
                <w:sz w:val="24"/>
              </w:rPr>
              <w:t>山区工农村</w:t>
            </w:r>
            <w:proofErr w:type="gramEnd"/>
          </w:p>
        </w:tc>
      </w:tr>
      <w:tr w:rsidR="00465FA2" w:rsidRPr="00A81798" w:rsidTr="003D6B8F">
        <w:trPr>
          <w:trHeight w:hRule="exact" w:val="583"/>
        </w:trPr>
        <w:tc>
          <w:tcPr>
            <w:tcW w:w="1547" w:type="dxa"/>
            <w:vAlign w:val="center"/>
          </w:tcPr>
          <w:p w:rsidR="00465FA2" w:rsidRPr="003F31DC" w:rsidRDefault="00B4363D">
            <w:pPr>
              <w:jc w:val="center"/>
              <w:rPr>
                <w:b/>
                <w:bCs/>
                <w:sz w:val="24"/>
              </w:rPr>
            </w:pPr>
            <w:r w:rsidRPr="003F31DC">
              <w:rPr>
                <w:rFonts w:hint="eastAsia"/>
                <w:b/>
                <w:bCs/>
                <w:sz w:val="24"/>
              </w:rPr>
              <w:t>联系电话</w:t>
            </w:r>
          </w:p>
        </w:tc>
        <w:tc>
          <w:tcPr>
            <w:tcW w:w="2004" w:type="dxa"/>
            <w:gridSpan w:val="2"/>
            <w:vAlign w:val="center"/>
          </w:tcPr>
          <w:p w:rsidR="00465FA2" w:rsidRPr="003F31DC" w:rsidRDefault="003F31DC">
            <w:pPr>
              <w:jc w:val="center"/>
              <w:rPr>
                <w:sz w:val="24"/>
              </w:rPr>
            </w:pPr>
            <w:r w:rsidRPr="003F31DC">
              <w:rPr>
                <w:rFonts w:hint="eastAsia"/>
                <w:sz w:val="24"/>
              </w:rPr>
              <w:t>13955445521</w:t>
            </w:r>
          </w:p>
        </w:tc>
        <w:tc>
          <w:tcPr>
            <w:tcW w:w="740" w:type="dxa"/>
            <w:vAlign w:val="center"/>
          </w:tcPr>
          <w:p w:rsidR="00465FA2" w:rsidRPr="00A81798" w:rsidRDefault="00B4363D">
            <w:pPr>
              <w:jc w:val="center"/>
              <w:rPr>
                <w:sz w:val="24"/>
              </w:rPr>
            </w:pPr>
            <w:r w:rsidRPr="00A81798">
              <w:rPr>
                <w:rFonts w:hint="eastAsia"/>
                <w:b/>
                <w:bCs/>
                <w:sz w:val="24"/>
              </w:rPr>
              <w:t>传真</w:t>
            </w:r>
          </w:p>
        </w:tc>
        <w:tc>
          <w:tcPr>
            <w:tcW w:w="1570" w:type="dxa"/>
            <w:gridSpan w:val="3"/>
            <w:vAlign w:val="center"/>
          </w:tcPr>
          <w:p w:rsidR="00465FA2" w:rsidRPr="00A81798" w:rsidRDefault="00B4363D">
            <w:pPr>
              <w:jc w:val="center"/>
              <w:rPr>
                <w:sz w:val="24"/>
              </w:rPr>
            </w:pPr>
            <w:r w:rsidRPr="00A81798">
              <w:rPr>
                <w:rFonts w:hint="eastAsia"/>
                <w:sz w:val="24"/>
              </w:rPr>
              <w:t>/</w:t>
            </w:r>
          </w:p>
        </w:tc>
        <w:tc>
          <w:tcPr>
            <w:tcW w:w="1262" w:type="dxa"/>
            <w:gridSpan w:val="3"/>
            <w:vAlign w:val="center"/>
          </w:tcPr>
          <w:p w:rsidR="00465FA2" w:rsidRPr="00A81798" w:rsidRDefault="00B4363D">
            <w:pPr>
              <w:jc w:val="center"/>
              <w:rPr>
                <w:sz w:val="24"/>
              </w:rPr>
            </w:pPr>
            <w:r w:rsidRPr="00A81798">
              <w:rPr>
                <w:rFonts w:hint="eastAsia"/>
                <w:b/>
                <w:bCs/>
                <w:sz w:val="24"/>
              </w:rPr>
              <w:t>邮政编码</w:t>
            </w:r>
          </w:p>
        </w:tc>
        <w:tc>
          <w:tcPr>
            <w:tcW w:w="1405" w:type="dxa"/>
            <w:gridSpan w:val="2"/>
            <w:vAlign w:val="center"/>
          </w:tcPr>
          <w:p w:rsidR="00465FA2" w:rsidRPr="00A81798" w:rsidRDefault="00B4363D">
            <w:pPr>
              <w:jc w:val="center"/>
              <w:rPr>
                <w:sz w:val="24"/>
              </w:rPr>
            </w:pPr>
            <w:r w:rsidRPr="00A81798">
              <w:rPr>
                <w:rFonts w:hint="eastAsia"/>
                <w:sz w:val="24"/>
              </w:rPr>
              <w:t>232072</w:t>
            </w:r>
          </w:p>
        </w:tc>
      </w:tr>
      <w:tr w:rsidR="00465FA2" w:rsidRPr="00A81798" w:rsidTr="003D6B8F">
        <w:trPr>
          <w:trHeight w:hRule="exact" w:val="660"/>
        </w:trPr>
        <w:tc>
          <w:tcPr>
            <w:tcW w:w="1547" w:type="dxa"/>
            <w:vAlign w:val="center"/>
          </w:tcPr>
          <w:p w:rsidR="00465FA2" w:rsidRPr="00A81798" w:rsidRDefault="00B4363D">
            <w:pPr>
              <w:jc w:val="center"/>
              <w:rPr>
                <w:b/>
                <w:bCs/>
                <w:sz w:val="24"/>
              </w:rPr>
            </w:pPr>
            <w:r w:rsidRPr="00A81798">
              <w:rPr>
                <w:rFonts w:hint="eastAsia"/>
                <w:b/>
                <w:bCs/>
                <w:sz w:val="24"/>
              </w:rPr>
              <w:t>建设地点</w:t>
            </w:r>
          </w:p>
        </w:tc>
        <w:tc>
          <w:tcPr>
            <w:tcW w:w="6981" w:type="dxa"/>
            <w:gridSpan w:val="11"/>
            <w:vAlign w:val="center"/>
          </w:tcPr>
          <w:p w:rsidR="00465FA2" w:rsidRPr="00A81798" w:rsidRDefault="00CF4DE3">
            <w:pPr>
              <w:jc w:val="center"/>
              <w:rPr>
                <w:sz w:val="24"/>
              </w:rPr>
            </w:pPr>
            <w:r>
              <w:rPr>
                <w:rFonts w:hint="eastAsia"/>
                <w:sz w:val="24"/>
              </w:rPr>
              <w:t>淮南市八公</w:t>
            </w:r>
            <w:proofErr w:type="gramStart"/>
            <w:r>
              <w:rPr>
                <w:rFonts w:hint="eastAsia"/>
                <w:sz w:val="24"/>
              </w:rPr>
              <w:t>山区工农村</w:t>
            </w:r>
            <w:proofErr w:type="gramEnd"/>
          </w:p>
        </w:tc>
      </w:tr>
      <w:tr w:rsidR="00465FA2" w:rsidRPr="00A81798" w:rsidTr="003D6B8F">
        <w:trPr>
          <w:trHeight w:hRule="exact" w:val="937"/>
        </w:trPr>
        <w:tc>
          <w:tcPr>
            <w:tcW w:w="1547" w:type="dxa"/>
            <w:vAlign w:val="center"/>
          </w:tcPr>
          <w:p w:rsidR="00465FA2" w:rsidRPr="00A81798" w:rsidRDefault="00B4363D">
            <w:pPr>
              <w:jc w:val="center"/>
              <w:rPr>
                <w:b/>
                <w:bCs/>
              </w:rPr>
            </w:pPr>
            <w:r w:rsidRPr="00A81798">
              <w:rPr>
                <w:rFonts w:hint="eastAsia"/>
                <w:b/>
                <w:bCs/>
                <w:sz w:val="24"/>
              </w:rPr>
              <w:t>立项审批部门</w:t>
            </w:r>
          </w:p>
        </w:tc>
        <w:tc>
          <w:tcPr>
            <w:tcW w:w="3189" w:type="dxa"/>
            <w:gridSpan w:val="4"/>
            <w:vAlign w:val="center"/>
          </w:tcPr>
          <w:p w:rsidR="00465FA2" w:rsidRPr="00A81798" w:rsidRDefault="00D56F33">
            <w:pPr>
              <w:jc w:val="left"/>
              <w:rPr>
                <w:sz w:val="24"/>
              </w:rPr>
            </w:pPr>
            <w:r>
              <w:rPr>
                <w:rFonts w:hint="eastAsia"/>
                <w:sz w:val="24"/>
              </w:rPr>
              <w:t>淮南市八公山区科技经济信息化局</w:t>
            </w:r>
          </w:p>
        </w:tc>
        <w:tc>
          <w:tcPr>
            <w:tcW w:w="1531" w:type="dxa"/>
            <w:gridSpan w:val="3"/>
            <w:vAlign w:val="center"/>
          </w:tcPr>
          <w:p w:rsidR="00465FA2" w:rsidRPr="00A81798" w:rsidRDefault="00B4363D">
            <w:pPr>
              <w:jc w:val="center"/>
              <w:rPr>
                <w:b/>
                <w:bCs/>
                <w:sz w:val="24"/>
              </w:rPr>
            </w:pPr>
            <w:r w:rsidRPr="00A81798">
              <w:rPr>
                <w:rFonts w:hint="eastAsia"/>
                <w:b/>
                <w:bCs/>
                <w:sz w:val="24"/>
              </w:rPr>
              <w:t>批准文号</w:t>
            </w:r>
          </w:p>
        </w:tc>
        <w:tc>
          <w:tcPr>
            <w:tcW w:w="2261" w:type="dxa"/>
            <w:gridSpan w:val="4"/>
            <w:vAlign w:val="center"/>
          </w:tcPr>
          <w:p w:rsidR="00465FA2" w:rsidRPr="00A81798" w:rsidRDefault="00CF4DE3">
            <w:pPr>
              <w:jc w:val="center"/>
              <w:rPr>
                <w:sz w:val="24"/>
              </w:rPr>
            </w:pPr>
            <w:r>
              <w:rPr>
                <w:rFonts w:hint="eastAsia"/>
                <w:sz w:val="24"/>
              </w:rPr>
              <w:t>2020-340405-26-03-031546</w:t>
            </w:r>
          </w:p>
        </w:tc>
      </w:tr>
      <w:tr w:rsidR="00465FA2" w:rsidRPr="00A81798" w:rsidTr="003D6B8F">
        <w:trPr>
          <w:trHeight w:hRule="exact" w:val="751"/>
        </w:trPr>
        <w:tc>
          <w:tcPr>
            <w:tcW w:w="1547" w:type="dxa"/>
            <w:vAlign w:val="center"/>
          </w:tcPr>
          <w:p w:rsidR="00465FA2" w:rsidRPr="00A81798" w:rsidRDefault="00B4363D">
            <w:pPr>
              <w:jc w:val="center"/>
              <w:rPr>
                <w:b/>
                <w:bCs/>
                <w:sz w:val="24"/>
              </w:rPr>
            </w:pPr>
            <w:r w:rsidRPr="00A81798">
              <w:rPr>
                <w:rFonts w:hint="eastAsia"/>
                <w:b/>
                <w:bCs/>
                <w:sz w:val="24"/>
              </w:rPr>
              <w:t>建设性质</w:t>
            </w:r>
          </w:p>
        </w:tc>
        <w:tc>
          <w:tcPr>
            <w:tcW w:w="3189" w:type="dxa"/>
            <w:gridSpan w:val="4"/>
            <w:vAlign w:val="center"/>
          </w:tcPr>
          <w:p w:rsidR="00465FA2" w:rsidRPr="00A81798" w:rsidRDefault="00CF4DE3">
            <w:pPr>
              <w:jc w:val="center"/>
            </w:pPr>
            <w:r>
              <w:rPr>
                <w:rFonts w:hint="eastAsia"/>
                <w:spacing w:val="-12"/>
                <w:sz w:val="24"/>
              </w:rPr>
              <w:t>技改</w:t>
            </w:r>
          </w:p>
        </w:tc>
        <w:tc>
          <w:tcPr>
            <w:tcW w:w="1531" w:type="dxa"/>
            <w:gridSpan w:val="3"/>
            <w:vAlign w:val="center"/>
          </w:tcPr>
          <w:p w:rsidR="00465FA2" w:rsidRPr="00A81798" w:rsidRDefault="00B4363D">
            <w:pPr>
              <w:jc w:val="center"/>
              <w:rPr>
                <w:b/>
                <w:bCs/>
                <w:sz w:val="24"/>
              </w:rPr>
            </w:pPr>
            <w:r w:rsidRPr="00A81798">
              <w:rPr>
                <w:rFonts w:hint="eastAsia"/>
                <w:b/>
                <w:bCs/>
                <w:sz w:val="24"/>
              </w:rPr>
              <w:t>行业类别</w:t>
            </w:r>
          </w:p>
          <w:p w:rsidR="00465FA2" w:rsidRPr="00A81798" w:rsidRDefault="00B4363D">
            <w:pPr>
              <w:jc w:val="center"/>
              <w:rPr>
                <w:b/>
                <w:bCs/>
                <w:sz w:val="24"/>
              </w:rPr>
            </w:pPr>
            <w:r w:rsidRPr="00A81798">
              <w:rPr>
                <w:rFonts w:hint="eastAsia"/>
                <w:b/>
                <w:bCs/>
                <w:sz w:val="24"/>
              </w:rPr>
              <w:t>及代码</w:t>
            </w:r>
          </w:p>
        </w:tc>
        <w:tc>
          <w:tcPr>
            <w:tcW w:w="2261" w:type="dxa"/>
            <w:gridSpan w:val="4"/>
            <w:vAlign w:val="center"/>
          </w:tcPr>
          <w:p w:rsidR="00465FA2" w:rsidRPr="00A81798" w:rsidRDefault="00B4363D" w:rsidP="00E87726">
            <w:pPr>
              <w:pStyle w:val="p0"/>
              <w:jc w:val="center"/>
              <w:rPr>
                <w:sz w:val="24"/>
              </w:rPr>
            </w:pPr>
            <w:r w:rsidRPr="00A81798">
              <w:rPr>
                <w:sz w:val="24"/>
                <w:szCs w:val="24"/>
              </w:rPr>
              <w:t>C</w:t>
            </w:r>
            <w:r w:rsidRPr="00A81798">
              <w:rPr>
                <w:rFonts w:hint="eastAsia"/>
                <w:sz w:val="24"/>
                <w:szCs w:val="24"/>
              </w:rPr>
              <w:t>2624</w:t>
            </w:r>
            <w:r w:rsidRPr="00A81798">
              <w:rPr>
                <w:rFonts w:hint="eastAsia"/>
                <w:sz w:val="24"/>
              </w:rPr>
              <w:t>复混肥料制造</w:t>
            </w:r>
          </w:p>
        </w:tc>
      </w:tr>
      <w:tr w:rsidR="00465FA2" w:rsidRPr="00A81798" w:rsidTr="003D6B8F">
        <w:trPr>
          <w:trHeight w:val="759"/>
        </w:trPr>
        <w:tc>
          <w:tcPr>
            <w:tcW w:w="1547" w:type="dxa"/>
            <w:vAlign w:val="center"/>
          </w:tcPr>
          <w:p w:rsidR="00465FA2" w:rsidRPr="00A81798" w:rsidRDefault="00B4363D">
            <w:pPr>
              <w:spacing w:line="240" w:lineRule="exact"/>
              <w:jc w:val="center"/>
              <w:rPr>
                <w:b/>
                <w:sz w:val="24"/>
              </w:rPr>
            </w:pPr>
            <w:r w:rsidRPr="00A81798">
              <w:rPr>
                <w:b/>
                <w:sz w:val="24"/>
              </w:rPr>
              <w:t>占地面积</w:t>
            </w:r>
          </w:p>
          <w:p w:rsidR="00465FA2" w:rsidRPr="00A81798" w:rsidRDefault="00B4363D">
            <w:pPr>
              <w:spacing w:line="240" w:lineRule="exact"/>
              <w:jc w:val="center"/>
              <w:rPr>
                <w:b/>
                <w:bCs/>
                <w:sz w:val="24"/>
              </w:rPr>
            </w:pPr>
            <w:r w:rsidRPr="00A81798">
              <w:rPr>
                <w:b/>
                <w:sz w:val="24"/>
              </w:rPr>
              <w:t>（</w:t>
            </w:r>
            <w:r w:rsidRPr="00A81798">
              <w:rPr>
                <w:rFonts w:hint="eastAsia"/>
                <w:b/>
                <w:sz w:val="24"/>
              </w:rPr>
              <w:t>平方米</w:t>
            </w:r>
            <w:r w:rsidRPr="00A81798">
              <w:rPr>
                <w:b/>
                <w:sz w:val="24"/>
              </w:rPr>
              <w:t>）</w:t>
            </w:r>
          </w:p>
        </w:tc>
        <w:tc>
          <w:tcPr>
            <w:tcW w:w="3189" w:type="dxa"/>
            <w:gridSpan w:val="4"/>
            <w:vAlign w:val="center"/>
          </w:tcPr>
          <w:p w:rsidR="00465FA2" w:rsidRPr="00A81798" w:rsidRDefault="00CF4DE3" w:rsidP="00697A21">
            <w:pPr>
              <w:jc w:val="center"/>
              <w:rPr>
                <w:sz w:val="24"/>
              </w:rPr>
            </w:pPr>
            <w:r>
              <w:rPr>
                <w:rFonts w:hint="eastAsia"/>
                <w:sz w:val="24"/>
              </w:rPr>
              <w:t>6670</w:t>
            </w:r>
          </w:p>
        </w:tc>
        <w:tc>
          <w:tcPr>
            <w:tcW w:w="1531" w:type="dxa"/>
            <w:gridSpan w:val="3"/>
            <w:vAlign w:val="center"/>
          </w:tcPr>
          <w:p w:rsidR="00465FA2" w:rsidRPr="00A81798" w:rsidRDefault="00B4363D">
            <w:pPr>
              <w:jc w:val="center"/>
              <w:rPr>
                <w:b/>
                <w:bCs/>
                <w:sz w:val="24"/>
              </w:rPr>
            </w:pPr>
            <w:r w:rsidRPr="00A81798">
              <w:rPr>
                <w:rFonts w:hint="eastAsia"/>
                <w:b/>
                <w:bCs/>
                <w:sz w:val="24"/>
              </w:rPr>
              <w:t>绿化面积</w:t>
            </w:r>
          </w:p>
          <w:p w:rsidR="00465FA2" w:rsidRPr="00A81798" w:rsidRDefault="00B4363D">
            <w:pPr>
              <w:jc w:val="center"/>
              <w:rPr>
                <w:b/>
                <w:bCs/>
                <w:sz w:val="24"/>
              </w:rPr>
            </w:pPr>
            <w:r w:rsidRPr="00A81798">
              <w:rPr>
                <w:b/>
                <w:bCs/>
                <w:sz w:val="24"/>
              </w:rPr>
              <w:t>(</w:t>
            </w:r>
            <w:r w:rsidRPr="00A81798">
              <w:rPr>
                <w:rFonts w:hint="eastAsia"/>
                <w:b/>
                <w:bCs/>
                <w:sz w:val="24"/>
              </w:rPr>
              <w:t>平方米</w:t>
            </w:r>
            <w:r w:rsidRPr="00A81798">
              <w:rPr>
                <w:rFonts w:hint="eastAsia"/>
                <w:b/>
                <w:bCs/>
                <w:sz w:val="24"/>
              </w:rPr>
              <w:t>)</w:t>
            </w:r>
          </w:p>
        </w:tc>
        <w:tc>
          <w:tcPr>
            <w:tcW w:w="2261" w:type="dxa"/>
            <w:gridSpan w:val="4"/>
            <w:vAlign w:val="center"/>
          </w:tcPr>
          <w:p w:rsidR="00465FA2" w:rsidRPr="00A81798" w:rsidRDefault="005011E7">
            <w:pPr>
              <w:jc w:val="center"/>
              <w:rPr>
                <w:sz w:val="24"/>
              </w:rPr>
            </w:pPr>
            <w:r w:rsidRPr="00A81798">
              <w:rPr>
                <w:rFonts w:hint="eastAsia"/>
                <w:sz w:val="24"/>
              </w:rPr>
              <w:t>200</w:t>
            </w:r>
          </w:p>
        </w:tc>
      </w:tr>
      <w:tr w:rsidR="00465FA2" w:rsidRPr="00A81798" w:rsidTr="003D6B8F">
        <w:trPr>
          <w:trHeight w:hRule="exact" w:val="659"/>
        </w:trPr>
        <w:tc>
          <w:tcPr>
            <w:tcW w:w="1547" w:type="dxa"/>
            <w:vAlign w:val="center"/>
          </w:tcPr>
          <w:p w:rsidR="00465FA2" w:rsidRPr="00A81798" w:rsidRDefault="00B4363D">
            <w:pPr>
              <w:jc w:val="center"/>
              <w:rPr>
                <w:b/>
                <w:bCs/>
                <w:sz w:val="24"/>
              </w:rPr>
            </w:pPr>
            <w:r w:rsidRPr="00A81798">
              <w:rPr>
                <w:rFonts w:hint="eastAsia"/>
                <w:b/>
                <w:bCs/>
                <w:sz w:val="24"/>
              </w:rPr>
              <w:t>总投资</w:t>
            </w:r>
          </w:p>
          <w:p w:rsidR="00465FA2" w:rsidRPr="00A81798" w:rsidRDefault="00B4363D">
            <w:pPr>
              <w:jc w:val="center"/>
              <w:rPr>
                <w:b/>
                <w:bCs/>
                <w:sz w:val="24"/>
              </w:rPr>
            </w:pPr>
            <w:r w:rsidRPr="00A81798">
              <w:rPr>
                <w:b/>
                <w:bCs/>
                <w:sz w:val="24"/>
              </w:rPr>
              <w:t>(</w:t>
            </w:r>
            <w:r w:rsidRPr="00A81798">
              <w:rPr>
                <w:rFonts w:hint="eastAsia"/>
                <w:b/>
                <w:bCs/>
                <w:sz w:val="24"/>
              </w:rPr>
              <w:t>万元</w:t>
            </w:r>
            <w:r w:rsidRPr="00A81798">
              <w:rPr>
                <w:rFonts w:hint="eastAsia"/>
                <w:b/>
                <w:bCs/>
                <w:sz w:val="24"/>
              </w:rPr>
              <w:t>)</w:t>
            </w:r>
          </w:p>
        </w:tc>
        <w:tc>
          <w:tcPr>
            <w:tcW w:w="1235" w:type="dxa"/>
            <w:vAlign w:val="center"/>
          </w:tcPr>
          <w:p w:rsidR="00465FA2" w:rsidRPr="00A81798" w:rsidRDefault="00CF4DE3">
            <w:pPr>
              <w:jc w:val="center"/>
              <w:rPr>
                <w:sz w:val="24"/>
              </w:rPr>
            </w:pPr>
            <w:r>
              <w:rPr>
                <w:rFonts w:hint="eastAsia"/>
                <w:sz w:val="24"/>
              </w:rPr>
              <w:t>2000</w:t>
            </w:r>
          </w:p>
        </w:tc>
        <w:tc>
          <w:tcPr>
            <w:tcW w:w="1954" w:type="dxa"/>
            <w:gridSpan w:val="3"/>
            <w:vAlign w:val="center"/>
          </w:tcPr>
          <w:p w:rsidR="00465FA2" w:rsidRPr="00A81798" w:rsidRDefault="00B4363D">
            <w:pPr>
              <w:jc w:val="center"/>
              <w:rPr>
                <w:b/>
                <w:bCs/>
                <w:sz w:val="24"/>
              </w:rPr>
            </w:pPr>
            <w:r w:rsidRPr="00A81798">
              <w:rPr>
                <w:rFonts w:hint="eastAsia"/>
                <w:b/>
                <w:bCs/>
                <w:sz w:val="24"/>
              </w:rPr>
              <w:t>其中：环保投资（万元）</w:t>
            </w:r>
          </w:p>
        </w:tc>
        <w:tc>
          <w:tcPr>
            <w:tcW w:w="1531" w:type="dxa"/>
            <w:gridSpan w:val="3"/>
            <w:vAlign w:val="center"/>
          </w:tcPr>
          <w:p w:rsidR="00465FA2" w:rsidRPr="00A81798" w:rsidRDefault="005011E7" w:rsidP="00EE1A6C">
            <w:pPr>
              <w:jc w:val="center"/>
              <w:rPr>
                <w:sz w:val="24"/>
              </w:rPr>
            </w:pPr>
            <w:r w:rsidRPr="00A81798">
              <w:rPr>
                <w:rFonts w:hint="eastAsia"/>
                <w:sz w:val="24"/>
              </w:rPr>
              <w:t>1</w:t>
            </w:r>
            <w:r w:rsidR="00EE1A6C">
              <w:rPr>
                <w:rFonts w:hint="eastAsia"/>
                <w:sz w:val="24"/>
              </w:rPr>
              <w:t>1</w:t>
            </w:r>
            <w:r w:rsidRPr="00A81798">
              <w:rPr>
                <w:rFonts w:hint="eastAsia"/>
                <w:sz w:val="24"/>
              </w:rPr>
              <w:t>0</w:t>
            </w:r>
          </w:p>
        </w:tc>
        <w:tc>
          <w:tcPr>
            <w:tcW w:w="1156" w:type="dxa"/>
            <w:gridSpan w:val="3"/>
            <w:vAlign w:val="center"/>
          </w:tcPr>
          <w:p w:rsidR="00465FA2" w:rsidRPr="00A81798" w:rsidRDefault="00B4363D">
            <w:pPr>
              <w:jc w:val="center"/>
              <w:rPr>
                <w:sz w:val="24"/>
              </w:rPr>
            </w:pPr>
            <w:r w:rsidRPr="00A81798">
              <w:rPr>
                <w:rFonts w:hint="eastAsia"/>
                <w:b/>
                <w:bCs/>
                <w:sz w:val="24"/>
              </w:rPr>
              <w:t>环保投资占总</w:t>
            </w:r>
            <w:r w:rsidRPr="00A81798">
              <w:rPr>
                <w:rFonts w:hint="eastAsia"/>
                <w:sz w:val="24"/>
              </w:rPr>
              <w:t>投资比例</w:t>
            </w:r>
          </w:p>
        </w:tc>
        <w:tc>
          <w:tcPr>
            <w:tcW w:w="1105" w:type="dxa"/>
            <w:vAlign w:val="center"/>
          </w:tcPr>
          <w:p w:rsidR="00465FA2" w:rsidRPr="00A81798" w:rsidRDefault="00EE1A6C">
            <w:pPr>
              <w:spacing w:line="360" w:lineRule="auto"/>
              <w:jc w:val="center"/>
              <w:rPr>
                <w:rFonts w:eastAsia="Times New Roman"/>
                <w:sz w:val="24"/>
              </w:rPr>
            </w:pPr>
            <w:r>
              <w:rPr>
                <w:rFonts w:eastAsiaTheme="minorEastAsia" w:hint="eastAsia"/>
                <w:sz w:val="24"/>
              </w:rPr>
              <w:t>5.5</w:t>
            </w:r>
            <w:r w:rsidR="00B4363D" w:rsidRPr="00A81798">
              <w:rPr>
                <w:rFonts w:eastAsia="Times New Roman" w:hint="eastAsia"/>
                <w:sz w:val="24"/>
              </w:rPr>
              <w:t>%</w:t>
            </w:r>
          </w:p>
        </w:tc>
      </w:tr>
      <w:tr w:rsidR="00465FA2" w:rsidRPr="00A81798" w:rsidTr="003D6B8F">
        <w:trPr>
          <w:trHeight w:hRule="exact" w:val="674"/>
        </w:trPr>
        <w:tc>
          <w:tcPr>
            <w:tcW w:w="1547" w:type="dxa"/>
            <w:vAlign w:val="center"/>
          </w:tcPr>
          <w:p w:rsidR="00465FA2" w:rsidRPr="00A81798" w:rsidRDefault="00B4363D">
            <w:pPr>
              <w:jc w:val="center"/>
              <w:rPr>
                <w:b/>
                <w:bCs/>
                <w:sz w:val="24"/>
              </w:rPr>
            </w:pPr>
            <w:r w:rsidRPr="00A81798">
              <w:rPr>
                <w:rFonts w:hint="eastAsia"/>
                <w:b/>
                <w:bCs/>
                <w:sz w:val="24"/>
              </w:rPr>
              <w:t>评价经费</w:t>
            </w:r>
          </w:p>
          <w:p w:rsidR="00465FA2" w:rsidRPr="00A81798" w:rsidRDefault="00B4363D">
            <w:pPr>
              <w:jc w:val="center"/>
              <w:rPr>
                <w:b/>
                <w:bCs/>
                <w:sz w:val="24"/>
              </w:rPr>
            </w:pPr>
            <w:r w:rsidRPr="00A81798">
              <w:rPr>
                <w:rFonts w:hint="eastAsia"/>
                <w:b/>
                <w:bCs/>
                <w:sz w:val="24"/>
              </w:rPr>
              <w:t>（万元）</w:t>
            </w:r>
          </w:p>
        </w:tc>
        <w:tc>
          <w:tcPr>
            <w:tcW w:w="1235" w:type="dxa"/>
            <w:vAlign w:val="center"/>
          </w:tcPr>
          <w:p w:rsidR="00465FA2" w:rsidRPr="00A81798" w:rsidRDefault="00B4363D">
            <w:pPr>
              <w:jc w:val="center"/>
              <w:rPr>
                <w:sz w:val="24"/>
              </w:rPr>
            </w:pPr>
            <w:r w:rsidRPr="00A81798">
              <w:rPr>
                <w:rFonts w:hint="eastAsia"/>
                <w:sz w:val="24"/>
              </w:rPr>
              <w:t>/</w:t>
            </w:r>
          </w:p>
        </w:tc>
        <w:tc>
          <w:tcPr>
            <w:tcW w:w="1954" w:type="dxa"/>
            <w:gridSpan w:val="3"/>
            <w:vAlign w:val="center"/>
          </w:tcPr>
          <w:p w:rsidR="00465FA2" w:rsidRPr="00A81798" w:rsidRDefault="00B4363D">
            <w:pPr>
              <w:jc w:val="center"/>
              <w:rPr>
                <w:b/>
                <w:bCs/>
                <w:sz w:val="24"/>
              </w:rPr>
            </w:pPr>
            <w:r w:rsidRPr="00A81798">
              <w:rPr>
                <w:rFonts w:hint="eastAsia"/>
                <w:b/>
                <w:bCs/>
                <w:sz w:val="24"/>
              </w:rPr>
              <w:t>预期投产日期</w:t>
            </w:r>
          </w:p>
        </w:tc>
        <w:tc>
          <w:tcPr>
            <w:tcW w:w="3792" w:type="dxa"/>
            <w:gridSpan w:val="7"/>
            <w:vAlign w:val="center"/>
          </w:tcPr>
          <w:p w:rsidR="00465FA2" w:rsidRPr="00A81798" w:rsidRDefault="00B4363D" w:rsidP="00EE1A6C">
            <w:pPr>
              <w:jc w:val="center"/>
              <w:rPr>
                <w:sz w:val="24"/>
              </w:rPr>
            </w:pPr>
            <w:r w:rsidRPr="00A81798">
              <w:rPr>
                <w:sz w:val="24"/>
              </w:rPr>
              <w:t>20</w:t>
            </w:r>
            <w:r w:rsidR="00D56F33">
              <w:rPr>
                <w:rFonts w:hint="eastAsia"/>
                <w:sz w:val="24"/>
              </w:rPr>
              <w:t>21</w:t>
            </w:r>
            <w:r w:rsidRPr="00A81798">
              <w:rPr>
                <w:sz w:val="24"/>
              </w:rPr>
              <w:t>年</w:t>
            </w:r>
            <w:r w:rsidR="00EE1A6C">
              <w:rPr>
                <w:rFonts w:hint="eastAsia"/>
                <w:sz w:val="24"/>
              </w:rPr>
              <w:t>3</w:t>
            </w:r>
            <w:r w:rsidRPr="00A81798">
              <w:rPr>
                <w:sz w:val="24"/>
              </w:rPr>
              <w:t>月</w:t>
            </w:r>
          </w:p>
        </w:tc>
      </w:tr>
      <w:tr w:rsidR="00465FA2" w:rsidRPr="00A81798" w:rsidTr="003D6B8F">
        <w:trPr>
          <w:trHeight w:val="90"/>
        </w:trPr>
        <w:tc>
          <w:tcPr>
            <w:tcW w:w="8528" w:type="dxa"/>
            <w:gridSpan w:val="12"/>
          </w:tcPr>
          <w:p w:rsidR="00465FA2" w:rsidRPr="00A81798" w:rsidRDefault="00B4363D">
            <w:pPr>
              <w:adjustRightInd w:val="0"/>
              <w:snapToGrid w:val="0"/>
              <w:spacing w:line="360" w:lineRule="auto"/>
              <w:jc w:val="left"/>
              <w:rPr>
                <w:b/>
                <w:sz w:val="28"/>
                <w:szCs w:val="28"/>
              </w:rPr>
            </w:pPr>
            <w:r w:rsidRPr="00A81798">
              <w:rPr>
                <w:rFonts w:hint="eastAsia"/>
                <w:b/>
                <w:sz w:val="28"/>
                <w:szCs w:val="28"/>
              </w:rPr>
              <w:t>工程内容及规模</w:t>
            </w:r>
          </w:p>
          <w:p w:rsidR="00465FA2" w:rsidRPr="00A81798" w:rsidRDefault="00B4363D">
            <w:pPr>
              <w:adjustRightInd w:val="0"/>
              <w:snapToGrid w:val="0"/>
              <w:spacing w:line="360" w:lineRule="auto"/>
              <w:jc w:val="left"/>
              <w:rPr>
                <w:b/>
                <w:bCs/>
                <w:sz w:val="24"/>
              </w:rPr>
            </w:pPr>
            <w:r w:rsidRPr="00A81798">
              <w:rPr>
                <w:rFonts w:hint="eastAsia"/>
                <w:b/>
                <w:bCs/>
                <w:sz w:val="24"/>
              </w:rPr>
              <w:t>1</w:t>
            </w:r>
            <w:r w:rsidRPr="00A81798">
              <w:rPr>
                <w:rFonts w:hint="eastAsia"/>
                <w:b/>
                <w:bCs/>
                <w:sz w:val="24"/>
              </w:rPr>
              <w:t>、项目概况</w:t>
            </w:r>
          </w:p>
          <w:p w:rsidR="00465FA2" w:rsidRPr="00A81798" w:rsidRDefault="00CF4DE3" w:rsidP="007763B4">
            <w:pPr>
              <w:spacing w:line="360" w:lineRule="auto"/>
              <w:ind w:firstLineChars="200" w:firstLine="480"/>
              <w:rPr>
                <w:bCs/>
                <w:sz w:val="24"/>
              </w:rPr>
            </w:pPr>
            <w:r>
              <w:rPr>
                <w:rFonts w:hint="eastAsia"/>
                <w:sz w:val="24"/>
              </w:rPr>
              <w:t>年产</w:t>
            </w:r>
            <w:r>
              <w:rPr>
                <w:rFonts w:hint="eastAsia"/>
                <w:sz w:val="24"/>
              </w:rPr>
              <w:t>5</w:t>
            </w:r>
            <w:r>
              <w:rPr>
                <w:rFonts w:hint="eastAsia"/>
                <w:sz w:val="24"/>
              </w:rPr>
              <w:t>万吨高浓度掺混肥料以及</w:t>
            </w:r>
            <w:r>
              <w:rPr>
                <w:rFonts w:hint="eastAsia"/>
                <w:sz w:val="24"/>
              </w:rPr>
              <w:t>2</w:t>
            </w:r>
            <w:r>
              <w:rPr>
                <w:rFonts w:hint="eastAsia"/>
                <w:sz w:val="24"/>
              </w:rPr>
              <w:t>万吨氯化铵颗粒生产线技术改造项目</w:t>
            </w:r>
            <w:r w:rsidR="00B4363D" w:rsidRPr="00A81798">
              <w:rPr>
                <w:rFonts w:hint="eastAsia"/>
                <w:sz w:val="24"/>
              </w:rPr>
              <w:t>由</w:t>
            </w:r>
            <w:r>
              <w:rPr>
                <w:rFonts w:hint="eastAsia"/>
                <w:sz w:val="24"/>
              </w:rPr>
              <w:t>淮南市八公山复合肥厂</w:t>
            </w:r>
            <w:r w:rsidR="00B4363D" w:rsidRPr="00A81798">
              <w:rPr>
                <w:rFonts w:hint="eastAsia"/>
                <w:sz w:val="24"/>
              </w:rPr>
              <w:t>投资建设，项目</w:t>
            </w:r>
            <w:r w:rsidR="00B4363D" w:rsidRPr="00A81798">
              <w:rPr>
                <w:rFonts w:hint="eastAsia"/>
                <w:bCs/>
                <w:sz w:val="24"/>
              </w:rPr>
              <w:t>位于淮南市八公</w:t>
            </w:r>
            <w:proofErr w:type="gramStart"/>
            <w:r w:rsidR="00B4363D" w:rsidRPr="00A81798">
              <w:rPr>
                <w:rFonts w:hint="eastAsia"/>
                <w:bCs/>
                <w:sz w:val="24"/>
              </w:rPr>
              <w:t>山区工农村</w:t>
            </w:r>
            <w:proofErr w:type="gramEnd"/>
            <w:r w:rsidR="00B4363D" w:rsidRPr="00A81798">
              <w:rPr>
                <w:rFonts w:hint="eastAsia"/>
                <w:bCs/>
                <w:sz w:val="24"/>
              </w:rPr>
              <w:t>复合肥厂院内（建设项目地理位置如附图</w:t>
            </w:r>
            <w:r w:rsidR="00B4363D" w:rsidRPr="00A81798">
              <w:rPr>
                <w:rFonts w:hint="eastAsia"/>
                <w:bCs/>
                <w:sz w:val="24"/>
              </w:rPr>
              <w:t>1</w:t>
            </w:r>
            <w:r w:rsidR="00B4363D" w:rsidRPr="00A81798">
              <w:rPr>
                <w:rFonts w:hint="eastAsia"/>
                <w:bCs/>
                <w:sz w:val="24"/>
              </w:rPr>
              <w:t>）</w:t>
            </w:r>
            <w:r w:rsidR="000F2170">
              <w:rPr>
                <w:rFonts w:hint="eastAsia"/>
                <w:bCs/>
                <w:sz w:val="24"/>
              </w:rPr>
              <w:t>，</w:t>
            </w:r>
            <w:r w:rsidR="00D56F33">
              <w:rPr>
                <w:sz w:val="24"/>
              </w:rPr>
              <w:t>项目原址为淮南市八公山复合肥厂</w:t>
            </w:r>
            <w:r w:rsidR="00B4363D" w:rsidRPr="00A81798">
              <w:rPr>
                <w:rFonts w:hint="eastAsia"/>
                <w:bCs/>
                <w:sz w:val="24"/>
              </w:rPr>
              <w:t>。</w:t>
            </w:r>
            <w:r w:rsidR="00B4363D" w:rsidRPr="00A81798">
              <w:rPr>
                <w:rFonts w:hint="eastAsia"/>
                <w:sz w:val="24"/>
              </w:rPr>
              <w:t>项目四界均为空地，西南侧为淮南市众</w:t>
            </w:r>
            <w:proofErr w:type="gramStart"/>
            <w:r w:rsidR="00B4363D" w:rsidRPr="00A81798">
              <w:rPr>
                <w:rFonts w:hint="eastAsia"/>
                <w:sz w:val="24"/>
              </w:rPr>
              <w:t>鑫</w:t>
            </w:r>
            <w:proofErr w:type="gramEnd"/>
            <w:r w:rsidR="00B4363D" w:rsidRPr="00A81798">
              <w:rPr>
                <w:rFonts w:hint="eastAsia"/>
                <w:sz w:val="24"/>
              </w:rPr>
              <w:t>生物新能源有限责任公司。项目建设内容包括</w:t>
            </w:r>
            <w:r w:rsidR="00D56F33">
              <w:rPr>
                <w:rFonts w:hint="eastAsia"/>
                <w:sz w:val="24"/>
              </w:rPr>
              <w:t>对部分厂房进行改建，淘汰现有部分落后生产设备，购置全自动掺混肥及氯化铵颗粒生产线</w:t>
            </w:r>
            <w:r w:rsidR="00B4363D" w:rsidRPr="00A81798">
              <w:rPr>
                <w:sz w:val="24"/>
              </w:rPr>
              <w:t>，</w:t>
            </w:r>
            <w:r w:rsidR="00D56F33">
              <w:rPr>
                <w:rFonts w:hint="eastAsia"/>
                <w:sz w:val="24"/>
              </w:rPr>
              <w:t>项目建成后达到年产</w:t>
            </w:r>
            <w:r w:rsidR="00D56F33">
              <w:rPr>
                <w:rFonts w:hint="eastAsia"/>
                <w:sz w:val="24"/>
              </w:rPr>
              <w:t>5</w:t>
            </w:r>
            <w:r w:rsidR="00D56F33">
              <w:rPr>
                <w:rFonts w:hint="eastAsia"/>
                <w:sz w:val="24"/>
              </w:rPr>
              <w:t>万吨高浓度掺混肥、年产</w:t>
            </w:r>
            <w:r w:rsidR="00D56F33">
              <w:rPr>
                <w:rFonts w:hint="eastAsia"/>
                <w:sz w:val="24"/>
              </w:rPr>
              <w:t>2</w:t>
            </w:r>
            <w:r w:rsidR="00D56F33">
              <w:rPr>
                <w:rFonts w:hint="eastAsia"/>
                <w:sz w:val="24"/>
              </w:rPr>
              <w:t>万吨氯化铵颗粒肥料的生产能力</w:t>
            </w:r>
            <w:r w:rsidR="00B4363D" w:rsidRPr="00A81798">
              <w:rPr>
                <w:rFonts w:hint="eastAsia"/>
                <w:sz w:val="24"/>
              </w:rPr>
              <w:t>，</w:t>
            </w:r>
            <w:r w:rsidR="00B4363D" w:rsidRPr="00A81798">
              <w:rPr>
                <w:rFonts w:hint="eastAsia"/>
                <w:bCs/>
                <w:sz w:val="24"/>
              </w:rPr>
              <w:t>项目总投资</w:t>
            </w:r>
            <w:r>
              <w:rPr>
                <w:rFonts w:hint="eastAsia"/>
                <w:sz w:val="24"/>
              </w:rPr>
              <w:t>2000</w:t>
            </w:r>
            <w:r>
              <w:rPr>
                <w:rFonts w:hint="eastAsia"/>
                <w:sz w:val="24"/>
              </w:rPr>
              <w:t>万元</w:t>
            </w:r>
            <w:r w:rsidR="00B4363D" w:rsidRPr="00A81798">
              <w:rPr>
                <w:rFonts w:hint="eastAsia"/>
                <w:bCs/>
                <w:sz w:val="24"/>
              </w:rPr>
              <w:t>。</w:t>
            </w:r>
            <w:r w:rsidR="00D56F33">
              <w:rPr>
                <w:rFonts w:hint="eastAsia"/>
                <w:bCs/>
                <w:sz w:val="24"/>
              </w:rPr>
              <w:t>淮南市八公山区科技经济信息化局</w:t>
            </w:r>
            <w:r w:rsidR="00B4363D" w:rsidRPr="00A81798">
              <w:rPr>
                <w:rFonts w:hint="eastAsia"/>
                <w:bCs/>
                <w:sz w:val="24"/>
              </w:rPr>
              <w:t>于</w:t>
            </w:r>
            <w:r w:rsidR="00D56F33">
              <w:rPr>
                <w:rFonts w:hint="eastAsia"/>
                <w:bCs/>
                <w:sz w:val="24"/>
              </w:rPr>
              <w:t>2020</w:t>
            </w:r>
            <w:r w:rsidR="00D56F33">
              <w:rPr>
                <w:rFonts w:hint="eastAsia"/>
                <w:bCs/>
                <w:sz w:val="24"/>
              </w:rPr>
              <w:t>年</w:t>
            </w:r>
            <w:r w:rsidR="00D56F33">
              <w:rPr>
                <w:rFonts w:hint="eastAsia"/>
                <w:bCs/>
                <w:sz w:val="24"/>
              </w:rPr>
              <w:t>8</w:t>
            </w:r>
            <w:r w:rsidR="00D56F33">
              <w:rPr>
                <w:rFonts w:hint="eastAsia"/>
                <w:bCs/>
                <w:sz w:val="24"/>
              </w:rPr>
              <w:t>月</w:t>
            </w:r>
            <w:r w:rsidR="00D56F33">
              <w:rPr>
                <w:rFonts w:hint="eastAsia"/>
                <w:bCs/>
                <w:sz w:val="24"/>
              </w:rPr>
              <w:t>17</w:t>
            </w:r>
            <w:r w:rsidR="00D56F33">
              <w:rPr>
                <w:rFonts w:hint="eastAsia"/>
                <w:bCs/>
                <w:sz w:val="24"/>
              </w:rPr>
              <w:t>日</w:t>
            </w:r>
            <w:r w:rsidR="00B4363D" w:rsidRPr="00A81798">
              <w:rPr>
                <w:rFonts w:hint="eastAsia"/>
                <w:bCs/>
                <w:sz w:val="24"/>
              </w:rPr>
              <w:t>对《</w:t>
            </w:r>
            <w:r>
              <w:rPr>
                <w:rFonts w:hint="eastAsia"/>
                <w:sz w:val="24"/>
              </w:rPr>
              <w:t>年产</w:t>
            </w:r>
            <w:r>
              <w:rPr>
                <w:rFonts w:hint="eastAsia"/>
                <w:sz w:val="24"/>
              </w:rPr>
              <w:t>5</w:t>
            </w:r>
            <w:r>
              <w:rPr>
                <w:rFonts w:hint="eastAsia"/>
                <w:sz w:val="24"/>
              </w:rPr>
              <w:t>万吨高浓度掺混肥料以及</w:t>
            </w:r>
            <w:r>
              <w:rPr>
                <w:rFonts w:hint="eastAsia"/>
                <w:sz w:val="24"/>
              </w:rPr>
              <w:t>2</w:t>
            </w:r>
            <w:r>
              <w:rPr>
                <w:rFonts w:hint="eastAsia"/>
                <w:sz w:val="24"/>
              </w:rPr>
              <w:t>万吨氯化铵颗粒生产线技术改造项目</w:t>
            </w:r>
            <w:r w:rsidR="00B4363D" w:rsidRPr="00A81798">
              <w:rPr>
                <w:rFonts w:hint="eastAsia"/>
                <w:bCs/>
                <w:sz w:val="24"/>
              </w:rPr>
              <w:t>》进行了备案（项目代码：</w:t>
            </w:r>
            <w:r>
              <w:rPr>
                <w:rFonts w:hint="eastAsia"/>
                <w:sz w:val="24"/>
              </w:rPr>
              <w:t>2020-340405-26-03-031546</w:t>
            </w:r>
            <w:r w:rsidR="00B4363D" w:rsidRPr="00A81798">
              <w:rPr>
                <w:rFonts w:hint="eastAsia"/>
                <w:bCs/>
                <w:sz w:val="24"/>
              </w:rPr>
              <w:t>）。</w:t>
            </w:r>
          </w:p>
          <w:p w:rsidR="00465FA2" w:rsidRPr="00A81798" w:rsidRDefault="00B4363D" w:rsidP="007763B4">
            <w:pPr>
              <w:spacing w:line="360" w:lineRule="auto"/>
              <w:ind w:firstLineChars="200" w:firstLine="480"/>
              <w:rPr>
                <w:sz w:val="24"/>
              </w:rPr>
            </w:pPr>
            <w:r w:rsidRPr="00A81798">
              <w:rPr>
                <w:rFonts w:hint="eastAsia"/>
                <w:bCs/>
                <w:sz w:val="24"/>
              </w:rPr>
              <w:t>根据《中华人民共和国环境保护法》、《中华人民共和国环境影响评价法》、</w:t>
            </w:r>
            <w:r w:rsidRPr="00A81798">
              <w:rPr>
                <w:rFonts w:hint="eastAsia"/>
                <w:bCs/>
                <w:sz w:val="24"/>
              </w:rPr>
              <w:lastRenderedPageBreak/>
              <w:t>《建设项目环境保护管理条例》等法律、法规的规定，该建设项目需进行环境影响评价。对照《建设项目环境影响评价分类管理名录》</w:t>
            </w:r>
            <w:r w:rsidRPr="00A81798">
              <w:rPr>
                <w:rFonts w:hint="eastAsia"/>
                <w:bCs/>
                <w:sz w:val="24"/>
              </w:rPr>
              <w:t>(</w:t>
            </w:r>
            <w:r w:rsidRPr="00A81798">
              <w:rPr>
                <w:rFonts w:hint="eastAsia"/>
                <w:bCs/>
                <w:sz w:val="24"/>
              </w:rPr>
              <w:t>国家环保部令第</w:t>
            </w:r>
            <w:r w:rsidRPr="00A81798">
              <w:rPr>
                <w:rFonts w:hint="eastAsia"/>
                <w:bCs/>
                <w:sz w:val="24"/>
              </w:rPr>
              <w:t>44</w:t>
            </w:r>
            <w:r w:rsidRPr="00A81798">
              <w:rPr>
                <w:rFonts w:hint="eastAsia"/>
                <w:bCs/>
                <w:sz w:val="24"/>
              </w:rPr>
              <w:t>号</w:t>
            </w:r>
            <w:r w:rsidRPr="00A81798">
              <w:rPr>
                <w:rFonts w:hint="eastAsia"/>
                <w:bCs/>
                <w:sz w:val="24"/>
              </w:rPr>
              <w:t>)</w:t>
            </w:r>
            <w:r w:rsidRPr="00A81798">
              <w:rPr>
                <w:rFonts w:hint="eastAsia"/>
                <w:bCs/>
                <w:sz w:val="24"/>
              </w:rPr>
              <w:t>，本项目为“十五、</w:t>
            </w:r>
            <w:r w:rsidRPr="00A81798">
              <w:rPr>
                <w:rFonts w:ascii="宋体" w:hAnsi="宋体" w:cs="宋体"/>
                <w:kern w:val="0"/>
                <w:sz w:val="24"/>
              </w:rPr>
              <w:t>化学原料和化学制品制造业</w:t>
            </w:r>
            <w:r w:rsidRPr="00A81798">
              <w:rPr>
                <w:rFonts w:hint="eastAsia"/>
                <w:bCs/>
                <w:sz w:val="24"/>
              </w:rPr>
              <w:t>”类中的“</w:t>
            </w:r>
            <w:r w:rsidRPr="00A81798">
              <w:rPr>
                <w:rFonts w:hint="eastAsia"/>
                <w:bCs/>
                <w:sz w:val="24"/>
              </w:rPr>
              <w:t>37</w:t>
            </w:r>
            <w:r w:rsidRPr="00A81798">
              <w:rPr>
                <w:rFonts w:ascii="宋体" w:hAnsi="宋体" w:cs="宋体"/>
                <w:kern w:val="0"/>
                <w:sz w:val="24"/>
              </w:rPr>
              <w:t>肥料制造</w:t>
            </w:r>
            <w:r w:rsidRPr="00A81798">
              <w:rPr>
                <w:rFonts w:hint="eastAsia"/>
                <w:bCs/>
                <w:sz w:val="24"/>
              </w:rPr>
              <w:t>”中其他类别，属于编制报告表的类别。</w:t>
            </w:r>
            <w:r w:rsidRPr="00A81798">
              <w:rPr>
                <w:sz w:val="24"/>
              </w:rPr>
              <w:t>我公司组织专业技术人员到现场进行调查、踏勘和收集资料，并结合项目特点、性质、规模、存在的环境问题等，编制完成了《</w:t>
            </w:r>
            <w:r w:rsidR="00CF4DE3">
              <w:rPr>
                <w:rFonts w:hint="eastAsia"/>
                <w:sz w:val="24"/>
              </w:rPr>
              <w:t>年产</w:t>
            </w:r>
            <w:r w:rsidR="00CF4DE3">
              <w:rPr>
                <w:rFonts w:hint="eastAsia"/>
                <w:sz w:val="24"/>
              </w:rPr>
              <w:t>5</w:t>
            </w:r>
            <w:r w:rsidR="00CF4DE3">
              <w:rPr>
                <w:rFonts w:hint="eastAsia"/>
                <w:sz w:val="24"/>
              </w:rPr>
              <w:t>万吨高浓度掺混肥料以及</w:t>
            </w:r>
            <w:r w:rsidR="00CF4DE3">
              <w:rPr>
                <w:rFonts w:hint="eastAsia"/>
                <w:sz w:val="24"/>
              </w:rPr>
              <w:t>2</w:t>
            </w:r>
            <w:r w:rsidR="00CF4DE3">
              <w:rPr>
                <w:rFonts w:hint="eastAsia"/>
                <w:sz w:val="24"/>
              </w:rPr>
              <w:t>万吨氯化铵颗粒生产线技术改造项目</w:t>
            </w:r>
            <w:r w:rsidRPr="00A81798">
              <w:rPr>
                <w:sz w:val="24"/>
              </w:rPr>
              <w:t>环境影响报告表》</w:t>
            </w:r>
            <w:r w:rsidR="00D56F33">
              <w:rPr>
                <w:rFonts w:hint="eastAsia"/>
                <w:sz w:val="24"/>
              </w:rPr>
              <w:t>，</w:t>
            </w:r>
            <w:r w:rsidRPr="00A81798">
              <w:rPr>
                <w:sz w:val="24"/>
              </w:rPr>
              <w:t>报请环保行政主管部门审查审批。</w:t>
            </w:r>
          </w:p>
          <w:p w:rsidR="00465FA2" w:rsidRPr="00A81798" w:rsidRDefault="00B4363D">
            <w:pPr>
              <w:adjustRightInd w:val="0"/>
              <w:snapToGrid w:val="0"/>
              <w:spacing w:line="360" w:lineRule="auto"/>
              <w:rPr>
                <w:b/>
                <w:sz w:val="24"/>
              </w:rPr>
            </w:pPr>
            <w:r w:rsidRPr="00A81798">
              <w:rPr>
                <w:rFonts w:hint="eastAsia"/>
                <w:b/>
                <w:sz w:val="24"/>
              </w:rPr>
              <w:t>2</w:t>
            </w:r>
            <w:r w:rsidRPr="00A81798">
              <w:rPr>
                <w:b/>
                <w:sz w:val="24"/>
              </w:rPr>
              <w:t>项目建设内容及生产规模</w:t>
            </w:r>
          </w:p>
          <w:p w:rsidR="00465FA2" w:rsidRPr="00A81798" w:rsidRDefault="00B4363D">
            <w:pPr>
              <w:spacing w:line="360" w:lineRule="auto"/>
              <w:ind w:firstLineChars="200" w:firstLine="480"/>
              <w:rPr>
                <w:sz w:val="24"/>
              </w:rPr>
            </w:pPr>
            <w:r w:rsidRPr="00A81798">
              <w:rPr>
                <w:sz w:val="24"/>
              </w:rPr>
              <w:t>本项目占地面积为</w:t>
            </w:r>
            <w:r w:rsidR="00CF4DE3">
              <w:rPr>
                <w:rFonts w:hint="eastAsia"/>
                <w:sz w:val="24"/>
              </w:rPr>
              <w:t>6670</w:t>
            </w:r>
            <w:r w:rsidRPr="00A81798">
              <w:rPr>
                <w:sz w:val="24"/>
              </w:rPr>
              <w:t>m</w:t>
            </w:r>
            <w:r w:rsidRPr="00A81798">
              <w:rPr>
                <w:sz w:val="24"/>
                <w:vertAlign w:val="superscript"/>
              </w:rPr>
              <w:t>2</w:t>
            </w:r>
            <w:r w:rsidRPr="00A81798">
              <w:rPr>
                <w:sz w:val="24"/>
              </w:rPr>
              <w:t>，建筑面积</w:t>
            </w:r>
            <w:r w:rsidR="007763B4" w:rsidRPr="00A81798">
              <w:rPr>
                <w:rFonts w:hint="eastAsia"/>
                <w:sz w:val="24"/>
              </w:rPr>
              <w:t>5000</w:t>
            </w:r>
            <w:r w:rsidRPr="00A81798">
              <w:rPr>
                <w:sz w:val="24"/>
              </w:rPr>
              <w:t>m</w:t>
            </w:r>
            <w:r w:rsidRPr="00A81798">
              <w:rPr>
                <w:sz w:val="24"/>
                <w:vertAlign w:val="superscript"/>
              </w:rPr>
              <w:t>2</w:t>
            </w:r>
            <w:r w:rsidRPr="00A81798">
              <w:rPr>
                <w:sz w:val="24"/>
              </w:rPr>
              <w:t>，</w:t>
            </w:r>
            <w:r w:rsidR="007763B4" w:rsidRPr="00A81798">
              <w:rPr>
                <w:rFonts w:hint="eastAsia"/>
                <w:sz w:val="24"/>
              </w:rPr>
              <w:t>项目建设内容包括</w:t>
            </w:r>
            <w:r w:rsidR="00D56F33">
              <w:rPr>
                <w:rFonts w:hint="eastAsia"/>
                <w:sz w:val="24"/>
              </w:rPr>
              <w:t>对部分厂房进行改建，淘汰现有部分落后生产设备，购置全自动掺混肥及氯化铵颗粒生产线</w:t>
            </w:r>
            <w:r w:rsidRPr="00A81798">
              <w:rPr>
                <w:sz w:val="24"/>
              </w:rPr>
              <w:t>。拟建项目建设组成详见</w:t>
            </w:r>
            <w:r w:rsidRPr="00A81798">
              <w:rPr>
                <w:rFonts w:hint="eastAsia"/>
                <w:sz w:val="24"/>
              </w:rPr>
              <w:t>下表</w:t>
            </w:r>
            <w:r w:rsidRPr="00A81798">
              <w:rPr>
                <w:sz w:val="24"/>
              </w:rPr>
              <w:t>：</w:t>
            </w:r>
          </w:p>
          <w:p w:rsidR="00465FA2" w:rsidRPr="00A81798" w:rsidRDefault="00B4363D">
            <w:pPr>
              <w:adjustRightInd w:val="0"/>
              <w:snapToGrid w:val="0"/>
              <w:jc w:val="center"/>
              <w:rPr>
                <w:b/>
                <w:szCs w:val="21"/>
              </w:rPr>
            </w:pPr>
            <w:r w:rsidRPr="00A81798">
              <w:rPr>
                <w:b/>
                <w:szCs w:val="21"/>
              </w:rPr>
              <w:t>表</w:t>
            </w:r>
            <w:r w:rsidRPr="00A81798">
              <w:rPr>
                <w:b/>
                <w:szCs w:val="21"/>
              </w:rPr>
              <w:t>1</w:t>
            </w:r>
            <w:r w:rsidRPr="00A81798">
              <w:rPr>
                <w:rFonts w:hint="eastAsia"/>
                <w:b/>
                <w:szCs w:val="21"/>
              </w:rPr>
              <w:t>-1</w:t>
            </w:r>
            <w:r w:rsidRPr="00A81798">
              <w:rPr>
                <w:b/>
                <w:szCs w:val="21"/>
              </w:rPr>
              <w:t>拟建项目建设项目组成一览表</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2552"/>
              <w:gridCol w:w="5047"/>
            </w:tblGrid>
            <w:tr w:rsidR="00465FA2" w:rsidRPr="00A81798" w:rsidTr="005011E7">
              <w:trPr>
                <w:jc w:val="center"/>
              </w:trPr>
              <w:tc>
                <w:tcPr>
                  <w:tcW w:w="703" w:type="dxa"/>
                  <w:shd w:val="clear" w:color="auto" w:fill="auto"/>
                  <w:vAlign w:val="center"/>
                </w:tcPr>
                <w:p w:rsidR="00465FA2" w:rsidRPr="00A81798" w:rsidRDefault="00B4363D" w:rsidP="005011E7">
                  <w:pPr>
                    <w:jc w:val="center"/>
                    <w:rPr>
                      <w:szCs w:val="21"/>
                    </w:rPr>
                  </w:pPr>
                  <w:r w:rsidRPr="00A81798">
                    <w:rPr>
                      <w:szCs w:val="21"/>
                    </w:rPr>
                    <w:t>类别</w:t>
                  </w:r>
                </w:p>
              </w:tc>
              <w:tc>
                <w:tcPr>
                  <w:tcW w:w="2552" w:type="dxa"/>
                  <w:shd w:val="clear" w:color="auto" w:fill="auto"/>
                  <w:vAlign w:val="center"/>
                </w:tcPr>
                <w:p w:rsidR="00465FA2" w:rsidRPr="00A81798" w:rsidRDefault="00B4363D" w:rsidP="005011E7">
                  <w:pPr>
                    <w:jc w:val="center"/>
                    <w:rPr>
                      <w:szCs w:val="21"/>
                    </w:rPr>
                  </w:pPr>
                  <w:r w:rsidRPr="00A81798">
                    <w:rPr>
                      <w:rFonts w:hint="eastAsia"/>
                      <w:szCs w:val="21"/>
                    </w:rPr>
                    <w:t>单项工程</w:t>
                  </w:r>
                  <w:r w:rsidRPr="00A81798">
                    <w:rPr>
                      <w:szCs w:val="21"/>
                    </w:rPr>
                    <w:t>名称</w:t>
                  </w:r>
                </w:p>
              </w:tc>
              <w:tc>
                <w:tcPr>
                  <w:tcW w:w="5047" w:type="dxa"/>
                  <w:shd w:val="clear" w:color="auto" w:fill="auto"/>
                  <w:vAlign w:val="center"/>
                </w:tcPr>
                <w:p w:rsidR="00465FA2" w:rsidRPr="00A81798" w:rsidRDefault="00B4363D" w:rsidP="005011E7">
                  <w:pPr>
                    <w:jc w:val="center"/>
                    <w:rPr>
                      <w:szCs w:val="21"/>
                    </w:rPr>
                  </w:pPr>
                  <w:r w:rsidRPr="00A81798">
                    <w:rPr>
                      <w:szCs w:val="21"/>
                    </w:rPr>
                    <w:t>建设内容</w:t>
                  </w:r>
                  <w:r w:rsidRPr="00A81798">
                    <w:rPr>
                      <w:rFonts w:hint="eastAsia"/>
                      <w:szCs w:val="21"/>
                    </w:rPr>
                    <w:t>及规模</w:t>
                  </w:r>
                </w:p>
              </w:tc>
            </w:tr>
            <w:tr w:rsidR="00465FA2" w:rsidRPr="00A81798" w:rsidTr="005011E7">
              <w:trPr>
                <w:trHeight w:val="383"/>
                <w:jc w:val="center"/>
              </w:trPr>
              <w:tc>
                <w:tcPr>
                  <w:tcW w:w="703" w:type="dxa"/>
                  <w:vMerge w:val="restart"/>
                  <w:shd w:val="clear" w:color="auto" w:fill="auto"/>
                  <w:vAlign w:val="center"/>
                </w:tcPr>
                <w:p w:rsidR="00465FA2" w:rsidRPr="00A81798" w:rsidRDefault="00B4363D" w:rsidP="005011E7">
                  <w:pPr>
                    <w:jc w:val="center"/>
                    <w:rPr>
                      <w:szCs w:val="21"/>
                    </w:rPr>
                  </w:pPr>
                  <w:bookmarkStart w:id="0" w:name="OLE_LINK22" w:colFirst="0" w:colLast="0"/>
                  <w:r w:rsidRPr="00A81798">
                    <w:rPr>
                      <w:szCs w:val="21"/>
                    </w:rPr>
                    <w:t>主体工程</w:t>
                  </w:r>
                </w:p>
              </w:tc>
              <w:tc>
                <w:tcPr>
                  <w:tcW w:w="2552" w:type="dxa"/>
                  <w:shd w:val="clear" w:color="auto" w:fill="auto"/>
                  <w:vAlign w:val="center"/>
                </w:tcPr>
                <w:p w:rsidR="00465FA2" w:rsidRPr="00A81798" w:rsidRDefault="00B4363D" w:rsidP="005011E7">
                  <w:pPr>
                    <w:jc w:val="center"/>
                    <w:rPr>
                      <w:szCs w:val="21"/>
                    </w:rPr>
                  </w:pPr>
                  <w:r w:rsidRPr="00A81798">
                    <w:rPr>
                      <w:rFonts w:hint="eastAsia"/>
                      <w:szCs w:val="21"/>
                    </w:rPr>
                    <w:t>1</w:t>
                  </w:r>
                  <w:r w:rsidRPr="00A81798">
                    <w:rPr>
                      <w:rFonts w:hint="eastAsia"/>
                      <w:szCs w:val="21"/>
                    </w:rPr>
                    <w:t>号车间</w:t>
                  </w:r>
                </w:p>
                <w:p w:rsidR="00465FA2" w:rsidRPr="00A81798" w:rsidRDefault="00B4363D" w:rsidP="005011E7">
                  <w:pPr>
                    <w:jc w:val="center"/>
                    <w:rPr>
                      <w:szCs w:val="21"/>
                    </w:rPr>
                  </w:pPr>
                  <w:r w:rsidRPr="00A81798">
                    <w:rPr>
                      <w:rFonts w:hint="eastAsia"/>
                      <w:szCs w:val="21"/>
                    </w:rPr>
                    <w:t>（掺混肥车间）</w:t>
                  </w:r>
                </w:p>
              </w:tc>
              <w:tc>
                <w:tcPr>
                  <w:tcW w:w="5047" w:type="dxa"/>
                  <w:shd w:val="clear" w:color="auto" w:fill="auto"/>
                  <w:vAlign w:val="center"/>
                </w:tcPr>
                <w:p w:rsidR="00465FA2" w:rsidRPr="00A81798" w:rsidRDefault="00B4363D" w:rsidP="005011E7">
                  <w:pPr>
                    <w:jc w:val="center"/>
                    <w:rPr>
                      <w:szCs w:val="21"/>
                    </w:rPr>
                  </w:pPr>
                  <w:r w:rsidRPr="00A81798">
                    <w:rPr>
                      <w:szCs w:val="21"/>
                    </w:rPr>
                    <w:t>位</w:t>
                  </w:r>
                  <w:r w:rsidRPr="00A81798">
                    <w:rPr>
                      <w:rFonts w:hint="eastAsia"/>
                      <w:szCs w:val="21"/>
                    </w:rPr>
                    <w:t>于厂区东侧</w:t>
                  </w:r>
                  <w:r w:rsidRPr="00A81798">
                    <w:rPr>
                      <w:szCs w:val="21"/>
                    </w:rPr>
                    <w:t>，设有</w:t>
                  </w:r>
                  <w:r w:rsidRPr="00A81798">
                    <w:rPr>
                      <w:rFonts w:hint="eastAsia"/>
                      <w:szCs w:val="21"/>
                    </w:rPr>
                    <w:t>一条掺混肥</w:t>
                  </w:r>
                  <w:r w:rsidRPr="00A81798">
                    <w:rPr>
                      <w:rFonts w:ascii="宋体" w:hAnsi="宋体" w:cs="宋体" w:hint="eastAsia"/>
                      <w:szCs w:val="21"/>
                    </w:rPr>
                    <w:t>混合搅拌</w:t>
                  </w:r>
                  <w:r w:rsidRPr="00A81798">
                    <w:rPr>
                      <w:rFonts w:hint="eastAsia"/>
                      <w:szCs w:val="21"/>
                    </w:rPr>
                    <w:t>生产线，建设面积</w:t>
                  </w:r>
                  <w:r w:rsidR="005011E7" w:rsidRPr="00A81798">
                    <w:rPr>
                      <w:rFonts w:hint="eastAsia"/>
                      <w:szCs w:val="21"/>
                    </w:rPr>
                    <w:t>1200</w:t>
                  </w:r>
                  <w:r w:rsidR="005011E7" w:rsidRPr="00A81798">
                    <w:rPr>
                      <w:szCs w:val="21"/>
                    </w:rPr>
                    <w:t>m</w:t>
                  </w:r>
                  <w:r w:rsidR="005011E7" w:rsidRPr="00A81798">
                    <w:rPr>
                      <w:szCs w:val="21"/>
                      <w:vertAlign w:val="superscript"/>
                    </w:rPr>
                    <w:t>2</w:t>
                  </w:r>
                </w:p>
              </w:tc>
            </w:tr>
            <w:tr w:rsidR="00465FA2" w:rsidRPr="00A81798" w:rsidTr="005011E7">
              <w:trPr>
                <w:trHeight w:val="383"/>
                <w:jc w:val="center"/>
              </w:trPr>
              <w:tc>
                <w:tcPr>
                  <w:tcW w:w="703" w:type="dxa"/>
                  <w:vMerge/>
                  <w:shd w:val="clear" w:color="auto" w:fill="auto"/>
                  <w:vAlign w:val="center"/>
                </w:tcPr>
                <w:p w:rsidR="00465FA2" w:rsidRPr="00A81798" w:rsidRDefault="00465FA2" w:rsidP="005011E7">
                  <w:pPr>
                    <w:jc w:val="center"/>
                    <w:rPr>
                      <w:szCs w:val="21"/>
                    </w:rPr>
                  </w:pPr>
                </w:p>
              </w:tc>
              <w:tc>
                <w:tcPr>
                  <w:tcW w:w="2552" w:type="dxa"/>
                  <w:shd w:val="clear" w:color="auto" w:fill="auto"/>
                  <w:vAlign w:val="center"/>
                </w:tcPr>
                <w:p w:rsidR="00465FA2" w:rsidRPr="00A81798" w:rsidRDefault="00B4363D" w:rsidP="005011E7">
                  <w:pPr>
                    <w:jc w:val="center"/>
                    <w:rPr>
                      <w:szCs w:val="21"/>
                    </w:rPr>
                  </w:pPr>
                  <w:r w:rsidRPr="00A81798">
                    <w:rPr>
                      <w:rFonts w:hint="eastAsia"/>
                      <w:szCs w:val="21"/>
                    </w:rPr>
                    <w:t>2</w:t>
                  </w:r>
                  <w:r w:rsidRPr="00A81798">
                    <w:rPr>
                      <w:rFonts w:hint="eastAsia"/>
                      <w:szCs w:val="21"/>
                    </w:rPr>
                    <w:t>号车间</w:t>
                  </w:r>
                </w:p>
                <w:p w:rsidR="00465FA2" w:rsidRPr="00A81798" w:rsidRDefault="00B4363D" w:rsidP="005011E7">
                  <w:pPr>
                    <w:jc w:val="center"/>
                  </w:pPr>
                  <w:r w:rsidRPr="00A81798">
                    <w:rPr>
                      <w:rFonts w:hint="eastAsia"/>
                      <w:szCs w:val="21"/>
                    </w:rPr>
                    <w:t>（氯化铵颗粒</w:t>
                  </w:r>
                  <w:r w:rsidR="005011E7" w:rsidRPr="00A81798">
                    <w:rPr>
                      <w:rFonts w:hint="eastAsia"/>
                      <w:szCs w:val="21"/>
                    </w:rPr>
                    <w:t>肥料</w:t>
                  </w:r>
                  <w:r w:rsidRPr="00A81798">
                    <w:rPr>
                      <w:rFonts w:hint="eastAsia"/>
                      <w:szCs w:val="21"/>
                    </w:rPr>
                    <w:t>车间）</w:t>
                  </w:r>
                </w:p>
              </w:tc>
              <w:tc>
                <w:tcPr>
                  <w:tcW w:w="5047" w:type="dxa"/>
                  <w:shd w:val="clear" w:color="auto" w:fill="auto"/>
                  <w:vAlign w:val="center"/>
                </w:tcPr>
                <w:p w:rsidR="00465FA2" w:rsidRPr="00A81798" w:rsidRDefault="00B4363D" w:rsidP="005011E7">
                  <w:pPr>
                    <w:jc w:val="center"/>
                    <w:rPr>
                      <w:szCs w:val="21"/>
                    </w:rPr>
                  </w:pPr>
                  <w:r w:rsidRPr="00A81798">
                    <w:rPr>
                      <w:rFonts w:hint="eastAsia"/>
                      <w:szCs w:val="21"/>
                    </w:rPr>
                    <w:t>位于厂区西侧，设一条氯化铵颗粒肥料生产线，</w:t>
                  </w:r>
                  <w:r w:rsidR="005011E7" w:rsidRPr="00A81798">
                    <w:rPr>
                      <w:rFonts w:hint="eastAsia"/>
                      <w:szCs w:val="21"/>
                    </w:rPr>
                    <w:t>建设面积</w:t>
                  </w:r>
                  <w:r w:rsidR="005011E7" w:rsidRPr="00A81798">
                    <w:rPr>
                      <w:rFonts w:hint="eastAsia"/>
                      <w:szCs w:val="21"/>
                    </w:rPr>
                    <w:t>1200</w:t>
                  </w:r>
                  <w:r w:rsidR="005011E7" w:rsidRPr="00A81798">
                    <w:rPr>
                      <w:szCs w:val="21"/>
                    </w:rPr>
                    <w:t>m</w:t>
                  </w:r>
                  <w:r w:rsidR="005011E7" w:rsidRPr="00A81798">
                    <w:rPr>
                      <w:szCs w:val="21"/>
                      <w:vertAlign w:val="superscript"/>
                    </w:rPr>
                    <w:t>2</w:t>
                  </w:r>
                </w:p>
              </w:tc>
            </w:tr>
            <w:bookmarkEnd w:id="0"/>
            <w:tr w:rsidR="00465FA2" w:rsidRPr="00A81798" w:rsidTr="005011E7">
              <w:trPr>
                <w:jc w:val="center"/>
              </w:trPr>
              <w:tc>
                <w:tcPr>
                  <w:tcW w:w="703" w:type="dxa"/>
                  <w:shd w:val="clear" w:color="auto" w:fill="auto"/>
                  <w:vAlign w:val="center"/>
                </w:tcPr>
                <w:p w:rsidR="00465FA2" w:rsidRPr="00A81798" w:rsidRDefault="00B4363D" w:rsidP="005011E7">
                  <w:pPr>
                    <w:jc w:val="center"/>
                    <w:rPr>
                      <w:szCs w:val="21"/>
                    </w:rPr>
                  </w:pPr>
                  <w:r w:rsidRPr="00A81798">
                    <w:rPr>
                      <w:szCs w:val="21"/>
                    </w:rPr>
                    <w:t>辅助工程</w:t>
                  </w:r>
                </w:p>
              </w:tc>
              <w:tc>
                <w:tcPr>
                  <w:tcW w:w="2552" w:type="dxa"/>
                  <w:shd w:val="clear" w:color="auto" w:fill="auto"/>
                  <w:vAlign w:val="center"/>
                </w:tcPr>
                <w:p w:rsidR="00465FA2" w:rsidRPr="00A81798" w:rsidRDefault="00B4363D" w:rsidP="005011E7">
                  <w:pPr>
                    <w:jc w:val="center"/>
                    <w:rPr>
                      <w:szCs w:val="21"/>
                    </w:rPr>
                  </w:pPr>
                  <w:r w:rsidRPr="00A81798">
                    <w:rPr>
                      <w:rFonts w:hint="eastAsia"/>
                      <w:szCs w:val="21"/>
                    </w:rPr>
                    <w:t>办公楼</w:t>
                  </w:r>
                </w:p>
              </w:tc>
              <w:tc>
                <w:tcPr>
                  <w:tcW w:w="5047" w:type="dxa"/>
                  <w:shd w:val="clear" w:color="auto" w:fill="auto"/>
                  <w:vAlign w:val="center"/>
                </w:tcPr>
                <w:p w:rsidR="00465FA2" w:rsidRPr="00A81798" w:rsidRDefault="00B4363D" w:rsidP="000E203E">
                  <w:pPr>
                    <w:jc w:val="center"/>
                    <w:rPr>
                      <w:szCs w:val="21"/>
                    </w:rPr>
                  </w:pPr>
                  <w:r w:rsidRPr="00A81798">
                    <w:rPr>
                      <w:rFonts w:hint="eastAsia"/>
                      <w:szCs w:val="21"/>
                    </w:rPr>
                    <w:t>位于厂区北侧，</w:t>
                  </w:r>
                  <w:r w:rsidR="005011E7" w:rsidRPr="00A81798">
                    <w:rPr>
                      <w:rFonts w:hint="eastAsia"/>
                      <w:szCs w:val="21"/>
                    </w:rPr>
                    <w:t>2</w:t>
                  </w:r>
                  <w:r w:rsidR="005011E7" w:rsidRPr="00A81798">
                    <w:rPr>
                      <w:rFonts w:hint="eastAsia"/>
                      <w:szCs w:val="21"/>
                    </w:rPr>
                    <w:t>层，</w:t>
                  </w:r>
                  <w:r w:rsidRPr="00A81798">
                    <w:rPr>
                      <w:rFonts w:hint="eastAsia"/>
                      <w:szCs w:val="21"/>
                    </w:rPr>
                    <w:t>建筑面积</w:t>
                  </w:r>
                  <w:r w:rsidRPr="00A81798">
                    <w:rPr>
                      <w:rFonts w:hint="eastAsia"/>
                      <w:szCs w:val="21"/>
                    </w:rPr>
                    <w:t>800</w:t>
                  </w:r>
                  <w:r w:rsidRPr="00A81798">
                    <w:rPr>
                      <w:szCs w:val="21"/>
                    </w:rPr>
                    <w:t>m</w:t>
                  </w:r>
                  <w:r w:rsidRPr="00A81798">
                    <w:rPr>
                      <w:szCs w:val="21"/>
                      <w:vertAlign w:val="superscript"/>
                    </w:rPr>
                    <w:t>2</w:t>
                  </w:r>
                  <w:r w:rsidRPr="00A81798">
                    <w:rPr>
                      <w:rFonts w:hint="eastAsia"/>
                      <w:szCs w:val="21"/>
                    </w:rPr>
                    <w:t>，用于日常办公</w:t>
                  </w:r>
                </w:p>
              </w:tc>
            </w:tr>
            <w:tr w:rsidR="00465FA2" w:rsidRPr="00A81798" w:rsidTr="005011E7">
              <w:trPr>
                <w:jc w:val="center"/>
              </w:trPr>
              <w:tc>
                <w:tcPr>
                  <w:tcW w:w="703" w:type="dxa"/>
                  <w:vMerge w:val="restart"/>
                  <w:shd w:val="clear" w:color="auto" w:fill="auto"/>
                  <w:vAlign w:val="center"/>
                </w:tcPr>
                <w:p w:rsidR="00465FA2" w:rsidRPr="00A81798" w:rsidRDefault="00B4363D" w:rsidP="005011E7">
                  <w:pPr>
                    <w:jc w:val="center"/>
                    <w:rPr>
                      <w:szCs w:val="21"/>
                      <w:highlight w:val="yellow"/>
                    </w:rPr>
                  </w:pPr>
                  <w:r w:rsidRPr="00A81798">
                    <w:rPr>
                      <w:rFonts w:hint="eastAsia"/>
                      <w:szCs w:val="21"/>
                    </w:rPr>
                    <w:t>储运工程</w:t>
                  </w:r>
                </w:p>
              </w:tc>
              <w:tc>
                <w:tcPr>
                  <w:tcW w:w="2552" w:type="dxa"/>
                  <w:shd w:val="clear" w:color="auto" w:fill="auto"/>
                  <w:vAlign w:val="center"/>
                </w:tcPr>
                <w:p w:rsidR="00465FA2" w:rsidRPr="00A81798" w:rsidRDefault="00B4363D" w:rsidP="005011E7">
                  <w:pPr>
                    <w:jc w:val="center"/>
                    <w:rPr>
                      <w:szCs w:val="21"/>
                    </w:rPr>
                  </w:pPr>
                  <w:r w:rsidRPr="00A81798">
                    <w:rPr>
                      <w:rFonts w:hint="eastAsia"/>
                      <w:szCs w:val="21"/>
                    </w:rPr>
                    <w:t>原料仓库</w:t>
                  </w:r>
                </w:p>
              </w:tc>
              <w:tc>
                <w:tcPr>
                  <w:tcW w:w="5047" w:type="dxa"/>
                  <w:shd w:val="clear" w:color="auto" w:fill="auto"/>
                  <w:vAlign w:val="center"/>
                </w:tcPr>
                <w:p w:rsidR="00465FA2" w:rsidRPr="00A81798" w:rsidRDefault="00B4363D" w:rsidP="005011E7">
                  <w:pPr>
                    <w:jc w:val="center"/>
                    <w:rPr>
                      <w:szCs w:val="21"/>
                    </w:rPr>
                  </w:pPr>
                  <w:r w:rsidRPr="00A81798">
                    <w:rPr>
                      <w:rFonts w:hint="eastAsia"/>
                      <w:szCs w:val="21"/>
                    </w:rPr>
                    <w:t>位于</w:t>
                  </w:r>
                  <w:r w:rsidRPr="00A81798">
                    <w:rPr>
                      <w:rFonts w:hint="eastAsia"/>
                      <w:szCs w:val="21"/>
                    </w:rPr>
                    <w:t>2</w:t>
                  </w:r>
                  <w:r w:rsidRPr="00A81798">
                    <w:rPr>
                      <w:rFonts w:hint="eastAsia"/>
                      <w:szCs w:val="21"/>
                    </w:rPr>
                    <w:t>号车间的北侧，建设面积</w:t>
                  </w:r>
                  <w:r w:rsidR="005011E7" w:rsidRPr="00A81798">
                    <w:rPr>
                      <w:rFonts w:hint="eastAsia"/>
                      <w:szCs w:val="21"/>
                    </w:rPr>
                    <w:t>800</w:t>
                  </w:r>
                  <w:r w:rsidR="005011E7" w:rsidRPr="00A81798">
                    <w:rPr>
                      <w:szCs w:val="21"/>
                    </w:rPr>
                    <w:t>m</w:t>
                  </w:r>
                  <w:r w:rsidR="005011E7" w:rsidRPr="00A81798">
                    <w:rPr>
                      <w:szCs w:val="21"/>
                      <w:vertAlign w:val="superscript"/>
                    </w:rPr>
                    <w:t>2</w:t>
                  </w:r>
                </w:p>
              </w:tc>
            </w:tr>
            <w:tr w:rsidR="00465FA2" w:rsidRPr="00A81798" w:rsidTr="005011E7">
              <w:trPr>
                <w:jc w:val="center"/>
              </w:trPr>
              <w:tc>
                <w:tcPr>
                  <w:tcW w:w="703" w:type="dxa"/>
                  <w:vMerge/>
                  <w:shd w:val="clear" w:color="auto" w:fill="auto"/>
                  <w:vAlign w:val="center"/>
                </w:tcPr>
                <w:p w:rsidR="00465FA2" w:rsidRPr="00A81798" w:rsidRDefault="00465FA2" w:rsidP="005011E7">
                  <w:pPr>
                    <w:jc w:val="center"/>
                    <w:rPr>
                      <w:szCs w:val="21"/>
                    </w:rPr>
                  </w:pPr>
                </w:p>
              </w:tc>
              <w:tc>
                <w:tcPr>
                  <w:tcW w:w="2552" w:type="dxa"/>
                  <w:shd w:val="clear" w:color="auto" w:fill="auto"/>
                  <w:vAlign w:val="center"/>
                </w:tcPr>
                <w:p w:rsidR="00465FA2" w:rsidRPr="00A81798" w:rsidRDefault="00B4363D" w:rsidP="005011E7">
                  <w:pPr>
                    <w:jc w:val="center"/>
                    <w:rPr>
                      <w:szCs w:val="21"/>
                    </w:rPr>
                  </w:pPr>
                  <w:r w:rsidRPr="00A81798">
                    <w:rPr>
                      <w:rFonts w:hint="eastAsia"/>
                      <w:szCs w:val="21"/>
                    </w:rPr>
                    <w:t>成品仓库</w:t>
                  </w:r>
                </w:p>
              </w:tc>
              <w:tc>
                <w:tcPr>
                  <w:tcW w:w="5047" w:type="dxa"/>
                  <w:shd w:val="clear" w:color="auto" w:fill="auto"/>
                  <w:vAlign w:val="center"/>
                </w:tcPr>
                <w:p w:rsidR="00465FA2" w:rsidRPr="00A81798" w:rsidRDefault="00B4363D" w:rsidP="005011E7">
                  <w:pPr>
                    <w:jc w:val="center"/>
                    <w:rPr>
                      <w:szCs w:val="21"/>
                    </w:rPr>
                  </w:pPr>
                  <w:r w:rsidRPr="00A81798">
                    <w:rPr>
                      <w:rFonts w:hint="eastAsia"/>
                      <w:szCs w:val="21"/>
                    </w:rPr>
                    <w:t>位于</w:t>
                  </w:r>
                  <w:r w:rsidRPr="00A81798">
                    <w:rPr>
                      <w:rFonts w:hint="eastAsia"/>
                      <w:szCs w:val="21"/>
                    </w:rPr>
                    <w:t>1</w:t>
                  </w:r>
                  <w:r w:rsidRPr="00A81798">
                    <w:rPr>
                      <w:rFonts w:hint="eastAsia"/>
                      <w:szCs w:val="21"/>
                    </w:rPr>
                    <w:t>号车间的北侧，建设面积</w:t>
                  </w:r>
                  <w:r w:rsidR="005011E7" w:rsidRPr="00A81798">
                    <w:rPr>
                      <w:rFonts w:hint="eastAsia"/>
                      <w:szCs w:val="21"/>
                    </w:rPr>
                    <w:t>800</w:t>
                  </w:r>
                  <w:r w:rsidR="005011E7" w:rsidRPr="00A81798">
                    <w:rPr>
                      <w:szCs w:val="21"/>
                    </w:rPr>
                    <w:t>m</w:t>
                  </w:r>
                  <w:r w:rsidR="005011E7" w:rsidRPr="00A81798">
                    <w:rPr>
                      <w:szCs w:val="21"/>
                      <w:vertAlign w:val="superscript"/>
                    </w:rPr>
                    <w:t>2</w:t>
                  </w:r>
                </w:p>
              </w:tc>
            </w:tr>
            <w:tr w:rsidR="00465FA2" w:rsidRPr="00A81798" w:rsidTr="005011E7">
              <w:trPr>
                <w:jc w:val="center"/>
              </w:trPr>
              <w:tc>
                <w:tcPr>
                  <w:tcW w:w="703" w:type="dxa"/>
                  <w:vMerge w:val="restart"/>
                  <w:shd w:val="clear" w:color="auto" w:fill="auto"/>
                  <w:vAlign w:val="center"/>
                </w:tcPr>
                <w:p w:rsidR="00465FA2" w:rsidRPr="00A81798" w:rsidRDefault="00B4363D" w:rsidP="005011E7">
                  <w:pPr>
                    <w:jc w:val="center"/>
                    <w:rPr>
                      <w:szCs w:val="21"/>
                    </w:rPr>
                  </w:pPr>
                  <w:r w:rsidRPr="00A81798">
                    <w:rPr>
                      <w:szCs w:val="21"/>
                    </w:rPr>
                    <w:t>公用工程</w:t>
                  </w:r>
                </w:p>
              </w:tc>
              <w:tc>
                <w:tcPr>
                  <w:tcW w:w="2552" w:type="dxa"/>
                  <w:shd w:val="clear" w:color="auto" w:fill="auto"/>
                  <w:vAlign w:val="center"/>
                </w:tcPr>
                <w:p w:rsidR="00465FA2" w:rsidRPr="00A81798" w:rsidRDefault="00B4363D" w:rsidP="005011E7">
                  <w:pPr>
                    <w:jc w:val="center"/>
                    <w:rPr>
                      <w:szCs w:val="21"/>
                    </w:rPr>
                  </w:pPr>
                  <w:r w:rsidRPr="00A81798">
                    <w:rPr>
                      <w:szCs w:val="21"/>
                    </w:rPr>
                    <w:t>供水</w:t>
                  </w:r>
                </w:p>
              </w:tc>
              <w:tc>
                <w:tcPr>
                  <w:tcW w:w="5047" w:type="dxa"/>
                  <w:shd w:val="clear" w:color="auto" w:fill="auto"/>
                  <w:vAlign w:val="center"/>
                </w:tcPr>
                <w:p w:rsidR="00465FA2" w:rsidRPr="00A81798" w:rsidRDefault="00B4363D" w:rsidP="005011E7">
                  <w:pPr>
                    <w:jc w:val="center"/>
                    <w:rPr>
                      <w:szCs w:val="21"/>
                    </w:rPr>
                  </w:pPr>
                  <w:r w:rsidRPr="00A81798">
                    <w:rPr>
                      <w:szCs w:val="21"/>
                    </w:rPr>
                    <w:t>市政供水管网</w:t>
                  </w:r>
                </w:p>
              </w:tc>
            </w:tr>
            <w:tr w:rsidR="00465FA2" w:rsidRPr="00A81798" w:rsidTr="005011E7">
              <w:trPr>
                <w:jc w:val="center"/>
              </w:trPr>
              <w:tc>
                <w:tcPr>
                  <w:tcW w:w="703" w:type="dxa"/>
                  <w:vMerge/>
                  <w:shd w:val="clear" w:color="auto" w:fill="auto"/>
                  <w:vAlign w:val="center"/>
                </w:tcPr>
                <w:p w:rsidR="00465FA2" w:rsidRPr="00A81798" w:rsidRDefault="00465FA2" w:rsidP="005011E7">
                  <w:pPr>
                    <w:jc w:val="center"/>
                    <w:rPr>
                      <w:szCs w:val="21"/>
                    </w:rPr>
                  </w:pPr>
                </w:p>
              </w:tc>
              <w:tc>
                <w:tcPr>
                  <w:tcW w:w="2552" w:type="dxa"/>
                  <w:shd w:val="clear" w:color="auto" w:fill="auto"/>
                  <w:vAlign w:val="center"/>
                </w:tcPr>
                <w:p w:rsidR="00465FA2" w:rsidRPr="00A81798" w:rsidRDefault="00B4363D" w:rsidP="005011E7">
                  <w:pPr>
                    <w:jc w:val="center"/>
                    <w:rPr>
                      <w:szCs w:val="21"/>
                    </w:rPr>
                  </w:pPr>
                  <w:r w:rsidRPr="00A81798">
                    <w:rPr>
                      <w:szCs w:val="21"/>
                    </w:rPr>
                    <w:t>排水</w:t>
                  </w:r>
                </w:p>
              </w:tc>
              <w:tc>
                <w:tcPr>
                  <w:tcW w:w="5047" w:type="dxa"/>
                  <w:shd w:val="clear" w:color="auto" w:fill="auto"/>
                  <w:vAlign w:val="center"/>
                </w:tcPr>
                <w:p w:rsidR="00465FA2" w:rsidRPr="00A81798" w:rsidRDefault="005011E7" w:rsidP="005011E7">
                  <w:pPr>
                    <w:jc w:val="center"/>
                    <w:rPr>
                      <w:szCs w:val="21"/>
                    </w:rPr>
                  </w:pPr>
                  <w:r w:rsidRPr="00A81798">
                    <w:rPr>
                      <w:szCs w:val="21"/>
                    </w:rPr>
                    <w:t>厂区排水采用雨、污水分流。雨水就近排入市政工程雨水管网，项目产生的生活污水经</w:t>
                  </w:r>
                  <w:r w:rsidRPr="00A81798">
                    <w:rPr>
                      <w:rFonts w:hint="eastAsia"/>
                      <w:szCs w:val="21"/>
                    </w:rPr>
                    <w:t>厂区</w:t>
                  </w:r>
                  <w:r w:rsidRPr="00A81798">
                    <w:rPr>
                      <w:szCs w:val="21"/>
                    </w:rPr>
                    <w:t>化粪池处理后由市政管网排入淮南</w:t>
                  </w:r>
                  <w:r w:rsidRPr="00A81798">
                    <w:rPr>
                      <w:rFonts w:hint="eastAsia"/>
                      <w:szCs w:val="21"/>
                    </w:rPr>
                    <w:t>西部污水</w:t>
                  </w:r>
                  <w:r w:rsidRPr="00A81798">
                    <w:rPr>
                      <w:szCs w:val="21"/>
                    </w:rPr>
                    <w:t>处理厂处理</w:t>
                  </w:r>
                </w:p>
              </w:tc>
            </w:tr>
            <w:tr w:rsidR="00465FA2" w:rsidRPr="00A81798" w:rsidTr="005011E7">
              <w:trPr>
                <w:jc w:val="center"/>
              </w:trPr>
              <w:tc>
                <w:tcPr>
                  <w:tcW w:w="703" w:type="dxa"/>
                  <w:vMerge/>
                  <w:shd w:val="clear" w:color="auto" w:fill="auto"/>
                  <w:vAlign w:val="center"/>
                </w:tcPr>
                <w:p w:rsidR="00465FA2" w:rsidRPr="00A81798" w:rsidRDefault="00465FA2" w:rsidP="005011E7">
                  <w:pPr>
                    <w:jc w:val="center"/>
                    <w:rPr>
                      <w:szCs w:val="21"/>
                    </w:rPr>
                  </w:pPr>
                </w:p>
              </w:tc>
              <w:tc>
                <w:tcPr>
                  <w:tcW w:w="2552" w:type="dxa"/>
                  <w:shd w:val="clear" w:color="auto" w:fill="auto"/>
                  <w:vAlign w:val="center"/>
                </w:tcPr>
                <w:p w:rsidR="00465FA2" w:rsidRPr="00A81798" w:rsidRDefault="00B4363D" w:rsidP="005011E7">
                  <w:pPr>
                    <w:jc w:val="center"/>
                    <w:rPr>
                      <w:szCs w:val="21"/>
                    </w:rPr>
                  </w:pPr>
                  <w:r w:rsidRPr="00A81798">
                    <w:rPr>
                      <w:szCs w:val="21"/>
                    </w:rPr>
                    <w:t>供电</w:t>
                  </w:r>
                </w:p>
              </w:tc>
              <w:tc>
                <w:tcPr>
                  <w:tcW w:w="5047" w:type="dxa"/>
                  <w:shd w:val="clear" w:color="auto" w:fill="auto"/>
                  <w:vAlign w:val="center"/>
                </w:tcPr>
                <w:p w:rsidR="00465FA2" w:rsidRPr="00A81798" w:rsidRDefault="00B4363D" w:rsidP="005011E7">
                  <w:pPr>
                    <w:jc w:val="center"/>
                    <w:rPr>
                      <w:szCs w:val="21"/>
                    </w:rPr>
                  </w:pPr>
                  <w:r w:rsidRPr="00A81798">
                    <w:rPr>
                      <w:szCs w:val="21"/>
                    </w:rPr>
                    <w:t>市政电网</w:t>
                  </w:r>
                </w:p>
              </w:tc>
            </w:tr>
            <w:tr w:rsidR="001E2ECC" w:rsidRPr="00A81798" w:rsidTr="005011E7">
              <w:trPr>
                <w:trHeight w:val="1465"/>
                <w:jc w:val="center"/>
              </w:trPr>
              <w:tc>
                <w:tcPr>
                  <w:tcW w:w="703" w:type="dxa"/>
                  <w:vMerge w:val="restart"/>
                  <w:shd w:val="clear" w:color="auto" w:fill="auto"/>
                  <w:vAlign w:val="center"/>
                </w:tcPr>
                <w:p w:rsidR="001E2ECC" w:rsidRPr="00A81798" w:rsidRDefault="001E2ECC" w:rsidP="005011E7">
                  <w:pPr>
                    <w:jc w:val="center"/>
                    <w:rPr>
                      <w:szCs w:val="21"/>
                    </w:rPr>
                  </w:pPr>
                  <w:bookmarkStart w:id="1" w:name="OLE_LINK23" w:colFirst="0" w:colLast="0"/>
                  <w:r w:rsidRPr="00A81798">
                    <w:rPr>
                      <w:szCs w:val="21"/>
                    </w:rPr>
                    <w:t>环保工程</w:t>
                  </w:r>
                </w:p>
              </w:tc>
              <w:tc>
                <w:tcPr>
                  <w:tcW w:w="2552" w:type="dxa"/>
                  <w:shd w:val="clear" w:color="auto" w:fill="auto"/>
                  <w:vAlign w:val="center"/>
                </w:tcPr>
                <w:p w:rsidR="001E2ECC" w:rsidRPr="00A81798" w:rsidRDefault="001E2ECC" w:rsidP="005011E7">
                  <w:pPr>
                    <w:jc w:val="center"/>
                    <w:rPr>
                      <w:szCs w:val="21"/>
                    </w:rPr>
                  </w:pPr>
                  <w:r w:rsidRPr="00A81798">
                    <w:rPr>
                      <w:szCs w:val="21"/>
                    </w:rPr>
                    <w:t>废气处理</w:t>
                  </w:r>
                </w:p>
              </w:tc>
              <w:tc>
                <w:tcPr>
                  <w:tcW w:w="5047" w:type="dxa"/>
                  <w:shd w:val="clear" w:color="auto" w:fill="auto"/>
                  <w:vAlign w:val="center"/>
                </w:tcPr>
                <w:p w:rsidR="001E2ECC" w:rsidRPr="00D56F33" w:rsidRDefault="001E2ECC" w:rsidP="00CC5F12">
                  <w:pPr>
                    <w:rPr>
                      <w:szCs w:val="21"/>
                    </w:rPr>
                  </w:pPr>
                  <w:r w:rsidRPr="00D56F33">
                    <w:rPr>
                      <w:szCs w:val="21"/>
                    </w:rPr>
                    <w:t>1</w:t>
                  </w:r>
                  <w:r w:rsidRPr="00D56F33">
                    <w:rPr>
                      <w:rFonts w:hAnsi="宋体"/>
                      <w:szCs w:val="21"/>
                    </w:rPr>
                    <w:t>号车间、</w:t>
                  </w:r>
                  <w:r w:rsidRPr="00D56F33">
                    <w:rPr>
                      <w:szCs w:val="21"/>
                    </w:rPr>
                    <w:t>2</w:t>
                  </w:r>
                  <w:r w:rsidRPr="00D56F33">
                    <w:rPr>
                      <w:rFonts w:hAnsi="宋体"/>
                      <w:szCs w:val="21"/>
                    </w:rPr>
                    <w:t>号车间均设置封闭式车间。</w:t>
                  </w:r>
                  <w:r w:rsidRPr="00D56F33">
                    <w:rPr>
                      <w:szCs w:val="21"/>
                    </w:rPr>
                    <w:t>1</w:t>
                  </w:r>
                  <w:r w:rsidRPr="00D56F33">
                    <w:rPr>
                      <w:rFonts w:hAnsi="宋体"/>
                      <w:szCs w:val="21"/>
                    </w:rPr>
                    <w:t>号车间在混合搅拌、筛分工序上端分别安装集气罩收集，</w:t>
                  </w:r>
                  <w:r w:rsidRPr="00D56F33">
                    <w:rPr>
                      <w:szCs w:val="21"/>
                    </w:rPr>
                    <w:t>废气收集系统排风罩的设置应符合《排风罩的分类及技术条件》（</w:t>
                  </w:r>
                  <w:r w:rsidRPr="00D56F33">
                    <w:rPr>
                      <w:szCs w:val="21"/>
                    </w:rPr>
                    <w:t> GB/T 16758-2008</w:t>
                  </w:r>
                  <w:r w:rsidRPr="00D56F33">
                    <w:rPr>
                      <w:szCs w:val="21"/>
                    </w:rPr>
                    <w:t>）的规定，</w:t>
                  </w:r>
                  <w:r w:rsidRPr="00D56F33">
                    <w:rPr>
                      <w:rFonts w:hAnsi="宋体"/>
                      <w:szCs w:val="21"/>
                    </w:rPr>
                    <w:t>经</w:t>
                  </w:r>
                  <w:r w:rsidRPr="00D56F33">
                    <w:rPr>
                      <w:szCs w:val="21"/>
                    </w:rPr>
                    <w:t>1</w:t>
                  </w:r>
                  <w:r w:rsidRPr="00D56F33">
                    <w:rPr>
                      <w:rFonts w:hAnsi="宋体"/>
                      <w:szCs w:val="21"/>
                    </w:rPr>
                    <w:t>套</w:t>
                  </w:r>
                  <w:r w:rsidRPr="00D56F33">
                    <w:rPr>
                      <w:szCs w:val="21"/>
                    </w:rPr>
                    <w:t>“</w:t>
                  </w:r>
                  <w:r w:rsidRPr="00D56F33">
                    <w:rPr>
                      <w:rFonts w:hAnsi="宋体"/>
                      <w:szCs w:val="21"/>
                    </w:rPr>
                    <w:t>布袋除尘器</w:t>
                  </w:r>
                  <w:r w:rsidRPr="00D56F33">
                    <w:rPr>
                      <w:szCs w:val="21"/>
                    </w:rPr>
                    <w:t>”</w:t>
                  </w:r>
                  <w:r w:rsidRPr="00D56F33">
                    <w:rPr>
                      <w:rFonts w:hAnsi="宋体"/>
                      <w:szCs w:val="21"/>
                    </w:rPr>
                    <w:t>装置</w:t>
                  </w:r>
                  <w:r w:rsidRPr="00D56F33">
                    <w:rPr>
                      <w:rStyle w:val="af8"/>
                    </w:rPr>
                    <w:t>处理后再经过</w:t>
                  </w:r>
                  <w:r w:rsidR="00CF3D5A" w:rsidRPr="00D56F33">
                    <w:rPr>
                      <w:szCs w:val="21"/>
                    </w:rPr>
                    <w:t>“</w:t>
                  </w:r>
                  <w:r w:rsidR="00CF3D5A" w:rsidRPr="00D56F33">
                    <w:rPr>
                      <w:szCs w:val="21"/>
                    </w:rPr>
                    <w:t>氨气吸收装置（水介质吸收）</w:t>
                  </w:r>
                  <w:r w:rsidR="00CF3D5A" w:rsidRPr="00D56F33">
                    <w:rPr>
                      <w:szCs w:val="21"/>
                    </w:rPr>
                    <w:t>”</w:t>
                  </w:r>
                  <w:r w:rsidR="00CC5F12" w:rsidRPr="00D56F33">
                    <w:rPr>
                      <w:rStyle w:val="af8"/>
                    </w:rPr>
                    <w:t>处理</w:t>
                  </w:r>
                  <w:r w:rsidRPr="00D56F33">
                    <w:rPr>
                      <w:rFonts w:hAnsi="宋体"/>
                      <w:szCs w:val="21"/>
                    </w:rPr>
                    <w:t>，通过</w:t>
                  </w:r>
                  <w:r w:rsidRPr="00D56F33">
                    <w:rPr>
                      <w:szCs w:val="21"/>
                    </w:rPr>
                    <w:t>1</w:t>
                  </w:r>
                  <w:r w:rsidRPr="00D56F33">
                    <w:rPr>
                      <w:rFonts w:hAnsi="宋体"/>
                      <w:szCs w:val="21"/>
                    </w:rPr>
                    <w:t>根</w:t>
                  </w:r>
                  <w:r w:rsidRPr="00D56F33">
                    <w:rPr>
                      <w:szCs w:val="21"/>
                    </w:rPr>
                    <w:t>15m</w:t>
                  </w:r>
                  <w:r w:rsidRPr="00D56F33">
                    <w:rPr>
                      <w:rFonts w:hAnsi="宋体"/>
                      <w:szCs w:val="21"/>
                    </w:rPr>
                    <w:t>高排气筒（</w:t>
                  </w:r>
                  <w:r w:rsidRPr="00D56F33">
                    <w:rPr>
                      <w:szCs w:val="21"/>
                    </w:rPr>
                    <w:t>1#</w:t>
                  </w:r>
                  <w:r w:rsidRPr="00D56F33">
                    <w:rPr>
                      <w:rFonts w:hAnsi="宋体"/>
                      <w:szCs w:val="21"/>
                    </w:rPr>
                    <w:t>）排放</w:t>
                  </w:r>
                  <w:r w:rsidRPr="00D56F33">
                    <w:t>；</w:t>
                  </w:r>
                  <w:r w:rsidRPr="00D56F33">
                    <w:rPr>
                      <w:szCs w:val="21"/>
                    </w:rPr>
                    <w:t>2</w:t>
                  </w:r>
                  <w:r w:rsidRPr="00D56F33">
                    <w:rPr>
                      <w:rFonts w:hAnsi="宋体"/>
                      <w:szCs w:val="21"/>
                    </w:rPr>
                    <w:t>号车间在混合搅拌、筛分工序上端分别安装集气罩收集，</w:t>
                  </w:r>
                  <w:r w:rsidRPr="00D56F33">
                    <w:rPr>
                      <w:szCs w:val="21"/>
                    </w:rPr>
                    <w:t>废气收集系统排风罩的设置应符合《排风罩的分类及技术条件》（</w:t>
                  </w:r>
                  <w:r w:rsidRPr="00D56F33">
                    <w:rPr>
                      <w:szCs w:val="21"/>
                    </w:rPr>
                    <w:t> GB/T 16758-2008</w:t>
                  </w:r>
                  <w:r w:rsidRPr="00D56F33">
                    <w:rPr>
                      <w:szCs w:val="21"/>
                    </w:rPr>
                    <w:t>）的规定，</w:t>
                  </w:r>
                  <w:r w:rsidRPr="00D56F33">
                    <w:rPr>
                      <w:rFonts w:hAnsi="宋体"/>
                      <w:szCs w:val="21"/>
                    </w:rPr>
                    <w:t>经</w:t>
                  </w:r>
                  <w:r w:rsidRPr="00D56F33">
                    <w:rPr>
                      <w:szCs w:val="21"/>
                    </w:rPr>
                    <w:t>1</w:t>
                  </w:r>
                  <w:r w:rsidRPr="00D56F33">
                    <w:rPr>
                      <w:rFonts w:hAnsi="宋体"/>
                      <w:szCs w:val="21"/>
                    </w:rPr>
                    <w:t>套</w:t>
                  </w:r>
                  <w:r w:rsidRPr="00D56F33">
                    <w:rPr>
                      <w:szCs w:val="21"/>
                    </w:rPr>
                    <w:t>“</w:t>
                  </w:r>
                  <w:r w:rsidRPr="00D56F33">
                    <w:rPr>
                      <w:rFonts w:hAnsi="宋体"/>
                      <w:szCs w:val="21"/>
                    </w:rPr>
                    <w:t>布袋除尘器</w:t>
                  </w:r>
                  <w:r w:rsidRPr="00D56F33">
                    <w:rPr>
                      <w:szCs w:val="21"/>
                    </w:rPr>
                    <w:t>”</w:t>
                  </w:r>
                  <w:r w:rsidRPr="00D56F33">
                    <w:rPr>
                      <w:rFonts w:hAnsi="宋体"/>
                      <w:szCs w:val="21"/>
                    </w:rPr>
                    <w:t>装置</w:t>
                  </w:r>
                  <w:r w:rsidRPr="00D56F33">
                    <w:rPr>
                      <w:rStyle w:val="af8"/>
                    </w:rPr>
                    <w:t>处理后再经过</w:t>
                  </w:r>
                  <w:r w:rsidRPr="00D56F33">
                    <w:rPr>
                      <w:rStyle w:val="af8"/>
                    </w:rPr>
                    <w:t>“</w:t>
                  </w:r>
                  <w:r w:rsidR="00CC5F12" w:rsidRPr="00D56F33">
                    <w:rPr>
                      <w:rStyle w:val="af8"/>
                    </w:rPr>
                    <w:t xml:space="preserve"> </w:t>
                  </w:r>
                  <w:r w:rsidR="00CC5F12" w:rsidRPr="00D56F33">
                    <w:rPr>
                      <w:rStyle w:val="af8"/>
                    </w:rPr>
                    <w:t>氨气吸收装置（水介质吸收）</w:t>
                  </w:r>
                  <w:r w:rsidRPr="00D56F33">
                    <w:rPr>
                      <w:rStyle w:val="af8"/>
                    </w:rPr>
                    <w:t>”</w:t>
                  </w:r>
                  <w:r w:rsidRPr="00D56F33">
                    <w:rPr>
                      <w:rFonts w:hAnsi="宋体"/>
                      <w:szCs w:val="21"/>
                    </w:rPr>
                    <w:t>装置处理，通过</w:t>
                  </w:r>
                  <w:r w:rsidRPr="00D56F33">
                    <w:rPr>
                      <w:szCs w:val="21"/>
                    </w:rPr>
                    <w:t>1</w:t>
                  </w:r>
                  <w:r w:rsidRPr="00D56F33">
                    <w:rPr>
                      <w:rFonts w:hAnsi="宋体"/>
                      <w:szCs w:val="21"/>
                    </w:rPr>
                    <w:t>根</w:t>
                  </w:r>
                  <w:r w:rsidRPr="00D56F33">
                    <w:rPr>
                      <w:szCs w:val="21"/>
                    </w:rPr>
                    <w:t>15m</w:t>
                  </w:r>
                  <w:r w:rsidRPr="00D56F33">
                    <w:rPr>
                      <w:rFonts w:hAnsi="宋体"/>
                      <w:szCs w:val="21"/>
                    </w:rPr>
                    <w:t>高排气筒（</w:t>
                  </w:r>
                  <w:r w:rsidRPr="00D56F33">
                    <w:rPr>
                      <w:szCs w:val="21"/>
                    </w:rPr>
                    <w:t>2#</w:t>
                  </w:r>
                  <w:r w:rsidRPr="00D56F33">
                    <w:rPr>
                      <w:rFonts w:hAnsi="宋体"/>
                      <w:szCs w:val="21"/>
                    </w:rPr>
                    <w:t>）排放</w:t>
                  </w:r>
                </w:p>
              </w:tc>
            </w:tr>
            <w:tr w:rsidR="001E2ECC" w:rsidRPr="00A81798" w:rsidTr="005011E7">
              <w:trPr>
                <w:jc w:val="center"/>
              </w:trPr>
              <w:tc>
                <w:tcPr>
                  <w:tcW w:w="703" w:type="dxa"/>
                  <w:vMerge/>
                  <w:shd w:val="clear" w:color="auto" w:fill="auto"/>
                  <w:vAlign w:val="center"/>
                </w:tcPr>
                <w:p w:rsidR="001E2ECC" w:rsidRPr="00A81798" w:rsidRDefault="001E2ECC" w:rsidP="005011E7">
                  <w:pPr>
                    <w:jc w:val="center"/>
                    <w:rPr>
                      <w:szCs w:val="21"/>
                    </w:rPr>
                  </w:pPr>
                </w:p>
              </w:tc>
              <w:tc>
                <w:tcPr>
                  <w:tcW w:w="2552" w:type="dxa"/>
                  <w:shd w:val="clear" w:color="auto" w:fill="auto"/>
                  <w:vAlign w:val="center"/>
                </w:tcPr>
                <w:p w:rsidR="001E2ECC" w:rsidRPr="00A81798" w:rsidRDefault="001E2ECC" w:rsidP="005011E7">
                  <w:pPr>
                    <w:jc w:val="center"/>
                    <w:rPr>
                      <w:rFonts w:ascii="宋体" w:hAnsi="宋体" w:cs="宋体"/>
                      <w:szCs w:val="21"/>
                    </w:rPr>
                  </w:pPr>
                  <w:r w:rsidRPr="00A81798">
                    <w:rPr>
                      <w:rFonts w:ascii="宋体" w:hAnsi="宋体" w:cs="宋体" w:hint="eastAsia"/>
                      <w:szCs w:val="21"/>
                    </w:rPr>
                    <w:t>废水处理</w:t>
                  </w:r>
                </w:p>
              </w:tc>
              <w:tc>
                <w:tcPr>
                  <w:tcW w:w="5047" w:type="dxa"/>
                  <w:shd w:val="clear" w:color="auto" w:fill="auto"/>
                  <w:vAlign w:val="center"/>
                </w:tcPr>
                <w:p w:rsidR="001E2ECC" w:rsidRPr="00A81798" w:rsidRDefault="001E2ECC" w:rsidP="00B251F4">
                  <w:pPr>
                    <w:rPr>
                      <w:rFonts w:ascii="宋体" w:hAnsi="宋体" w:cs="宋体"/>
                      <w:szCs w:val="21"/>
                    </w:rPr>
                  </w:pPr>
                  <w:r w:rsidRPr="00A81798">
                    <w:rPr>
                      <w:rFonts w:ascii="宋体" w:hAnsi="宋体" w:cs="宋体" w:hint="eastAsia"/>
                      <w:szCs w:val="21"/>
                    </w:rPr>
                    <w:t>项目无产生废水，项目仅产生少量的生活污水，产生</w:t>
                  </w:r>
                  <w:r w:rsidRPr="00A81798">
                    <w:rPr>
                      <w:rFonts w:ascii="宋体" w:hAnsi="宋体" w:cs="宋体" w:hint="eastAsia"/>
                      <w:szCs w:val="21"/>
                    </w:rPr>
                    <w:lastRenderedPageBreak/>
                    <w:t>的生活污水经化粪池预处理后排入市政污水管网，最后进入西部污水处理厂处理。</w:t>
                  </w:r>
                  <w:r w:rsidR="00B251F4" w:rsidRPr="0065328E">
                    <w:rPr>
                      <w:rFonts w:hint="eastAsia"/>
                      <w:szCs w:val="21"/>
                    </w:rPr>
                    <w:t>初期雨水经初期雨水收集池，容积约</w:t>
                  </w:r>
                  <w:r w:rsidR="00B251F4">
                    <w:rPr>
                      <w:rFonts w:hint="eastAsia"/>
                      <w:szCs w:val="21"/>
                    </w:rPr>
                    <w:t>3</w:t>
                  </w:r>
                  <w:r w:rsidR="00B251F4" w:rsidRPr="0065328E">
                    <w:rPr>
                      <w:rFonts w:hint="eastAsia"/>
                      <w:szCs w:val="21"/>
                    </w:rPr>
                    <w:t>0m</w:t>
                  </w:r>
                  <w:r w:rsidR="00B251F4" w:rsidRPr="0065328E">
                    <w:rPr>
                      <w:rFonts w:hint="eastAsia"/>
                      <w:szCs w:val="21"/>
                      <w:vertAlign w:val="superscript"/>
                    </w:rPr>
                    <w:t>3</w:t>
                  </w:r>
                  <w:r w:rsidR="00B251F4" w:rsidRPr="0065328E">
                    <w:rPr>
                      <w:rFonts w:hint="eastAsia"/>
                      <w:szCs w:val="21"/>
                    </w:rPr>
                    <w:t>，收集沉淀后回用于厂区</w:t>
                  </w:r>
                  <w:proofErr w:type="gramStart"/>
                  <w:r w:rsidR="00B251F4" w:rsidRPr="0065328E">
                    <w:rPr>
                      <w:rFonts w:hint="eastAsia"/>
                      <w:szCs w:val="21"/>
                    </w:rPr>
                    <w:t>洒水抑尘</w:t>
                  </w:r>
                  <w:proofErr w:type="gramEnd"/>
                </w:p>
              </w:tc>
            </w:tr>
            <w:tr w:rsidR="001E2ECC" w:rsidRPr="00A81798" w:rsidTr="005011E7">
              <w:trPr>
                <w:trHeight w:val="90"/>
                <w:jc w:val="center"/>
              </w:trPr>
              <w:tc>
                <w:tcPr>
                  <w:tcW w:w="703" w:type="dxa"/>
                  <w:vMerge/>
                  <w:shd w:val="clear" w:color="auto" w:fill="auto"/>
                  <w:vAlign w:val="center"/>
                </w:tcPr>
                <w:p w:rsidR="001E2ECC" w:rsidRPr="00A81798" w:rsidRDefault="001E2ECC" w:rsidP="005011E7">
                  <w:pPr>
                    <w:jc w:val="center"/>
                    <w:rPr>
                      <w:szCs w:val="21"/>
                    </w:rPr>
                  </w:pPr>
                </w:p>
              </w:tc>
              <w:tc>
                <w:tcPr>
                  <w:tcW w:w="2552" w:type="dxa"/>
                  <w:shd w:val="clear" w:color="auto" w:fill="auto"/>
                  <w:vAlign w:val="center"/>
                </w:tcPr>
                <w:p w:rsidR="001E2ECC" w:rsidRPr="00A81798" w:rsidRDefault="001E2ECC" w:rsidP="005011E7">
                  <w:pPr>
                    <w:jc w:val="center"/>
                    <w:rPr>
                      <w:rFonts w:ascii="宋体" w:hAnsi="宋体" w:cs="宋体"/>
                      <w:szCs w:val="21"/>
                    </w:rPr>
                  </w:pPr>
                  <w:r w:rsidRPr="00A81798">
                    <w:rPr>
                      <w:rFonts w:ascii="宋体" w:hAnsi="宋体" w:cs="宋体" w:hint="eastAsia"/>
                      <w:szCs w:val="21"/>
                    </w:rPr>
                    <w:t>噪声处理</w:t>
                  </w:r>
                </w:p>
              </w:tc>
              <w:tc>
                <w:tcPr>
                  <w:tcW w:w="5047" w:type="dxa"/>
                  <w:shd w:val="clear" w:color="auto" w:fill="auto"/>
                  <w:vAlign w:val="center"/>
                </w:tcPr>
                <w:p w:rsidR="001E2ECC" w:rsidRPr="00A81798" w:rsidRDefault="001E2ECC" w:rsidP="005011E7">
                  <w:pPr>
                    <w:rPr>
                      <w:rFonts w:ascii="宋体" w:hAnsi="宋体" w:cs="宋体"/>
                      <w:szCs w:val="21"/>
                    </w:rPr>
                  </w:pPr>
                  <w:r w:rsidRPr="00A81798">
                    <w:rPr>
                      <w:rFonts w:ascii="宋体" w:hAnsi="宋体" w:cs="宋体" w:hint="eastAsia"/>
                      <w:szCs w:val="21"/>
                    </w:rPr>
                    <w:t>设备均设置在室内，合理布局；采取厂房隔声、基础减震、风机口安装消声器。</w:t>
                  </w:r>
                </w:p>
              </w:tc>
            </w:tr>
            <w:tr w:rsidR="00DE3291" w:rsidRPr="00A81798" w:rsidTr="005011E7">
              <w:trPr>
                <w:trHeight w:val="358"/>
                <w:jc w:val="center"/>
              </w:trPr>
              <w:tc>
                <w:tcPr>
                  <w:tcW w:w="703" w:type="dxa"/>
                  <w:vMerge/>
                  <w:shd w:val="clear" w:color="auto" w:fill="auto"/>
                  <w:vAlign w:val="center"/>
                </w:tcPr>
                <w:p w:rsidR="00DE3291" w:rsidRPr="00A81798" w:rsidRDefault="00DE3291" w:rsidP="005011E7">
                  <w:pPr>
                    <w:jc w:val="center"/>
                    <w:rPr>
                      <w:szCs w:val="21"/>
                    </w:rPr>
                  </w:pPr>
                </w:p>
              </w:tc>
              <w:tc>
                <w:tcPr>
                  <w:tcW w:w="2552" w:type="dxa"/>
                  <w:vMerge w:val="restart"/>
                  <w:shd w:val="clear" w:color="auto" w:fill="auto"/>
                  <w:vAlign w:val="center"/>
                </w:tcPr>
                <w:p w:rsidR="00DE3291" w:rsidRPr="00A81798" w:rsidRDefault="00DE3291" w:rsidP="005011E7">
                  <w:pPr>
                    <w:jc w:val="center"/>
                    <w:rPr>
                      <w:rFonts w:ascii="宋体" w:hAnsi="宋体" w:cs="宋体"/>
                      <w:szCs w:val="21"/>
                    </w:rPr>
                  </w:pPr>
                  <w:r w:rsidRPr="00A81798">
                    <w:rPr>
                      <w:rFonts w:ascii="宋体" w:hAnsi="宋体" w:cs="宋体" w:hint="eastAsia"/>
                      <w:szCs w:val="21"/>
                    </w:rPr>
                    <w:t>固</w:t>
                  </w:r>
                  <w:proofErr w:type="gramStart"/>
                  <w:r w:rsidRPr="00A81798">
                    <w:rPr>
                      <w:rFonts w:ascii="宋体" w:hAnsi="宋体" w:cs="宋体" w:hint="eastAsia"/>
                      <w:szCs w:val="21"/>
                    </w:rPr>
                    <w:t>废处理</w:t>
                  </w:r>
                  <w:proofErr w:type="gramEnd"/>
                </w:p>
              </w:tc>
              <w:tc>
                <w:tcPr>
                  <w:tcW w:w="5047" w:type="dxa"/>
                  <w:shd w:val="clear" w:color="auto" w:fill="auto"/>
                  <w:vAlign w:val="center"/>
                </w:tcPr>
                <w:p w:rsidR="00DE3291" w:rsidRPr="00A81798" w:rsidRDefault="00DE3291" w:rsidP="005011E7">
                  <w:pPr>
                    <w:rPr>
                      <w:rFonts w:ascii="宋体" w:hAnsi="宋体" w:cs="宋体"/>
                      <w:szCs w:val="21"/>
                    </w:rPr>
                  </w:pPr>
                  <w:r w:rsidRPr="00A81798">
                    <w:rPr>
                      <w:rFonts w:ascii="宋体" w:hAnsi="宋体" w:cs="宋体" w:hint="eastAsia"/>
                      <w:szCs w:val="21"/>
                    </w:rPr>
                    <w:t>一般固废：设置一般固体废物暂存间，分类收集、分类处理</w:t>
                  </w:r>
                </w:p>
              </w:tc>
            </w:tr>
            <w:tr w:rsidR="00581A45" w:rsidRPr="00A81798" w:rsidTr="00CF4DE3">
              <w:trPr>
                <w:trHeight w:val="726"/>
                <w:jc w:val="center"/>
              </w:trPr>
              <w:tc>
                <w:tcPr>
                  <w:tcW w:w="703" w:type="dxa"/>
                  <w:vMerge/>
                  <w:shd w:val="clear" w:color="auto" w:fill="auto"/>
                  <w:vAlign w:val="center"/>
                </w:tcPr>
                <w:p w:rsidR="00581A45" w:rsidRPr="00A81798" w:rsidRDefault="00581A45" w:rsidP="005011E7">
                  <w:pPr>
                    <w:jc w:val="center"/>
                    <w:rPr>
                      <w:szCs w:val="21"/>
                    </w:rPr>
                  </w:pPr>
                </w:p>
              </w:tc>
              <w:tc>
                <w:tcPr>
                  <w:tcW w:w="2552" w:type="dxa"/>
                  <w:vMerge/>
                  <w:shd w:val="clear" w:color="auto" w:fill="auto"/>
                  <w:vAlign w:val="center"/>
                </w:tcPr>
                <w:p w:rsidR="00581A45" w:rsidRPr="00A81798" w:rsidRDefault="00581A45" w:rsidP="005011E7">
                  <w:pPr>
                    <w:jc w:val="center"/>
                    <w:rPr>
                      <w:szCs w:val="21"/>
                    </w:rPr>
                  </w:pPr>
                </w:p>
              </w:tc>
              <w:tc>
                <w:tcPr>
                  <w:tcW w:w="5047" w:type="dxa"/>
                  <w:shd w:val="clear" w:color="auto" w:fill="auto"/>
                  <w:vAlign w:val="center"/>
                </w:tcPr>
                <w:p w:rsidR="00581A45" w:rsidRPr="00A81798" w:rsidRDefault="00581A45" w:rsidP="005C764B">
                  <w:pPr>
                    <w:rPr>
                      <w:rFonts w:ascii="宋体" w:hAnsi="宋体" w:cs="宋体"/>
                      <w:szCs w:val="21"/>
                    </w:rPr>
                  </w:pPr>
                  <w:r w:rsidRPr="00A81798">
                    <w:rPr>
                      <w:rFonts w:ascii="宋体" w:hAnsi="宋体" w:cs="宋体" w:hint="eastAsia"/>
                      <w:szCs w:val="21"/>
                    </w:rPr>
                    <w:t>生活垃圾：定点设置垃圾桶</w:t>
                  </w:r>
                </w:p>
              </w:tc>
            </w:tr>
            <w:tr w:rsidR="00DE3291" w:rsidRPr="00A81798" w:rsidTr="005011E7">
              <w:trPr>
                <w:trHeight w:val="358"/>
                <w:jc w:val="center"/>
              </w:trPr>
              <w:tc>
                <w:tcPr>
                  <w:tcW w:w="703" w:type="dxa"/>
                  <w:vMerge/>
                  <w:shd w:val="clear" w:color="auto" w:fill="auto"/>
                  <w:vAlign w:val="center"/>
                </w:tcPr>
                <w:p w:rsidR="00DE3291" w:rsidRPr="00A81798" w:rsidRDefault="00DE3291" w:rsidP="005011E7">
                  <w:pPr>
                    <w:jc w:val="center"/>
                    <w:rPr>
                      <w:szCs w:val="21"/>
                    </w:rPr>
                  </w:pPr>
                </w:p>
              </w:tc>
              <w:tc>
                <w:tcPr>
                  <w:tcW w:w="2552" w:type="dxa"/>
                  <w:shd w:val="clear" w:color="auto" w:fill="auto"/>
                  <w:vAlign w:val="center"/>
                </w:tcPr>
                <w:p w:rsidR="00DE3291" w:rsidRPr="00A81798" w:rsidRDefault="00DE3291" w:rsidP="005C764B">
                  <w:pPr>
                    <w:spacing w:line="276" w:lineRule="auto"/>
                    <w:jc w:val="center"/>
                    <w:rPr>
                      <w:szCs w:val="21"/>
                    </w:rPr>
                  </w:pPr>
                  <w:r w:rsidRPr="00A81798">
                    <w:rPr>
                      <w:szCs w:val="21"/>
                    </w:rPr>
                    <w:t>绿化</w:t>
                  </w:r>
                </w:p>
              </w:tc>
              <w:tc>
                <w:tcPr>
                  <w:tcW w:w="5047" w:type="dxa"/>
                  <w:shd w:val="clear" w:color="auto" w:fill="auto"/>
                  <w:vAlign w:val="center"/>
                </w:tcPr>
                <w:p w:rsidR="00DE3291" w:rsidRPr="00A81798" w:rsidRDefault="00DE3291" w:rsidP="001E2ECC">
                  <w:pPr>
                    <w:spacing w:line="276" w:lineRule="auto"/>
                    <w:rPr>
                      <w:szCs w:val="21"/>
                    </w:rPr>
                  </w:pPr>
                  <w:r w:rsidRPr="00A81798">
                    <w:rPr>
                      <w:rFonts w:hint="eastAsia"/>
                      <w:szCs w:val="21"/>
                    </w:rPr>
                    <w:t>项目区绿化面积</w:t>
                  </w:r>
                  <w:r w:rsidRPr="00A81798">
                    <w:rPr>
                      <w:rFonts w:hint="eastAsia"/>
                      <w:szCs w:val="21"/>
                    </w:rPr>
                    <w:t>200</w:t>
                  </w:r>
                  <w:r w:rsidRPr="00A81798">
                    <w:rPr>
                      <w:szCs w:val="21"/>
                    </w:rPr>
                    <w:t>m</w:t>
                  </w:r>
                  <w:r w:rsidRPr="00A81798">
                    <w:rPr>
                      <w:szCs w:val="21"/>
                      <w:vertAlign w:val="superscript"/>
                    </w:rPr>
                    <w:t>2</w:t>
                  </w:r>
                </w:p>
              </w:tc>
            </w:tr>
          </w:tbl>
          <w:bookmarkEnd w:id="1"/>
          <w:p w:rsidR="00465FA2" w:rsidRPr="00A81798" w:rsidRDefault="00B4363D">
            <w:pPr>
              <w:adjustRightInd w:val="0"/>
              <w:snapToGrid w:val="0"/>
              <w:rPr>
                <w:b/>
                <w:sz w:val="24"/>
              </w:rPr>
            </w:pPr>
            <w:r w:rsidRPr="00A81798">
              <w:rPr>
                <w:rFonts w:hint="eastAsia"/>
                <w:b/>
                <w:bCs/>
                <w:sz w:val="24"/>
              </w:rPr>
              <w:t>3</w:t>
            </w:r>
            <w:r w:rsidRPr="00A81798">
              <w:rPr>
                <w:b/>
                <w:sz w:val="24"/>
              </w:rPr>
              <w:t>主要设备</w:t>
            </w:r>
          </w:p>
          <w:p w:rsidR="00465FA2" w:rsidRPr="00A81798" w:rsidRDefault="00B4363D">
            <w:pPr>
              <w:spacing w:line="500" w:lineRule="exact"/>
              <w:ind w:firstLineChars="200" w:firstLine="480"/>
              <w:rPr>
                <w:sz w:val="24"/>
              </w:rPr>
            </w:pPr>
            <w:r w:rsidRPr="00A81798">
              <w:rPr>
                <w:sz w:val="24"/>
              </w:rPr>
              <w:t>项目使用的主要设备情况见下表</w:t>
            </w:r>
            <w:r w:rsidRPr="00A81798">
              <w:rPr>
                <w:sz w:val="24"/>
              </w:rPr>
              <w:t>:</w:t>
            </w:r>
          </w:p>
          <w:p w:rsidR="00465FA2" w:rsidRPr="00A81798" w:rsidRDefault="00B4363D">
            <w:pPr>
              <w:jc w:val="center"/>
              <w:rPr>
                <w:b/>
                <w:szCs w:val="21"/>
              </w:rPr>
            </w:pPr>
            <w:r w:rsidRPr="00A81798">
              <w:rPr>
                <w:b/>
                <w:szCs w:val="21"/>
              </w:rPr>
              <w:t>表</w:t>
            </w:r>
            <w:r w:rsidRPr="00A81798">
              <w:rPr>
                <w:rFonts w:hint="eastAsia"/>
                <w:b/>
                <w:szCs w:val="21"/>
              </w:rPr>
              <w:t>1-</w:t>
            </w:r>
            <w:r w:rsidRPr="00A81798">
              <w:rPr>
                <w:b/>
                <w:szCs w:val="21"/>
              </w:rPr>
              <w:t xml:space="preserve">2  </w:t>
            </w:r>
            <w:r w:rsidRPr="00A81798">
              <w:rPr>
                <w:b/>
                <w:szCs w:val="21"/>
              </w:rPr>
              <w:t>主要设备一览表</w:t>
            </w:r>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2014"/>
              <w:gridCol w:w="1652"/>
              <w:gridCol w:w="1653"/>
              <w:gridCol w:w="1652"/>
            </w:tblGrid>
            <w:tr w:rsidR="00465FA2" w:rsidRPr="00A81798" w:rsidTr="003D6B8F">
              <w:trPr>
                <w:trHeight w:val="40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序号</w:t>
                  </w:r>
                </w:p>
              </w:tc>
              <w:tc>
                <w:tcPr>
                  <w:tcW w:w="2014" w:type="dxa"/>
                </w:tcPr>
                <w:p w:rsidR="00465FA2" w:rsidRPr="00A81798" w:rsidRDefault="00B4363D">
                  <w:pPr>
                    <w:widowControl/>
                    <w:spacing w:line="360" w:lineRule="auto"/>
                    <w:jc w:val="center"/>
                    <w:rPr>
                      <w:szCs w:val="21"/>
                    </w:rPr>
                  </w:pPr>
                  <w:r w:rsidRPr="00A81798">
                    <w:rPr>
                      <w:szCs w:val="21"/>
                    </w:rPr>
                    <w:t>名称</w:t>
                  </w:r>
                </w:p>
              </w:tc>
              <w:tc>
                <w:tcPr>
                  <w:tcW w:w="1652" w:type="dxa"/>
                </w:tcPr>
                <w:p w:rsidR="00465FA2" w:rsidRPr="00A81798" w:rsidRDefault="00B4363D">
                  <w:pPr>
                    <w:widowControl/>
                    <w:spacing w:line="360" w:lineRule="auto"/>
                    <w:jc w:val="center"/>
                    <w:rPr>
                      <w:kern w:val="0"/>
                      <w:szCs w:val="21"/>
                    </w:rPr>
                  </w:pPr>
                  <w:r w:rsidRPr="00A81798">
                    <w:rPr>
                      <w:kern w:val="0"/>
                      <w:szCs w:val="21"/>
                    </w:rPr>
                    <w:t>型号</w:t>
                  </w:r>
                </w:p>
              </w:tc>
              <w:tc>
                <w:tcPr>
                  <w:tcW w:w="1653" w:type="dxa"/>
                </w:tcPr>
                <w:p w:rsidR="00465FA2" w:rsidRPr="00A81798" w:rsidRDefault="00B4363D">
                  <w:pPr>
                    <w:widowControl/>
                    <w:spacing w:line="360" w:lineRule="auto"/>
                    <w:jc w:val="center"/>
                    <w:rPr>
                      <w:kern w:val="0"/>
                      <w:szCs w:val="21"/>
                    </w:rPr>
                  </w:pPr>
                  <w:r w:rsidRPr="00A81798">
                    <w:rPr>
                      <w:kern w:val="0"/>
                      <w:szCs w:val="21"/>
                    </w:rPr>
                    <w:t>单位</w:t>
                  </w:r>
                </w:p>
              </w:tc>
              <w:tc>
                <w:tcPr>
                  <w:tcW w:w="1652" w:type="dxa"/>
                </w:tcPr>
                <w:p w:rsidR="00465FA2" w:rsidRPr="00A81798" w:rsidRDefault="00B4363D">
                  <w:pPr>
                    <w:widowControl/>
                    <w:spacing w:line="360" w:lineRule="auto"/>
                    <w:jc w:val="center"/>
                    <w:rPr>
                      <w:kern w:val="0"/>
                      <w:szCs w:val="21"/>
                    </w:rPr>
                  </w:pPr>
                  <w:r w:rsidRPr="00A81798">
                    <w:rPr>
                      <w:kern w:val="0"/>
                      <w:szCs w:val="21"/>
                    </w:rPr>
                    <w:t>数量</w:t>
                  </w:r>
                </w:p>
              </w:tc>
            </w:tr>
            <w:tr w:rsidR="00465FA2" w:rsidRPr="00A81798" w:rsidTr="003D6B8F">
              <w:trPr>
                <w:trHeight w:val="360"/>
                <w:jc w:val="center"/>
              </w:trPr>
              <w:tc>
                <w:tcPr>
                  <w:tcW w:w="1289" w:type="dxa"/>
                </w:tcPr>
                <w:p w:rsidR="00465FA2" w:rsidRPr="00A81798" w:rsidRDefault="00B4363D">
                  <w:pPr>
                    <w:widowControl/>
                    <w:spacing w:line="360" w:lineRule="auto"/>
                    <w:jc w:val="center"/>
                    <w:rPr>
                      <w:kern w:val="0"/>
                      <w:szCs w:val="21"/>
                    </w:rPr>
                  </w:pPr>
                  <w:r w:rsidRPr="00A81798">
                    <w:rPr>
                      <w:kern w:val="0"/>
                      <w:szCs w:val="21"/>
                    </w:rPr>
                    <w:t>1</w:t>
                  </w:r>
                </w:p>
              </w:tc>
              <w:tc>
                <w:tcPr>
                  <w:tcW w:w="2014" w:type="dxa"/>
                  <w:vAlign w:val="center"/>
                </w:tcPr>
                <w:p w:rsidR="00465FA2" w:rsidRPr="00A81798" w:rsidRDefault="00B4363D">
                  <w:pPr>
                    <w:pStyle w:val="TableParagraph"/>
                    <w:rPr>
                      <w:sz w:val="21"/>
                      <w:szCs w:val="21"/>
                      <w:lang w:eastAsia="zh-CN"/>
                    </w:rPr>
                  </w:pPr>
                  <w:r w:rsidRPr="00A81798">
                    <w:rPr>
                      <w:rFonts w:eastAsia="宋体" w:hAnsi="宋体"/>
                      <w:sz w:val="21"/>
                      <w:szCs w:val="21"/>
                      <w:lang w:eastAsia="zh-CN"/>
                    </w:rPr>
                    <w:t>筛分装置</w:t>
                  </w:r>
                </w:p>
              </w:tc>
              <w:tc>
                <w:tcPr>
                  <w:tcW w:w="1652" w:type="dxa"/>
                  <w:vAlign w:val="center"/>
                </w:tcPr>
                <w:p w:rsidR="00465FA2" w:rsidRPr="00A81798" w:rsidRDefault="00B4363D">
                  <w:pPr>
                    <w:spacing w:line="380" w:lineRule="exact"/>
                    <w:jc w:val="center"/>
                    <w:rPr>
                      <w:kern w:val="0"/>
                      <w:szCs w:val="21"/>
                    </w:rPr>
                  </w:pPr>
                  <w:r w:rsidRPr="00A81798">
                    <w:rPr>
                      <w:szCs w:val="21"/>
                    </w:rPr>
                    <w:t>——</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6</w:t>
                  </w:r>
                </w:p>
              </w:tc>
            </w:tr>
            <w:tr w:rsidR="00465FA2" w:rsidRPr="00A81798" w:rsidTr="003D6B8F">
              <w:trPr>
                <w:trHeight w:val="330"/>
                <w:jc w:val="center"/>
              </w:trPr>
              <w:tc>
                <w:tcPr>
                  <w:tcW w:w="1289" w:type="dxa"/>
                </w:tcPr>
                <w:p w:rsidR="00465FA2" w:rsidRPr="00A81798" w:rsidRDefault="00B4363D">
                  <w:pPr>
                    <w:widowControl/>
                    <w:spacing w:line="360" w:lineRule="auto"/>
                    <w:jc w:val="center"/>
                    <w:rPr>
                      <w:kern w:val="0"/>
                      <w:szCs w:val="21"/>
                    </w:rPr>
                  </w:pPr>
                  <w:r w:rsidRPr="00A81798">
                    <w:rPr>
                      <w:kern w:val="0"/>
                      <w:szCs w:val="21"/>
                    </w:rPr>
                    <w:t>2</w:t>
                  </w:r>
                </w:p>
              </w:tc>
              <w:tc>
                <w:tcPr>
                  <w:tcW w:w="2014" w:type="dxa"/>
                  <w:vAlign w:val="center"/>
                </w:tcPr>
                <w:p w:rsidR="00465FA2" w:rsidRPr="00A81798" w:rsidRDefault="00B4363D">
                  <w:pPr>
                    <w:pStyle w:val="TableParagraph"/>
                    <w:rPr>
                      <w:sz w:val="21"/>
                      <w:szCs w:val="21"/>
                      <w:lang w:eastAsia="zh-CN"/>
                    </w:rPr>
                  </w:pPr>
                  <w:r w:rsidRPr="00A81798">
                    <w:rPr>
                      <w:rFonts w:eastAsia="宋体" w:hAnsi="宋体"/>
                      <w:sz w:val="21"/>
                      <w:szCs w:val="21"/>
                      <w:lang w:eastAsia="zh-CN"/>
                    </w:rPr>
                    <w:t>自动配料计量设备</w:t>
                  </w:r>
                </w:p>
              </w:tc>
              <w:tc>
                <w:tcPr>
                  <w:tcW w:w="1652" w:type="dxa"/>
                  <w:vAlign w:val="center"/>
                </w:tcPr>
                <w:p w:rsidR="00465FA2" w:rsidRPr="00A81798" w:rsidRDefault="00B4363D">
                  <w:pPr>
                    <w:spacing w:line="380" w:lineRule="exact"/>
                    <w:jc w:val="center"/>
                    <w:rPr>
                      <w:kern w:val="0"/>
                      <w:szCs w:val="21"/>
                    </w:rPr>
                  </w:pPr>
                  <w:r w:rsidRPr="00A81798">
                    <w:rPr>
                      <w:szCs w:val="21"/>
                    </w:rPr>
                    <w:t>DCS50-650</w:t>
                  </w:r>
                </w:p>
              </w:tc>
              <w:tc>
                <w:tcPr>
                  <w:tcW w:w="1653" w:type="dxa"/>
                </w:tcPr>
                <w:p w:rsidR="00465FA2" w:rsidRPr="00A81798" w:rsidRDefault="00B4363D">
                  <w:pPr>
                    <w:widowControl/>
                    <w:spacing w:line="360" w:lineRule="auto"/>
                    <w:jc w:val="center"/>
                    <w:rPr>
                      <w:szCs w:val="21"/>
                    </w:rPr>
                  </w:pPr>
                  <w:r w:rsidRPr="00A81798">
                    <w:rPr>
                      <w:szCs w:val="21"/>
                    </w:rPr>
                    <w:t>套</w:t>
                  </w:r>
                </w:p>
              </w:tc>
              <w:tc>
                <w:tcPr>
                  <w:tcW w:w="1652" w:type="dxa"/>
                  <w:vAlign w:val="center"/>
                </w:tcPr>
                <w:p w:rsidR="00465FA2" w:rsidRPr="00A81798" w:rsidRDefault="00B4363D">
                  <w:pPr>
                    <w:spacing w:line="380" w:lineRule="exact"/>
                    <w:jc w:val="center"/>
                    <w:rPr>
                      <w:kern w:val="0"/>
                      <w:szCs w:val="21"/>
                    </w:rPr>
                  </w:pPr>
                  <w:r w:rsidRPr="00A81798">
                    <w:rPr>
                      <w:szCs w:val="21"/>
                    </w:rPr>
                    <w:t>6</w:t>
                  </w:r>
                </w:p>
              </w:tc>
            </w:tr>
            <w:tr w:rsidR="00465FA2" w:rsidRPr="00A81798" w:rsidTr="003D6B8F">
              <w:trPr>
                <w:trHeight w:val="37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3</w:t>
                  </w:r>
                </w:p>
              </w:tc>
              <w:tc>
                <w:tcPr>
                  <w:tcW w:w="2014" w:type="dxa"/>
                  <w:vAlign w:val="center"/>
                </w:tcPr>
                <w:p w:rsidR="00465FA2" w:rsidRPr="00A81798" w:rsidRDefault="00B4363D">
                  <w:pPr>
                    <w:pStyle w:val="TableParagraph"/>
                    <w:rPr>
                      <w:sz w:val="21"/>
                      <w:szCs w:val="21"/>
                      <w:lang w:eastAsia="zh-CN"/>
                    </w:rPr>
                  </w:pPr>
                  <w:r w:rsidRPr="00A81798">
                    <w:rPr>
                      <w:rFonts w:eastAsia="宋体" w:hAnsi="宋体"/>
                      <w:sz w:val="21"/>
                      <w:szCs w:val="21"/>
                      <w:lang w:eastAsia="zh-CN"/>
                    </w:rPr>
                    <w:t>混合机</w:t>
                  </w:r>
                </w:p>
              </w:tc>
              <w:tc>
                <w:tcPr>
                  <w:tcW w:w="1652" w:type="dxa"/>
                  <w:vAlign w:val="center"/>
                </w:tcPr>
                <w:p w:rsidR="00465FA2" w:rsidRPr="00A81798" w:rsidRDefault="00B4363D">
                  <w:pPr>
                    <w:spacing w:line="380" w:lineRule="exact"/>
                    <w:jc w:val="center"/>
                    <w:rPr>
                      <w:kern w:val="0"/>
                      <w:szCs w:val="21"/>
                    </w:rPr>
                  </w:pPr>
                  <w:r w:rsidRPr="00A81798">
                    <w:rPr>
                      <w:szCs w:val="21"/>
                    </w:rPr>
                    <w:t>YS-010</w:t>
                  </w:r>
                </w:p>
              </w:tc>
              <w:tc>
                <w:tcPr>
                  <w:tcW w:w="1653" w:type="dxa"/>
                </w:tcPr>
                <w:p w:rsidR="00465FA2" w:rsidRPr="00A81798" w:rsidRDefault="00B4363D">
                  <w:pPr>
                    <w:widowControl/>
                    <w:spacing w:line="360" w:lineRule="auto"/>
                    <w:jc w:val="center"/>
                    <w:rPr>
                      <w:szCs w:val="21"/>
                    </w:rPr>
                  </w:pPr>
                  <w:proofErr w:type="gramStart"/>
                  <w:r w:rsidRPr="00A81798">
                    <w:rPr>
                      <w:szCs w:val="21"/>
                    </w:rPr>
                    <w:t>个</w:t>
                  </w:r>
                  <w:proofErr w:type="gramEnd"/>
                </w:p>
              </w:tc>
              <w:tc>
                <w:tcPr>
                  <w:tcW w:w="1652" w:type="dxa"/>
                  <w:vAlign w:val="center"/>
                </w:tcPr>
                <w:p w:rsidR="00465FA2" w:rsidRPr="00A81798" w:rsidRDefault="00B4363D">
                  <w:pPr>
                    <w:spacing w:line="380" w:lineRule="exact"/>
                    <w:jc w:val="center"/>
                    <w:rPr>
                      <w:kern w:val="0"/>
                      <w:szCs w:val="21"/>
                    </w:rPr>
                  </w:pPr>
                  <w:r w:rsidRPr="00A81798">
                    <w:rPr>
                      <w:szCs w:val="21"/>
                    </w:rPr>
                    <w:t>1</w:t>
                  </w:r>
                </w:p>
              </w:tc>
            </w:tr>
            <w:tr w:rsidR="00465FA2" w:rsidRPr="00A81798" w:rsidTr="003D6B8F">
              <w:trPr>
                <w:trHeight w:val="34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4</w:t>
                  </w:r>
                </w:p>
              </w:tc>
              <w:tc>
                <w:tcPr>
                  <w:tcW w:w="2014" w:type="dxa"/>
                  <w:vAlign w:val="center"/>
                </w:tcPr>
                <w:p w:rsidR="00465FA2" w:rsidRPr="00A81798" w:rsidRDefault="00B4363D">
                  <w:pPr>
                    <w:pStyle w:val="TableParagraph"/>
                    <w:rPr>
                      <w:sz w:val="21"/>
                      <w:szCs w:val="21"/>
                      <w:lang w:eastAsia="zh-CN"/>
                    </w:rPr>
                  </w:pPr>
                  <w:r w:rsidRPr="00A81798">
                    <w:rPr>
                      <w:rFonts w:eastAsia="宋体" w:hAnsi="宋体"/>
                      <w:sz w:val="21"/>
                      <w:szCs w:val="21"/>
                      <w:lang w:eastAsia="zh-CN"/>
                    </w:rPr>
                    <w:t>自动包装计量设备</w:t>
                  </w:r>
                </w:p>
              </w:tc>
              <w:tc>
                <w:tcPr>
                  <w:tcW w:w="1652" w:type="dxa"/>
                  <w:vAlign w:val="center"/>
                </w:tcPr>
                <w:p w:rsidR="00465FA2" w:rsidRPr="00A81798" w:rsidRDefault="00B4363D">
                  <w:pPr>
                    <w:spacing w:line="380" w:lineRule="exact"/>
                    <w:jc w:val="center"/>
                    <w:rPr>
                      <w:kern w:val="0"/>
                      <w:szCs w:val="21"/>
                    </w:rPr>
                  </w:pPr>
                  <w:r w:rsidRPr="00A81798">
                    <w:rPr>
                      <w:szCs w:val="21"/>
                    </w:rPr>
                    <w:t>DCS-50W</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1</w:t>
                  </w:r>
                </w:p>
              </w:tc>
            </w:tr>
            <w:tr w:rsidR="00465FA2" w:rsidRPr="00A81798" w:rsidTr="003D6B8F">
              <w:trPr>
                <w:trHeight w:val="293"/>
                <w:jc w:val="center"/>
              </w:trPr>
              <w:tc>
                <w:tcPr>
                  <w:tcW w:w="1289" w:type="dxa"/>
                </w:tcPr>
                <w:p w:rsidR="00465FA2" w:rsidRPr="00A81798" w:rsidRDefault="00B4363D">
                  <w:pPr>
                    <w:widowControl/>
                    <w:spacing w:line="360" w:lineRule="auto"/>
                    <w:jc w:val="center"/>
                    <w:rPr>
                      <w:kern w:val="0"/>
                      <w:szCs w:val="21"/>
                    </w:rPr>
                  </w:pPr>
                  <w:r w:rsidRPr="00A81798">
                    <w:rPr>
                      <w:kern w:val="0"/>
                      <w:szCs w:val="21"/>
                    </w:rPr>
                    <w:t>5</w:t>
                  </w:r>
                </w:p>
              </w:tc>
              <w:tc>
                <w:tcPr>
                  <w:tcW w:w="2014" w:type="dxa"/>
                  <w:vAlign w:val="center"/>
                </w:tcPr>
                <w:p w:rsidR="00465FA2" w:rsidRPr="00A81798" w:rsidRDefault="00B4363D">
                  <w:pPr>
                    <w:spacing w:line="380" w:lineRule="exact"/>
                    <w:rPr>
                      <w:kern w:val="0"/>
                      <w:szCs w:val="21"/>
                    </w:rPr>
                  </w:pPr>
                  <w:r w:rsidRPr="00A81798">
                    <w:rPr>
                      <w:rFonts w:hAnsi="宋体"/>
                      <w:szCs w:val="21"/>
                    </w:rPr>
                    <w:t>机械化生产线</w:t>
                  </w:r>
                </w:p>
              </w:tc>
              <w:tc>
                <w:tcPr>
                  <w:tcW w:w="1652" w:type="dxa"/>
                  <w:vAlign w:val="center"/>
                </w:tcPr>
                <w:p w:rsidR="00465FA2" w:rsidRPr="00A81798" w:rsidRDefault="00B4363D">
                  <w:pPr>
                    <w:spacing w:line="380" w:lineRule="exact"/>
                    <w:jc w:val="center"/>
                    <w:rPr>
                      <w:kern w:val="0"/>
                      <w:szCs w:val="21"/>
                    </w:rPr>
                  </w:pPr>
                  <w:r w:rsidRPr="00A81798">
                    <w:rPr>
                      <w:szCs w:val="21"/>
                    </w:rPr>
                    <w:t>——</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1</w:t>
                  </w:r>
                </w:p>
              </w:tc>
            </w:tr>
            <w:tr w:rsidR="00465FA2" w:rsidRPr="00A81798" w:rsidTr="003D6B8F">
              <w:trPr>
                <w:trHeight w:val="34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6</w:t>
                  </w:r>
                </w:p>
              </w:tc>
              <w:tc>
                <w:tcPr>
                  <w:tcW w:w="2014" w:type="dxa"/>
                  <w:vAlign w:val="center"/>
                </w:tcPr>
                <w:p w:rsidR="00465FA2" w:rsidRPr="00A81798" w:rsidRDefault="00B4363D">
                  <w:pPr>
                    <w:spacing w:line="380" w:lineRule="exact"/>
                    <w:jc w:val="center"/>
                    <w:rPr>
                      <w:kern w:val="0"/>
                      <w:szCs w:val="21"/>
                    </w:rPr>
                  </w:pPr>
                  <w:r w:rsidRPr="00A81798">
                    <w:rPr>
                      <w:rFonts w:hAnsi="宋体"/>
                      <w:szCs w:val="21"/>
                    </w:rPr>
                    <w:t>筛网</w:t>
                  </w:r>
                </w:p>
              </w:tc>
              <w:tc>
                <w:tcPr>
                  <w:tcW w:w="1652" w:type="dxa"/>
                  <w:vAlign w:val="center"/>
                </w:tcPr>
                <w:p w:rsidR="00465FA2" w:rsidRPr="00A81798" w:rsidRDefault="00B4363D">
                  <w:pPr>
                    <w:spacing w:line="380" w:lineRule="exact"/>
                    <w:jc w:val="center"/>
                    <w:rPr>
                      <w:kern w:val="0"/>
                      <w:szCs w:val="21"/>
                    </w:rPr>
                  </w:pPr>
                  <w:r w:rsidRPr="00A81798">
                    <w:rPr>
                      <w:szCs w:val="21"/>
                    </w:rPr>
                    <w:t>Ф2</w:t>
                  </w:r>
                  <w:r w:rsidRPr="00A81798">
                    <w:rPr>
                      <w:rFonts w:hAnsi="宋体"/>
                      <w:szCs w:val="21"/>
                    </w:rPr>
                    <w:t>～</w:t>
                  </w:r>
                  <w:r w:rsidRPr="00A81798">
                    <w:rPr>
                      <w:szCs w:val="21"/>
                    </w:rPr>
                    <w:t>4</w:t>
                  </w:r>
                  <w:r w:rsidRPr="00A81798">
                    <w:rPr>
                      <w:rFonts w:hAnsi="宋体"/>
                      <w:szCs w:val="21"/>
                    </w:rPr>
                    <w:t>㎜</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1</w:t>
                  </w:r>
                </w:p>
              </w:tc>
            </w:tr>
            <w:tr w:rsidR="00465FA2" w:rsidRPr="00A81798" w:rsidTr="003D6B8F">
              <w:trPr>
                <w:trHeight w:val="34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7</w:t>
                  </w:r>
                </w:p>
              </w:tc>
              <w:tc>
                <w:tcPr>
                  <w:tcW w:w="2014" w:type="dxa"/>
                </w:tcPr>
                <w:p w:rsidR="00465FA2" w:rsidRPr="00A81798" w:rsidRDefault="00B4363D">
                  <w:pPr>
                    <w:spacing w:line="380" w:lineRule="exact"/>
                    <w:jc w:val="center"/>
                    <w:rPr>
                      <w:kern w:val="0"/>
                      <w:szCs w:val="21"/>
                    </w:rPr>
                  </w:pPr>
                  <w:r w:rsidRPr="00A81798">
                    <w:rPr>
                      <w:rFonts w:hAnsi="宋体"/>
                      <w:szCs w:val="21"/>
                    </w:rPr>
                    <w:t>对辊式挤压机</w:t>
                  </w:r>
                </w:p>
              </w:tc>
              <w:tc>
                <w:tcPr>
                  <w:tcW w:w="1652" w:type="dxa"/>
                  <w:vAlign w:val="center"/>
                </w:tcPr>
                <w:p w:rsidR="00465FA2" w:rsidRPr="00A81798" w:rsidRDefault="00B4363D">
                  <w:pPr>
                    <w:spacing w:line="380" w:lineRule="exact"/>
                    <w:jc w:val="center"/>
                    <w:rPr>
                      <w:kern w:val="0"/>
                      <w:szCs w:val="21"/>
                    </w:rPr>
                  </w:pPr>
                  <w:r w:rsidRPr="00A81798">
                    <w:rPr>
                      <w:szCs w:val="21"/>
                    </w:rPr>
                    <w:t>JYZ-1.5</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8</w:t>
                  </w:r>
                </w:p>
              </w:tc>
            </w:tr>
            <w:tr w:rsidR="00465FA2" w:rsidRPr="00A81798" w:rsidTr="003D6B8F">
              <w:trPr>
                <w:trHeight w:val="37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8</w:t>
                  </w:r>
                </w:p>
              </w:tc>
              <w:tc>
                <w:tcPr>
                  <w:tcW w:w="2014" w:type="dxa"/>
                </w:tcPr>
                <w:p w:rsidR="00465FA2" w:rsidRPr="00A81798" w:rsidRDefault="00B4363D">
                  <w:pPr>
                    <w:spacing w:line="380" w:lineRule="exact"/>
                    <w:jc w:val="center"/>
                    <w:rPr>
                      <w:kern w:val="0"/>
                      <w:szCs w:val="21"/>
                    </w:rPr>
                  </w:pPr>
                  <w:r w:rsidRPr="00A81798">
                    <w:rPr>
                      <w:rFonts w:hAnsi="宋体"/>
                      <w:szCs w:val="21"/>
                    </w:rPr>
                    <w:t>盘式搅拌机</w:t>
                  </w:r>
                </w:p>
              </w:tc>
              <w:tc>
                <w:tcPr>
                  <w:tcW w:w="1652" w:type="dxa"/>
                  <w:vAlign w:val="center"/>
                </w:tcPr>
                <w:p w:rsidR="00465FA2" w:rsidRPr="00A81798" w:rsidRDefault="00B4363D">
                  <w:pPr>
                    <w:spacing w:line="380" w:lineRule="exact"/>
                    <w:jc w:val="center"/>
                    <w:rPr>
                      <w:szCs w:val="21"/>
                    </w:rPr>
                  </w:pPr>
                  <w:r w:rsidRPr="00A81798">
                    <w:rPr>
                      <w:szCs w:val="21"/>
                    </w:rPr>
                    <w:t>PSJ-1800</w:t>
                  </w:r>
                </w:p>
              </w:tc>
              <w:tc>
                <w:tcPr>
                  <w:tcW w:w="1653" w:type="dxa"/>
                </w:tcPr>
                <w:p w:rsidR="00465FA2" w:rsidRPr="00A81798" w:rsidRDefault="00B4363D">
                  <w:pPr>
                    <w:widowControl/>
                    <w:spacing w:line="360" w:lineRule="auto"/>
                    <w:jc w:val="center"/>
                    <w:rPr>
                      <w:szCs w:val="21"/>
                    </w:rPr>
                  </w:pPr>
                  <w:r w:rsidRPr="00A81798">
                    <w:rPr>
                      <w:szCs w:val="21"/>
                    </w:rPr>
                    <w:t>套</w:t>
                  </w:r>
                </w:p>
              </w:tc>
              <w:tc>
                <w:tcPr>
                  <w:tcW w:w="1652" w:type="dxa"/>
                  <w:vAlign w:val="center"/>
                </w:tcPr>
                <w:p w:rsidR="00465FA2" w:rsidRPr="00A81798" w:rsidRDefault="00B4363D">
                  <w:pPr>
                    <w:spacing w:line="380" w:lineRule="exact"/>
                    <w:jc w:val="center"/>
                    <w:rPr>
                      <w:kern w:val="0"/>
                      <w:szCs w:val="21"/>
                    </w:rPr>
                  </w:pPr>
                  <w:r w:rsidRPr="00A81798">
                    <w:rPr>
                      <w:szCs w:val="21"/>
                    </w:rPr>
                    <w:t>1</w:t>
                  </w:r>
                </w:p>
              </w:tc>
            </w:tr>
            <w:tr w:rsidR="00465FA2" w:rsidRPr="00A81798" w:rsidTr="003D6B8F">
              <w:trPr>
                <w:trHeight w:val="37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9</w:t>
                  </w:r>
                </w:p>
              </w:tc>
              <w:tc>
                <w:tcPr>
                  <w:tcW w:w="2014" w:type="dxa"/>
                </w:tcPr>
                <w:p w:rsidR="00465FA2" w:rsidRPr="00A81798" w:rsidRDefault="00B4363D">
                  <w:pPr>
                    <w:spacing w:line="380" w:lineRule="exact"/>
                    <w:jc w:val="center"/>
                    <w:rPr>
                      <w:kern w:val="0"/>
                      <w:szCs w:val="21"/>
                    </w:rPr>
                  </w:pPr>
                  <w:r w:rsidRPr="00A81798">
                    <w:rPr>
                      <w:rFonts w:hAnsi="宋体"/>
                      <w:szCs w:val="21"/>
                    </w:rPr>
                    <w:t>滚筒式筛分机</w:t>
                  </w:r>
                </w:p>
              </w:tc>
              <w:tc>
                <w:tcPr>
                  <w:tcW w:w="1652" w:type="dxa"/>
                  <w:vAlign w:val="center"/>
                </w:tcPr>
                <w:p w:rsidR="00465FA2" w:rsidRPr="00A81798" w:rsidRDefault="00B4363D">
                  <w:pPr>
                    <w:spacing w:line="380" w:lineRule="exact"/>
                    <w:jc w:val="center"/>
                    <w:rPr>
                      <w:szCs w:val="21"/>
                    </w:rPr>
                  </w:pPr>
                  <w:r w:rsidRPr="00A81798">
                    <w:rPr>
                      <w:szCs w:val="21"/>
                    </w:rPr>
                    <w:t>GS-1050</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1</w:t>
                  </w:r>
                </w:p>
              </w:tc>
            </w:tr>
            <w:tr w:rsidR="00465FA2" w:rsidRPr="00A81798" w:rsidTr="003D6B8F">
              <w:trPr>
                <w:trHeight w:val="37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10</w:t>
                  </w:r>
                </w:p>
              </w:tc>
              <w:tc>
                <w:tcPr>
                  <w:tcW w:w="2014" w:type="dxa"/>
                </w:tcPr>
                <w:p w:rsidR="00465FA2" w:rsidRPr="00A81798" w:rsidRDefault="00B4363D">
                  <w:pPr>
                    <w:spacing w:line="380" w:lineRule="exact"/>
                    <w:jc w:val="center"/>
                    <w:rPr>
                      <w:kern w:val="0"/>
                      <w:szCs w:val="21"/>
                    </w:rPr>
                  </w:pPr>
                  <w:proofErr w:type="gramStart"/>
                  <w:r w:rsidRPr="00A81798">
                    <w:rPr>
                      <w:rFonts w:hAnsi="宋体"/>
                      <w:szCs w:val="21"/>
                    </w:rPr>
                    <w:t>皮代运输机</w:t>
                  </w:r>
                  <w:proofErr w:type="gramEnd"/>
                </w:p>
              </w:tc>
              <w:tc>
                <w:tcPr>
                  <w:tcW w:w="1652" w:type="dxa"/>
                  <w:vAlign w:val="center"/>
                </w:tcPr>
                <w:p w:rsidR="00465FA2" w:rsidRPr="00A81798" w:rsidRDefault="00B4363D">
                  <w:pPr>
                    <w:spacing w:line="380" w:lineRule="exact"/>
                    <w:jc w:val="center"/>
                    <w:rPr>
                      <w:szCs w:val="21"/>
                    </w:rPr>
                  </w:pPr>
                  <w:r w:rsidRPr="00A81798">
                    <w:rPr>
                      <w:szCs w:val="21"/>
                    </w:rPr>
                    <w:t>SL-500</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1</w:t>
                  </w:r>
                </w:p>
              </w:tc>
            </w:tr>
            <w:tr w:rsidR="00465FA2" w:rsidRPr="00A81798" w:rsidTr="003D6B8F">
              <w:trPr>
                <w:trHeight w:val="375"/>
                <w:jc w:val="center"/>
              </w:trPr>
              <w:tc>
                <w:tcPr>
                  <w:tcW w:w="1289" w:type="dxa"/>
                </w:tcPr>
                <w:p w:rsidR="00465FA2" w:rsidRPr="00A81798" w:rsidRDefault="00B4363D">
                  <w:pPr>
                    <w:widowControl/>
                    <w:spacing w:line="360" w:lineRule="auto"/>
                    <w:jc w:val="center"/>
                    <w:rPr>
                      <w:kern w:val="0"/>
                      <w:szCs w:val="21"/>
                    </w:rPr>
                  </w:pPr>
                  <w:r w:rsidRPr="00A81798">
                    <w:rPr>
                      <w:kern w:val="0"/>
                      <w:szCs w:val="21"/>
                    </w:rPr>
                    <w:t>11</w:t>
                  </w:r>
                </w:p>
              </w:tc>
              <w:tc>
                <w:tcPr>
                  <w:tcW w:w="2014" w:type="dxa"/>
                </w:tcPr>
                <w:p w:rsidR="00465FA2" w:rsidRPr="00A81798" w:rsidRDefault="00B4363D">
                  <w:pPr>
                    <w:spacing w:line="380" w:lineRule="exact"/>
                    <w:jc w:val="center"/>
                    <w:rPr>
                      <w:kern w:val="0"/>
                      <w:szCs w:val="21"/>
                    </w:rPr>
                  </w:pPr>
                  <w:r w:rsidRPr="00A81798">
                    <w:rPr>
                      <w:rFonts w:hAnsi="宋体"/>
                      <w:szCs w:val="21"/>
                    </w:rPr>
                    <w:t>包装机</w:t>
                  </w:r>
                </w:p>
              </w:tc>
              <w:tc>
                <w:tcPr>
                  <w:tcW w:w="1652" w:type="dxa"/>
                  <w:vAlign w:val="center"/>
                </w:tcPr>
                <w:p w:rsidR="00465FA2" w:rsidRPr="00A81798" w:rsidRDefault="00B4363D">
                  <w:pPr>
                    <w:spacing w:line="380" w:lineRule="exact"/>
                    <w:jc w:val="center"/>
                    <w:rPr>
                      <w:szCs w:val="21"/>
                    </w:rPr>
                  </w:pPr>
                  <w:r w:rsidRPr="00A81798">
                    <w:rPr>
                      <w:szCs w:val="21"/>
                    </w:rPr>
                    <w:t>ZBL-25</w:t>
                  </w:r>
                </w:p>
              </w:tc>
              <w:tc>
                <w:tcPr>
                  <w:tcW w:w="1653" w:type="dxa"/>
                </w:tcPr>
                <w:p w:rsidR="00465FA2" w:rsidRPr="00A81798" w:rsidRDefault="00B4363D">
                  <w:pPr>
                    <w:widowControl/>
                    <w:spacing w:line="360" w:lineRule="auto"/>
                    <w:jc w:val="center"/>
                    <w:rPr>
                      <w:szCs w:val="21"/>
                    </w:rPr>
                  </w:pPr>
                  <w:r w:rsidRPr="00A81798">
                    <w:rPr>
                      <w:szCs w:val="21"/>
                    </w:rPr>
                    <w:t>台</w:t>
                  </w:r>
                </w:p>
              </w:tc>
              <w:tc>
                <w:tcPr>
                  <w:tcW w:w="1652" w:type="dxa"/>
                  <w:vAlign w:val="center"/>
                </w:tcPr>
                <w:p w:rsidR="00465FA2" w:rsidRPr="00A81798" w:rsidRDefault="00B4363D">
                  <w:pPr>
                    <w:spacing w:line="380" w:lineRule="exact"/>
                    <w:jc w:val="center"/>
                    <w:rPr>
                      <w:kern w:val="0"/>
                      <w:szCs w:val="21"/>
                    </w:rPr>
                  </w:pPr>
                  <w:r w:rsidRPr="00A81798">
                    <w:rPr>
                      <w:szCs w:val="21"/>
                    </w:rPr>
                    <w:t>2</w:t>
                  </w:r>
                </w:p>
              </w:tc>
            </w:tr>
          </w:tbl>
          <w:p w:rsidR="00465FA2" w:rsidRPr="00A81798" w:rsidRDefault="00B4363D">
            <w:pPr>
              <w:adjustRightInd w:val="0"/>
              <w:snapToGrid w:val="0"/>
              <w:rPr>
                <w:b/>
                <w:sz w:val="24"/>
              </w:rPr>
            </w:pPr>
            <w:r w:rsidRPr="00A81798">
              <w:rPr>
                <w:b/>
                <w:sz w:val="24"/>
              </w:rPr>
              <w:t>4</w:t>
            </w:r>
            <w:r w:rsidRPr="00A81798">
              <w:rPr>
                <w:b/>
                <w:sz w:val="24"/>
              </w:rPr>
              <w:t>、拟建项目主要原辅材料</w:t>
            </w:r>
          </w:p>
          <w:p w:rsidR="00465FA2" w:rsidRPr="00A81798" w:rsidRDefault="00B4363D">
            <w:pPr>
              <w:adjustRightInd w:val="0"/>
              <w:spacing w:line="360" w:lineRule="auto"/>
              <w:ind w:firstLineChars="200" w:firstLine="480"/>
              <w:rPr>
                <w:sz w:val="24"/>
              </w:rPr>
            </w:pPr>
            <w:r w:rsidRPr="00A81798">
              <w:rPr>
                <w:sz w:val="24"/>
              </w:rPr>
              <w:t>主要原辅材料详见下表：</w:t>
            </w:r>
          </w:p>
          <w:p w:rsidR="00465FA2" w:rsidRPr="00E67BAD" w:rsidRDefault="00B4363D">
            <w:pPr>
              <w:autoSpaceDE w:val="0"/>
              <w:autoSpaceDN w:val="0"/>
              <w:spacing w:line="360" w:lineRule="auto"/>
              <w:jc w:val="center"/>
              <w:rPr>
                <w:b/>
                <w:color w:val="FF0000"/>
                <w:kern w:val="0"/>
                <w:szCs w:val="21"/>
              </w:rPr>
            </w:pPr>
            <w:r w:rsidRPr="00E67BAD">
              <w:rPr>
                <w:b/>
                <w:color w:val="FF0000"/>
                <w:kern w:val="0"/>
                <w:szCs w:val="21"/>
              </w:rPr>
              <w:t>表</w:t>
            </w:r>
            <w:r w:rsidRPr="00E67BAD">
              <w:rPr>
                <w:b/>
                <w:color w:val="FF0000"/>
                <w:kern w:val="0"/>
                <w:szCs w:val="21"/>
              </w:rPr>
              <w:t>1-</w:t>
            </w:r>
            <w:r w:rsidR="007763B4" w:rsidRPr="00E67BAD">
              <w:rPr>
                <w:rFonts w:hint="eastAsia"/>
                <w:b/>
                <w:color w:val="FF0000"/>
                <w:kern w:val="0"/>
                <w:szCs w:val="21"/>
              </w:rPr>
              <w:t xml:space="preserve">3 </w:t>
            </w:r>
            <w:r w:rsidRPr="00E67BAD">
              <w:rPr>
                <w:b/>
                <w:color w:val="FF0000"/>
                <w:kern w:val="0"/>
                <w:szCs w:val="21"/>
              </w:rPr>
              <w:t>项目原辅材料及能耗表</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1701"/>
              <w:gridCol w:w="2268"/>
              <w:gridCol w:w="1559"/>
              <w:gridCol w:w="1462"/>
            </w:tblGrid>
            <w:tr w:rsidR="00AD3D1F" w:rsidRPr="00E67BAD" w:rsidTr="00AD3D1F">
              <w:trPr>
                <w:trHeight w:val="323"/>
                <w:jc w:val="center"/>
              </w:trPr>
              <w:tc>
                <w:tcPr>
                  <w:tcW w:w="1230" w:type="dxa"/>
                </w:tcPr>
                <w:p w:rsidR="00AD3D1F" w:rsidRPr="00E67BAD" w:rsidRDefault="00AD3D1F" w:rsidP="00AD3D1F">
                  <w:pPr>
                    <w:jc w:val="center"/>
                    <w:rPr>
                      <w:b/>
                      <w:bCs/>
                      <w:color w:val="FF0000"/>
                      <w:szCs w:val="21"/>
                    </w:rPr>
                  </w:pPr>
                  <w:r w:rsidRPr="00E67BAD">
                    <w:rPr>
                      <w:rFonts w:hAnsi="宋体"/>
                      <w:b/>
                      <w:bCs/>
                      <w:color w:val="FF0000"/>
                      <w:szCs w:val="21"/>
                    </w:rPr>
                    <w:t>序号</w:t>
                  </w:r>
                </w:p>
              </w:tc>
              <w:tc>
                <w:tcPr>
                  <w:tcW w:w="1701" w:type="dxa"/>
                </w:tcPr>
                <w:p w:rsidR="00AD3D1F" w:rsidRPr="00E67BAD" w:rsidRDefault="00AD3D1F" w:rsidP="00AD3D1F">
                  <w:pPr>
                    <w:jc w:val="center"/>
                    <w:rPr>
                      <w:b/>
                      <w:bCs/>
                      <w:color w:val="FF0000"/>
                      <w:szCs w:val="21"/>
                    </w:rPr>
                  </w:pPr>
                  <w:r w:rsidRPr="00E67BAD">
                    <w:rPr>
                      <w:rFonts w:hAnsi="宋体"/>
                      <w:b/>
                      <w:bCs/>
                      <w:color w:val="FF0000"/>
                      <w:szCs w:val="21"/>
                    </w:rPr>
                    <w:t>原料</w:t>
                  </w:r>
                </w:p>
              </w:tc>
              <w:tc>
                <w:tcPr>
                  <w:tcW w:w="2268" w:type="dxa"/>
                </w:tcPr>
                <w:p w:rsidR="00AD3D1F" w:rsidRPr="00E67BAD" w:rsidRDefault="00AD3D1F" w:rsidP="00AD3D1F">
                  <w:pPr>
                    <w:jc w:val="center"/>
                    <w:rPr>
                      <w:b/>
                      <w:bCs/>
                      <w:color w:val="FF0000"/>
                      <w:szCs w:val="21"/>
                    </w:rPr>
                  </w:pPr>
                  <w:r w:rsidRPr="00E67BAD">
                    <w:rPr>
                      <w:rFonts w:hAnsi="宋体"/>
                      <w:b/>
                      <w:bCs/>
                      <w:color w:val="FF0000"/>
                      <w:szCs w:val="21"/>
                    </w:rPr>
                    <w:t>单位</w:t>
                  </w:r>
                </w:p>
              </w:tc>
              <w:tc>
                <w:tcPr>
                  <w:tcW w:w="1559" w:type="dxa"/>
                </w:tcPr>
                <w:p w:rsidR="00AD3D1F" w:rsidRPr="00E67BAD" w:rsidRDefault="00AD3D1F" w:rsidP="00AD3D1F">
                  <w:pPr>
                    <w:jc w:val="center"/>
                    <w:rPr>
                      <w:b/>
                      <w:bCs/>
                      <w:color w:val="FF0000"/>
                      <w:szCs w:val="21"/>
                    </w:rPr>
                  </w:pPr>
                  <w:r w:rsidRPr="00E67BAD">
                    <w:rPr>
                      <w:rFonts w:hAnsi="宋体"/>
                      <w:b/>
                      <w:bCs/>
                      <w:color w:val="FF0000"/>
                      <w:szCs w:val="21"/>
                    </w:rPr>
                    <w:t>年消耗量</w:t>
                  </w:r>
                </w:p>
              </w:tc>
              <w:tc>
                <w:tcPr>
                  <w:tcW w:w="1462" w:type="dxa"/>
                </w:tcPr>
                <w:p w:rsidR="00AD3D1F" w:rsidRPr="00E67BAD" w:rsidRDefault="00AD3D1F" w:rsidP="00AD3D1F">
                  <w:pPr>
                    <w:jc w:val="center"/>
                    <w:rPr>
                      <w:b/>
                      <w:bCs/>
                      <w:color w:val="FF0000"/>
                      <w:szCs w:val="21"/>
                    </w:rPr>
                  </w:pPr>
                  <w:r>
                    <w:rPr>
                      <w:b/>
                      <w:bCs/>
                      <w:color w:val="FF0000"/>
                      <w:szCs w:val="21"/>
                    </w:rPr>
                    <w:t>最大存储量</w:t>
                  </w:r>
                </w:p>
              </w:tc>
            </w:tr>
            <w:tr w:rsidR="00AD3D1F" w:rsidRPr="00E67BAD" w:rsidTr="00AD3D1F">
              <w:trPr>
                <w:trHeight w:val="430"/>
                <w:jc w:val="center"/>
              </w:trPr>
              <w:tc>
                <w:tcPr>
                  <w:tcW w:w="1230" w:type="dxa"/>
                </w:tcPr>
                <w:p w:rsidR="00AD3D1F" w:rsidRPr="00E67BAD" w:rsidRDefault="00AD3D1F">
                  <w:pPr>
                    <w:spacing w:line="360" w:lineRule="auto"/>
                    <w:jc w:val="center"/>
                    <w:rPr>
                      <w:color w:val="FF0000"/>
                      <w:szCs w:val="21"/>
                    </w:rPr>
                  </w:pPr>
                  <w:r w:rsidRPr="00E67BAD">
                    <w:rPr>
                      <w:color w:val="FF0000"/>
                      <w:szCs w:val="21"/>
                    </w:rPr>
                    <w:t>1</w:t>
                  </w:r>
                </w:p>
              </w:tc>
              <w:tc>
                <w:tcPr>
                  <w:tcW w:w="1701" w:type="dxa"/>
                </w:tcPr>
                <w:p w:rsidR="00AD3D1F" w:rsidRPr="00E67BAD" w:rsidRDefault="00AD3D1F">
                  <w:pPr>
                    <w:spacing w:line="360" w:lineRule="auto"/>
                    <w:jc w:val="center"/>
                    <w:rPr>
                      <w:color w:val="FF0000"/>
                      <w:szCs w:val="21"/>
                    </w:rPr>
                  </w:pPr>
                  <w:r w:rsidRPr="00E67BAD">
                    <w:rPr>
                      <w:rFonts w:hAnsi="宋体"/>
                      <w:color w:val="FF0000"/>
                      <w:szCs w:val="21"/>
                    </w:rPr>
                    <w:t>尿素</w:t>
                  </w:r>
                </w:p>
              </w:tc>
              <w:tc>
                <w:tcPr>
                  <w:tcW w:w="2268" w:type="dxa"/>
                </w:tcPr>
                <w:p w:rsidR="00AD3D1F" w:rsidRPr="00E67BAD" w:rsidRDefault="00AD3D1F">
                  <w:pPr>
                    <w:spacing w:line="360" w:lineRule="auto"/>
                    <w:jc w:val="center"/>
                    <w:rPr>
                      <w:color w:val="FF0000"/>
                      <w:szCs w:val="21"/>
                    </w:rPr>
                  </w:pPr>
                  <w:r w:rsidRPr="00E67BAD">
                    <w:rPr>
                      <w:rFonts w:hAnsi="宋体"/>
                      <w:color w:val="FF0000"/>
                      <w:szCs w:val="21"/>
                    </w:rPr>
                    <w:t>吨</w:t>
                  </w:r>
                  <w:r w:rsidRPr="00E67BAD">
                    <w:rPr>
                      <w:color w:val="FF0000"/>
                      <w:szCs w:val="21"/>
                    </w:rPr>
                    <w:t>/</w:t>
                  </w:r>
                  <w:r w:rsidRPr="00E67BAD">
                    <w:rPr>
                      <w:rFonts w:hAnsi="宋体"/>
                      <w:color w:val="FF0000"/>
                      <w:szCs w:val="21"/>
                    </w:rPr>
                    <w:t>年</w:t>
                  </w:r>
                </w:p>
              </w:tc>
              <w:tc>
                <w:tcPr>
                  <w:tcW w:w="1559" w:type="dxa"/>
                </w:tcPr>
                <w:p w:rsidR="00AD3D1F" w:rsidRPr="00E67BAD" w:rsidRDefault="00AD3D1F" w:rsidP="00501EE3">
                  <w:pPr>
                    <w:spacing w:line="360" w:lineRule="auto"/>
                    <w:jc w:val="center"/>
                    <w:rPr>
                      <w:color w:val="FF0000"/>
                      <w:szCs w:val="21"/>
                    </w:rPr>
                  </w:pPr>
                  <w:r w:rsidRPr="00E67BAD">
                    <w:rPr>
                      <w:rFonts w:hint="eastAsia"/>
                      <w:color w:val="FF0000"/>
                      <w:szCs w:val="21"/>
                    </w:rPr>
                    <w:t>15000</w:t>
                  </w:r>
                </w:p>
              </w:tc>
              <w:tc>
                <w:tcPr>
                  <w:tcW w:w="1462" w:type="dxa"/>
                </w:tcPr>
                <w:p w:rsidR="00AD3D1F" w:rsidRPr="00E67BAD" w:rsidRDefault="00AD3D1F" w:rsidP="00501EE3">
                  <w:pPr>
                    <w:spacing w:line="360" w:lineRule="auto"/>
                    <w:jc w:val="center"/>
                    <w:rPr>
                      <w:color w:val="FF0000"/>
                      <w:szCs w:val="21"/>
                    </w:rPr>
                  </w:pPr>
                  <w:r>
                    <w:rPr>
                      <w:rFonts w:hint="eastAsia"/>
                      <w:color w:val="FF0000"/>
                      <w:szCs w:val="21"/>
                    </w:rPr>
                    <w:t>800</w:t>
                  </w:r>
                </w:p>
              </w:tc>
            </w:tr>
            <w:tr w:rsidR="00AD3D1F" w:rsidRPr="00E67BAD" w:rsidTr="00AD3D1F">
              <w:trPr>
                <w:trHeight w:val="385"/>
                <w:jc w:val="center"/>
              </w:trPr>
              <w:tc>
                <w:tcPr>
                  <w:tcW w:w="1230" w:type="dxa"/>
                </w:tcPr>
                <w:p w:rsidR="00AD3D1F" w:rsidRPr="00E67BAD" w:rsidRDefault="00AD3D1F">
                  <w:pPr>
                    <w:spacing w:line="360" w:lineRule="auto"/>
                    <w:jc w:val="center"/>
                    <w:rPr>
                      <w:color w:val="FF0000"/>
                      <w:szCs w:val="21"/>
                    </w:rPr>
                  </w:pPr>
                  <w:r>
                    <w:rPr>
                      <w:rFonts w:hint="eastAsia"/>
                      <w:color w:val="FF0000"/>
                      <w:szCs w:val="21"/>
                    </w:rPr>
                    <w:t>2</w:t>
                  </w:r>
                </w:p>
              </w:tc>
              <w:tc>
                <w:tcPr>
                  <w:tcW w:w="1701" w:type="dxa"/>
                </w:tcPr>
                <w:p w:rsidR="00AD3D1F" w:rsidRPr="00E67BAD" w:rsidRDefault="00AD3D1F">
                  <w:pPr>
                    <w:spacing w:line="360" w:lineRule="auto"/>
                    <w:jc w:val="center"/>
                    <w:rPr>
                      <w:color w:val="FF0000"/>
                      <w:szCs w:val="21"/>
                    </w:rPr>
                  </w:pPr>
                  <w:r w:rsidRPr="00E67BAD">
                    <w:rPr>
                      <w:rFonts w:hAnsi="宋体"/>
                      <w:color w:val="FF0000"/>
                      <w:szCs w:val="21"/>
                    </w:rPr>
                    <w:t>氯化钾</w:t>
                  </w:r>
                </w:p>
              </w:tc>
              <w:tc>
                <w:tcPr>
                  <w:tcW w:w="2268" w:type="dxa"/>
                </w:tcPr>
                <w:p w:rsidR="00AD3D1F" w:rsidRPr="00E67BAD" w:rsidRDefault="00AD3D1F">
                  <w:pPr>
                    <w:spacing w:line="360" w:lineRule="auto"/>
                    <w:jc w:val="center"/>
                    <w:rPr>
                      <w:color w:val="FF0000"/>
                      <w:szCs w:val="21"/>
                    </w:rPr>
                  </w:pPr>
                  <w:r w:rsidRPr="00E67BAD">
                    <w:rPr>
                      <w:rFonts w:hAnsi="宋体"/>
                      <w:color w:val="FF0000"/>
                      <w:szCs w:val="21"/>
                    </w:rPr>
                    <w:t>吨</w:t>
                  </w:r>
                  <w:r w:rsidRPr="00E67BAD">
                    <w:rPr>
                      <w:color w:val="FF0000"/>
                      <w:szCs w:val="21"/>
                    </w:rPr>
                    <w:t>/</w:t>
                  </w:r>
                  <w:r w:rsidRPr="00E67BAD">
                    <w:rPr>
                      <w:rFonts w:hAnsi="宋体"/>
                      <w:color w:val="FF0000"/>
                      <w:szCs w:val="21"/>
                    </w:rPr>
                    <w:t>年</w:t>
                  </w:r>
                </w:p>
              </w:tc>
              <w:tc>
                <w:tcPr>
                  <w:tcW w:w="1559" w:type="dxa"/>
                </w:tcPr>
                <w:p w:rsidR="00AD3D1F" w:rsidRPr="00E67BAD" w:rsidRDefault="00AD3D1F" w:rsidP="00501EE3">
                  <w:pPr>
                    <w:spacing w:line="360" w:lineRule="auto"/>
                    <w:jc w:val="center"/>
                    <w:rPr>
                      <w:color w:val="FF0000"/>
                      <w:szCs w:val="21"/>
                    </w:rPr>
                  </w:pPr>
                  <w:r w:rsidRPr="00E67BAD">
                    <w:rPr>
                      <w:rFonts w:hint="eastAsia"/>
                      <w:color w:val="FF0000"/>
                      <w:szCs w:val="21"/>
                    </w:rPr>
                    <w:t>15000</w:t>
                  </w:r>
                </w:p>
              </w:tc>
              <w:tc>
                <w:tcPr>
                  <w:tcW w:w="1462" w:type="dxa"/>
                </w:tcPr>
                <w:p w:rsidR="00AD3D1F" w:rsidRPr="00E67BAD" w:rsidRDefault="00AD3D1F" w:rsidP="00501EE3">
                  <w:pPr>
                    <w:spacing w:line="360" w:lineRule="auto"/>
                    <w:jc w:val="center"/>
                    <w:rPr>
                      <w:color w:val="FF0000"/>
                      <w:szCs w:val="21"/>
                    </w:rPr>
                  </w:pPr>
                  <w:r>
                    <w:rPr>
                      <w:rFonts w:hint="eastAsia"/>
                      <w:color w:val="FF0000"/>
                      <w:szCs w:val="21"/>
                    </w:rPr>
                    <w:t>800</w:t>
                  </w:r>
                </w:p>
              </w:tc>
            </w:tr>
            <w:tr w:rsidR="00AD3D1F" w:rsidRPr="00E67BAD" w:rsidTr="00AD3D1F">
              <w:trPr>
                <w:trHeight w:val="90"/>
                <w:jc w:val="center"/>
              </w:trPr>
              <w:tc>
                <w:tcPr>
                  <w:tcW w:w="1230" w:type="dxa"/>
                </w:tcPr>
                <w:p w:rsidR="00AD3D1F" w:rsidRPr="00E67BAD" w:rsidRDefault="00AD3D1F">
                  <w:pPr>
                    <w:spacing w:line="360" w:lineRule="auto"/>
                    <w:jc w:val="center"/>
                    <w:rPr>
                      <w:color w:val="FF0000"/>
                      <w:szCs w:val="21"/>
                    </w:rPr>
                  </w:pPr>
                  <w:r w:rsidRPr="00E67BAD">
                    <w:rPr>
                      <w:color w:val="FF0000"/>
                      <w:szCs w:val="21"/>
                    </w:rPr>
                    <w:t>3</w:t>
                  </w:r>
                </w:p>
              </w:tc>
              <w:tc>
                <w:tcPr>
                  <w:tcW w:w="1701" w:type="dxa"/>
                </w:tcPr>
                <w:p w:rsidR="00AD3D1F" w:rsidRPr="00E67BAD" w:rsidRDefault="00AD3D1F">
                  <w:pPr>
                    <w:spacing w:line="360" w:lineRule="auto"/>
                    <w:jc w:val="center"/>
                    <w:rPr>
                      <w:color w:val="FF0000"/>
                      <w:szCs w:val="21"/>
                    </w:rPr>
                  </w:pPr>
                  <w:r w:rsidRPr="00E67BAD">
                    <w:rPr>
                      <w:rFonts w:hAnsi="宋体"/>
                      <w:color w:val="FF0000"/>
                      <w:szCs w:val="21"/>
                    </w:rPr>
                    <w:t>磷酸铵</w:t>
                  </w:r>
                </w:p>
              </w:tc>
              <w:tc>
                <w:tcPr>
                  <w:tcW w:w="2268" w:type="dxa"/>
                </w:tcPr>
                <w:p w:rsidR="00AD3D1F" w:rsidRPr="00E67BAD" w:rsidRDefault="00AD3D1F">
                  <w:pPr>
                    <w:spacing w:line="360" w:lineRule="auto"/>
                    <w:jc w:val="center"/>
                    <w:rPr>
                      <w:color w:val="FF0000"/>
                      <w:szCs w:val="21"/>
                    </w:rPr>
                  </w:pPr>
                  <w:r w:rsidRPr="00E67BAD">
                    <w:rPr>
                      <w:rFonts w:hAnsi="宋体"/>
                      <w:color w:val="FF0000"/>
                      <w:szCs w:val="21"/>
                    </w:rPr>
                    <w:t>吨</w:t>
                  </w:r>
                  <w:r w:rsidRPr="00E67BAD">
                    <w:rPr>
                      <w:color w:val="FF0000"/>
                      <w:szCs w:val="21"/>
                    </w:rPr>
                    <w:t>/</w:t>
                  </w:r>
                  <w:r w:rsidRPr="00E67BAD">
                    <w:rPr>
                      <w:rFonts w:hAnsi="宋体"/>
                      <w:color w:val="FF0000"/>
                      <w:szCs w:val="21"/>
                    </w:rPr>
                    <w:t>年</w:t>
                  </w:r>
                </w:p>
              </w:tc>
              <w:tc>
                <w:tcPr>
                  <w:tcW w:w="1559" w:type="dxa"/>
                </w:tcPr>
                <w:p w:rsidR="00AD3D1F" w:rsidRPr="00E67BAD" w:rsidRDefault="00AD3D1F" w:rsidP="00501EE3">
                  <w:pPr>
                    <w:spacing w:line="360" w:lineRule="auto"/>
                    <w:jc w:val="center"/>
                    <w:rPr>
                      <w:color w:val="FF0000"/>
                      <w:szCs w:val="21"/>
                    </w:rPr>
                  </w:pPr>
                  <w:r w:rsidRPr="00E67BAD">
                    <w:rPr>
                      <w:rFonts w:hint="eastAsia"/>
                      <w:color w:val="FF0000"/>
                      <w:szCs w:val="21"/>
                    </w:rPr>
                    <w:t>20</w:t>
                  </w:r>
                  <w:r w:rsidRPr="00E67BAD">
                    <w:rPr>
                      <w:color w:val="FF0000"/>
                      <w:szCs w:val="21"/>
                    </w:rPr>
                    <w:t>000</w:t>
                  </w:r>
                </w:p>
              </w:tc>
              <w:tc>
                <w:tcPr>
                  <w:tcW w:w="1462" w:type="dxa"/>
                </w:tcPr>
                <w:p w:rsidR="00AD3D1F" w:rsidRPr="00E67BAD" w:rsidRDefault="00AD3D1F" w:rsidP="00501EE3">
                  <w:pPr>
                    <w:spacing w:line="360" w:lineRule="auto"/>
                    <w:jc w:val="center"/>
                    <w:rPr>
                      <w:color w:val="FF0000"/>
                      <w:szCs w:val="21"/>
                    </w:rPr>
                  </w:pPr>
                  <w:r>
                    <w:rPr>
                      <w:rFonts w:hint="eastAsia"/>
                      <w:color w:val="FF0000"/>
                      <w:szCs w:val="21"/>
                    </w:rPr>
                    <w:t>1000</w:t>
                  </w:r>
                </w:p>
              </w:tc>
            </w:tr>
            <w:tr w:rsidR="00AD3D1F" w:rsidRPr="00E67BAD" w:rsidTr="00AD3D1F">
              <w:trPr>
                <w:trHeight w:val="90"/>
                <w:jc w:val="center"/>
              </w:trPr>
              <w:tc>
                <w:tcPr>
                  <w:tcW w:w="1230" w:type="dxa"/>
                </w:tcPr>
                <w:p w:rsidR="00AD3D1F" w:rsidRPr="00E67BAD" w:rsidRDefault="00AD3D1F">
                  <w:pPr>
                    <w:spacing w:line="360" w:lineRule="auto"/>
                    <w:jc w:val="center"/>
                    <w:rPr>
                      <w:color w:val="FF0000"/>
                      <w:szCs w:val="21"/>
                    </w:rPr>
                  </w:pPr>
                  <w:r w:rsidRPr="00E67BAD">
                    <w:rPr>
                      <w:color w:val="FF0000"/>
                      <w:szCs w:val="21"/>
                    </w:rPr>
                    <w:t>4</w:t>
                  </w:r>
                </w:p>
              </w:tc>
              <w:tc>
                <w:tcPr>
                  <w:tcW w:w="1701" w:type="dxa"/>
                </w:tcPr>
                <w:p w:rsidR="00AD3D1F" w:rsidRPr="00E67BAD" w:rsidRDefault="00AD3D1F">
                  <w:pPr>
                    <w:spacing w:line="360" w:lineRule="auto"/>
                    <w:jc w:val="center"/>
                    <w:rPr>
                      <w:color w:val="FF0000"/>
                      <w:szCs w:val="21"/>
                    </w:rPr>
                  </w:pPr>
                  <w:r w:rsidRPr="00E67BAD">
                    <w:rPr>
                      <w:rFonts w:hAnsi="宋体"/>
                      <w:color w:val="FF0000"/>
                      <w:szCs w:val="21"/>
                    </w:rPr>
                    <w:t>氯化铵</w:t>
                  </w:r>
                </w:p>
              </w:tc>
              <w:tc>
                <w:tcPr>
                  <w:tcW w:w="2268" w:type="dxa"/>
                </w:tcPr>
                <w:p w:rsidR="00AD3D1F" w:rsidRPr="00E67BAD" w:rsidRDefault="00AD3D1F">
                  <w:pPr>
                    <w:spacing w:line="360" w:lineRule="auto"/>
                    <w:jc w:val="center"/>
                    <w:rPr>
                      <w:color w:val="FF0000"/>
                      <w:szCs w:val="21"/>
                    </w:rPr>
                  </w:pPr>
                  <w:r w:rsidRPr="00E67BAD">
                    <w:rPr>
                      <w:rFonts w:hAnsi="宋体"/>
                      <w:color w:val="FF0000"/>
                      <w:szCs w:val="21"/>
                    </w:rPr>
                    <w:t>吨</w:t>
                  </w:r>
                  <w:r w:rsidRPr="00E67BAD">
                    <w:rPr>
                      <w:color w:val="FF0000"/>
                      <w:szCs w:val="21"/>
                    </w:rPr>
                    <w:t>/</w:t>
                  </w:r>
                  <w:r w:rsidRPr="00E67BAD">
                    <w:rPr>
                      <w:rFonts w:hAnsi="宋体"/>
                      <w:color w:val="FF0000"/>
                      <w:szCs w:val="21"/>
                    </w:rPr>
                    <w:t>年</w:t>
                  </w:r>
                </w:p>
              </w:tc>
              <w:tc>
                <w:tcPr>
                  <w:tcW w:w="1559" w:type="dxa"/>
                </w:tcPr>
                <w:p w:rsidR="00AD3D1F" w:rsidRPr="00E67BAD" w:rsidRDefault="00AD3D1F" w:rsidP="00501EE3">
                  <w:pPr>
                    <w:spacing w:line="360" w:lineRule="auto"/>
                    <w:jc w:val="center"/>
                    <w:rPr>
                      <w:color w:val="FF0000"/>
                      <w:szCs w:val="21"/>
                    </w:rPr>
                  </w:pPr>
                  <w:r w:rsidRPr="00E67BAD">
                    <w:rPr>
                      <w:color w:val="FF0000"/>
                      <w:szCs w:val="21"/>
                    </w:rPr>
                    <w:t>20000</w:t>
                  </w:r>
                </w:p>
              </w:tc>
              <w:tc>
                <w:tcPr>
                  <w:tcW w:w="1462" w:type="dxa"/>
                </w:tcPr>
                <w:p w:rsidR="00AD3D1F" w:rsidRPr="00E67BAD" w:rsidRDefault="00AD3D1F">
                  <w:pPr>
                    <w:spacing w:line="360" w:lineRule="auto"/>
                    <w:jc w:val="center"/>
                    <w:rPr>
                      <w:color w:val="FF0000"/>
                      <w:szCs w:val="21"/>
                    </w:rPr>
                  </w:pPr>
                  <w:r>
                    <w:rPr>
                      <w:rFonts w:hint="eastAsia"/>
                      <w:color w:val="FF0000"/>
                      <w:szCs w:val="21"/>
                    </w:rPr>
                    <w:t>1000</w:t>
                  </w:r>
                </w:p>
              </w:tc>
            </w:tr>
          </w:tbl>
          <w:p w:rsidR="00465FA2" w:rsidRPr="00A81798" w:rsidRDefault="00B4363D">
            <w:pPr>
              <w:autoSpaceDE w:val="0"/>
              <w:autoSpaceDN w:val="0"/>
              <w:spacing w:line="360" w:lineRule="auto"/>
              <w:jc w:val="left"/>
              <w:rPr>
                <w:bCs/>
                <w:kern w:val="0"/>
                <w:sz w:val="24"/>
              </w:rPr>
            </w:pPr>
            <w:r w:rsidRPr="00A81798">
              <w:rPr>
                <w:bCs/>
                <w:kern w:val="0"/>
                <w:sz w:val="24"/>
              </w:rPr>
              <w:lastRenderedPageBreak/>
              <w:t>部分原材料理化性质如下：</w:t>
            </w:r>
          </w:p>
          <w:p w:rsidR="00465FA2" w:rsidRPr="00A81798" w:rsidRDefault="00B4363D">
            <w:pPr>
              <w:spacing w:line="360" w:lineRule="auto"/>
              <w:ind w:firstLineChars="200" w:firstLine="480"/>
              <w:rPr>
                <w:sz w:val="24"/>
              </w:rPr>
            </w:pPr>
            <w:r w:rsidRPr="00A81798">
              <w:rPr>
                <w:sz w:val="24"/>
              </w:rPr>
              <w:t>①</w:t>
            </w:r>
            <w:r w:rsidRPr="00A81798">
              <w:rPr>
                <w:sz w:val="24"/>
              </w:rPr>
              <w:t>尿素</w:t>
            </w:r>
            <w:proofErr w:type="gramStart"/>
            <w:r w:rsidRPr="00A81798">
              <w:rPr>
                <w:sz w:val="24"/>
              </w:rPr>
              <w:t>—</w:t>
            </w:r>
            <w:r w:rsidRPr="00A81798">
              <w:rPr>
                <w:sz w:val="24"/>
              </w:rPr>
              <w:t>又称碳</w:t>
            </w:r>
            <w:proofErr w:type="gramEnd"/>
            <w:r w:rsidRPr="00A81798">
              <w:rPr>
                <w:sz w:val="24"/>
              </w:rPr>
              <w:t>酰胺（</w:t>
            </w:r>
            <w:r w:rsidRPr="00A81798">
              <w:rPr>
                <w:sz w:val="24"/>
              </w:rPr>
              <w:t>carbam</w:t>
            </w:r>
            <w:r w:rsidRPr="00A81798">
              <w:rPr>
                <w:rFonts w:hint="eastAsia"/>
                <w:sz w:val="24"/>
              </w:rPr>
              <w:t>i</w:t>
            </w:r>
            <w:r w:rsidRPr="00A81798">
              <w:rPr>
                <w:sz w:val="24"/>
              </w:rPr>
              <w:t>de</w:t>
            </w:r>
            <w:r w:rsidRPr="00A81798">
              <w:rPr>
                <w:sz w:val="24"/>
              </w:rPr>
              <w:t>），是由碳、氮、氧、</w:t>
            </w:r>
            <w:proofErr w:type="gramStart"/>
            <w:r w:rsidRPr="00A81798">
              <w:rPr>
                <w:sz w:val="24"/>
              </w:rPr>
              <w:t>氢组成</w:t>
            </w:r>
            <w:proofErr w:type="gramEnd"/>
            <w:r w:rsidRPr="00A81798">
              <w:rPr>
                <w:sz w:val="24"/>
              </w:rPr>
              <w:t>的有机化合物，又称</w:t>
            </w:r>
            <w:proofErr w:type="gramStart"/>
            <w:r w:rsidRPr="00A81798">
              <w:rPr>
                <w:sz w:val="24"/>
              </w:rPr>
              <w:t>脲</w:t>
            </w:r>
            <w:proofErr w:type="gramEnd"/>
            <w:r w:rsidRPr="00A81798">
              <w:rPr>
                <w:sz w:val="24"/>
              </w:rPr>
              <w:t>，是一种白色晶体，最简单的有机化合物之一。碳酸的二酰胺，分子式为</w:t>
            </w:r>
            <w:r w:rsidRPr="00A81798">
              <w:rPr>
                <w:sz w:val="24"/>
              </w:rPr>
              <w:t>H</w:t>
            </w:r>
            <w:r w:rsidRPr="00A81798">
              <w:rPr>
                <w:sz w:val="24"/>
                <w:vertAlign w:val="subscript"/>
              </w:rPr>
              <w:t>2</w:t>
            </w:r>
            <w:r w:rsidRPr="00A81798">
              <w:rPr>
                <w:sz w:val="24"/>
              </w:rPr>
              <w:t>NCONH</w:t>
            </w:r>
            <w:r w:rsidRPr="00A81798">
              <w:rPr>
                <w:sz w:val="24"/>
                <w:vertAlign w:val="subscript"/>
              </w:rPr>
              <w:t>2</w:t>
            </w:r>
            <w:r w:rsidRPr="00A81798">
              <w:rPr>
                <w:rFonts w:hint="eastAsia"/>
                <w:sz w:val="24"/>
              </w:rPr>
              <w:t>(</w:t>
            </w:r>
            <w:r w:rsidRPr="00A81798">
              <w:rPr>
                <w:sz w:val="24"/>
              </w:rPr>
              <w:t>CO</w:t>
            </w:r>
            <w:r w:rsidRPr="00A81798">
              <w:rPr>
                <w:rFonts w:hint="eastAsia"/>
                <w:sz w:val="24"/>
              </w:rPr>
              <w:t>(</w:t>
            </w:r>
            <w:r w:rsidRPr="00A81798">
              <w:rPr>
                <w:sz w:val="24"/>
              </w:rPr>
              <w:t>NH</w:t>
            </w:r>
            <w:r w:rsidRPr="00A81798">
              <w:rPr>
                <w:sz w:val="24"/>
                <w:vertAlign w:val="subscript"/>
              </w:rPr>
              <w:t>2</w:t>
            </w:r>
            <w:r w:rsidRPr="00A81798">
              <w:rPr>
                <w:rFonts w:hint="eastAsia"/>
                <w:sz w:val="24"/>
              </w:rPr>
              <w:t>)</w:t>
            </w:r>
            <w:r w:rsidRPr="00A81798">
              <w:rPr>
                <w:sz w:val="24"/>
                <w:vertAlign w:val="subscript"/>
              </w:rPr>
              <w:t>2</w:t>
            </w:r>
            <w:r w:rsidRPr="00A81798">
              <w:rPr>
                <w:rFonts w:hint="eastAsia"/>
                <w:sz w:val="24"/>
              </w:rPr>
              <w:t>)</w:t>
            </w:r>
            <w:r w:rsidRPr="00A81798">
              <w:rPr>
                <w:sz w:val="24"/>
              </w:rPr>
              <w:t>，分子质量</w:t>
            </w:r>
            <w:r w:rsidRPr="00A81798">
              <w:rPr>
                <w:sz w:val="24"/>
              </w:rPr>
              <w:t>60</w:t>
            </w:r>
            <w:r w:rsidRPr="00A81798">
              <w:rPr>
                <w:sz w:val="24"/>
              </w:rPr>
              <w:t>。</w:t>
            </w:r>
          </w:p>
          <w:p w:rsidR="00465FA2" w:rsidRPr="00A81798" w:rsidRDefault="00B4363D" w:rsidP="00CE2E32">
            <w:pPr>
              <w:spacing w:line="360" w:lineRule="auto"/>
              <w:ind w:firstLineChars="200" w:firstLine="480"/>
              <w:rPr>
                <w:sz w:val="24"/>
              </w:rPr>
            </w:pPr>
            <w:r w:rsidRPr="00A81798">
              <w:rPr>
                <w:sz w:val="24"/>
              </w:rPr>
              <w:t>②</w:t>
            </w:r>
            <w:r w:rsidRPr="00A81798">
              <w:rPr>
                <w:sz w:val="24"/>
              </w:rPr>
              <w:t>氯化钾</w:t>
            </w:r>
            <w:r w:rsidRPr="00A81798">
              <w:rPr>
                <w:sz w:val="24"/>
              </w:rPr>
              <w:t>—</w:t>
            </w:r>
            <w:r w:rsidRPr="00A81798">
              <w:rPr>
                <w:sz w:val="24"/>
              </w:rPr>
              <w:t>化学式为</w:t>
            </w:r>
            <w:r w:rsidRPr="00A81798">
              <w:rPr>
                <w:sz w:val="24"/>
              </w:rPr>
              <w:t>K</w:t>
            </w:r>
            <w:r w:rsidRPr="00A81798">
              <w:rPr>
                <w:rFonts w:hint="eastAsia"/>
                <w:sz w:val="24"/>
              </w:rPr>
              <w:t>Cl</w:t>
            </w:r>
            <w:r w:rsidRPr="00A81798">
              <w:rPr>
                <w:sz w:val="24"/>
              </w:rPr>
              <w:t>，是一种无色细长菱形或成一立晶体，或白色结晶小颗粒粉末</w:t>
            </w:r>
            <w:r w:rsidRPr="00A81798">
              <w:rPr>
                <w:rFonts w:hint="eastAsia"/>
                <w:sz w:val="24"/>
              </w:rPr>
              <w:t>，</w:t>
            </w:r>
            <w:r w:rsidRPr="00A81798">
              <w:rPr>
                <w:sz w:val="24"/>
              </w:rPr>
              <w:t>外观如同食盐，无臭、味咸。常用于低纳盐、矿物水的添加剂。味极咸，无臭无毒性。密度</w:t>
            </w:r>
            <w:r w:rsidRPr="00A81798">
              <w:rPr>
                <w:sz w:val="24"/>
              </w:rPr>
              <w:t>1.987g</w:t>
            </w:r>
            <w:r w:rsidRPr="00A81798">
              <w:rPr>
                <w:rFonts w:hint="eastAsia"/>
                <w:sz w:val="24"/>
              </w:rPr>
              <w:t>/cm</w:t>
            </w:r>
            <w:r w:rsidRPr="00A81798">
              <w:rPr>
                <w:rFonts w:hint="eastAsia"/>
                <w:sz w:val="24"/>
                <w:vertAlign w:val="superscript"/>
              </w:rPr>
              <w:t>3</w:t>
            </w:r>
            <w:r w:rsidRPr="00A81798">
              <w:rPr>
                <w:sz w:val="24"/>
              </w:rPr>
              <w:t>。熔点</w:t>
            </w:r>
            <w:r w:rsidRPr="00A81798">
              <w:rPr>
                <w:sz w:val="24"/>
              </w:rPr>
              <w:t>776℃</w:t>
            </w:r>
            <w:r w:rsidRPr="00A81798">
              <w:rPr>
                <w:rFonts w:hint="eastAsia"/>
                <w:sz w:val="24"/>
              </w:rPr>
              <w:t>，</w:t>
            </w:r>
            <w:r w:rsidRPr="00A81798">
              <w:rPr>
                <w:sz w:val="24"/>
              </w:rPr>
              <w:t>加热到</w:t>
            </w:r>
            <w:r w:rsidRPr="00A81798">
              <w:rPr>
                <w:sz w:val="24"/>
              </w:rPr>
              <w:t>1420℃</w:t>
            </w:r>
            <w:r w:rsidRPr="00A81798">
              <w:rPr>
                <w:sz w:val="24"/>
              </w:rPr>
              <w:t>质时即能沸腾。易溶于水、醋、甘油及碱类，微溶于乙醇，但不溶于无水乙醇，有吸湿性，易结块。</w:t>
            </w:r>
          </w:p>
          <w:p w:rsidR="00D56F33" w:rsidRDefault="00B4363D" w:rsidP="00D56F33">
            <w:pPr>
              <w:spacing w:line="360" w:lineRule="auto"/>
              <w:ind w:firstLineChars="200" w:firstLine="480"/>
              <w:rPr>
                <w:sz w:val="24"/>
              </w:rPr>
            </w:pPr>
            <w:r w:rsidRPr="00D56F33">
              <w:rPr>
                <w:rFonts w:ascii="宋体" w:hAnsi="宋体" w:cs="宋体" w:hint="eastAsia"/>
                <w:sz w:val="24"/>
              </w:rPr>
              <w:t>③</w:t>
            </w:r>
            <w:r w:rsidRPr="00D56F33">
              <w:rPr>
                <w:sz w:val="24"/>
              </w:rPr>
              <w:t>磷酸铵</w:t>
            </w:r>
            <w:r w:rsidRPr="00D56F33">
              <w:rPr>
                <w:sz w:val="24"/>
              </w:rPr>
              <w:t>—</w:t>
            </w:r>
            <w:r w:rsidRPr="00D56F33">
              <w:rPr>
                <w:sz w:val="24"/>
              </w:rPr>
              <w:t>磷酸铵是磷酸的铵盐，化学式为</w:t>
            </w:r>
            <w:r w:rsidRPr="00D56F33">
              <w:rPr>
                <w:sz w:val="24"/>
              </w:rPr>
              <w:t>(NH</w:t>
            </w:r>
            <w:r w:rsidRPr="00D56F33">
              <w:rPr>
                <w:sz w:val="24"/>
                <w:vertAlign w:val="subscript"/>
              </w:rPr>
              <w:t>4</w:t>
            </w:r>
            <w:r w:rsidRPr="00D56F33">
              <w:rPr>
                <w:sz w:val="24"/>
              </w:rPr>
              <w:t>)PO</w:t>
            </w:r>
            <w:r w:rsidRPr="00D56F33">
              <w:rPr>
                <w:sz w:val="24"/>
                <w:vertAlign w:val="subscript"/>
              </w:rPr>
              <w:t>4</w:t>
            </w:r>
            <w:r w:rsidRPr="00D56F33">
              <w:rPr>
                <w:sz w:val="24"/>
              </w:rPr>
              <w:t>，它存在无水物和水合物，它们是无色晶体或白色粉末，易溶于水。</w:t>
            </w:r>
          </w:p>
          <w:p w:rsidR="00CE2E32" w:rsidRPr="00D56F33" w:rsidRDefault="00CE2E32" w:rsidP="00D56F33">
            <w:pPr>
              <w:spacing w:line="360" w:lineRule="auto"/>
              <w:ind w:firstLineChars="200" w:firstLine="480"/>
              <w:rPr>
                <w:sz w:val="24"/>
              </w:rPr>
            </w:pPr>
            <w:r w:rsidRPr="00D56F33">
              <w:rPr>
                <w:rFonts w:ascii="宋体" w:hAnsi="宋体" w:cs="宋体" w:hint="eastAsia"/>
                <w:sz w:val="24"/>
              </w:rPr>
              <w:t>④</w:t>
            </w:r>
            <w:r w:rsidRPr="00D56F33">
              <w:rPr>
                <w:sz w:val="24"/>
              </w:rPr>
              <w:t>氯化铵</w:t>
            </w:r>
            <w:r w:rsidRPr="00D56F33">
              <w:rPr>
                <w:sz w:val="24"/>
              </w:rPr>
              <w:t>—</w:t>
            </w:r>
            <w:r w:rsidRPr="00D56F33">
              <w:rPr>
                <w:sz w:val="24"/>
              </w:rPr>
              <w:t>无臭、味咸、容易吸潮的白色粉末或结晶颗粒，化学式为</w:t>
            </w:r>
            <w:r w:rsidRPr="00D56F33">
              <w:rPr>
                <w:sz w:val="24"/>
                <w:shd w:val="clear" w:color="auto" w:fill="FFFFFF"/>
              </w:rPr>
              <w:t>NH</w:t>
            </w:r>
            <w:r w:rsidRPr="00D56F33">
              <w:rPr>
                <w:sz w:val="24"/>
                <w:shd w:val="clear" w:color="auto" w:fill="FFFFFF"/>
                <w:vertAlign w:val="subscript"/>
              </w:rPr>
              <w:t>4</w:t>
            </w:r>
            <w:r w:rsidRPr="00D56F33">
              <w:rPr>
                <w:sz w:val="24"/>
                <w:shd w:val="clear" w:color="auto" w:fill="FFFFFF"/>
              </w:rPr>
              <w:t>Cl</w:t>
            </w:r>
            <w:r w:rsidRPr="00D56F33">
              <w:rPr>
                <w:sz w:val="24"/>
              </w:rPr>
              <w:t>，微溶于乙醇，溶于水，溶于甘油。</w:t>
            </w:r>
          </w:p>
          <w:p w:rsidR="00465FA2" w:rsidRPr="00A81798" w:rsidRDefault="00B4363D">
            <w:pPr>
              <w:adjustRightInd w:val="0"/>
              <w:snapToGrid w:val="0"/>
              <w:rPr>
                <w:b/>
                <w:sz w:val="24"/>
              </w:rPr>
            </w:pPr>
            <w:r w:rsidRPr="00A81798">
              <w:rPr>
                <w:b/>
                <w:sz w:val="24"/>
              </w:rPr>
              <w:t>5</w:t>
            </w:r>
            <w:r w:rsidRPr="00A81798">
              <w:rPr>
                <w:b/>
                <w:sz w:val="24"/>
              </w:rPr>
              <w:t>、产品及生产规模</w:t>
            </w:r>
          </w:p>
          <w:p w:rsidR="00465FA2" w:rsidRPr="00A81798" w:rsidRDefault="00B4363D">
            <w:pPr>
              <w:tabs>
                <w:tab w:val="left" w:pos="0"/>
              </w:tabs>
              <w:spacing w:line="360" w:lineRule="auto"/>
              <w:ind w:firstLineChars="200" w:firstLine="480"/>
              <w:rPr>
                <w:kern w:val="21"/>
                <w:sz w:val="24"/>
              </w:rPr>
            </w:pPr>
            <w:r w:rsidRPr="00A81798">
              <w:rPr>
                <w:kern w:val="21"/>
                <w:sz w:val="24"/>
              </w:rPr>
              <w:t>本项目主要产品为</w:t>
            </w:r>
            <w:r w:rsidR="003D6B8F" w:rsidRPr="00A81798">
              <w:rPr>
                <w:rFonts w:hint="eastAsia"/>
                <w:kern w:val="21"/>
                <w:sz w:val="24"/>
              </w:rPr>
              <w:t>高浓度掺混肥和氯化铵颗粒肥料</w:t>
            </w:r>
            <w:r w:rsidRPr="00A81798">
              <w:rPr>
                <w:kern w:val="21"/>
                <w:sz w:val="24"/>
              </w:rPr>
              <w:t>，其产品方案见</w:t>
            </w:r>
            <w:r w:rsidRPr="00A81798">
              <w:rPr>
                <w:rFonts w:hint="eastAsia"/>
                <w:kern w:val="21"/>
                <w:sz w:val="24"/>
              </w:rPr>
              <w:t>下表</w:t>
            </w:r>
            <w:r w:rsidRPr="00A81798">
              <w:rPr>
                <w:kern w:val="21"/>
                <w:sz w:val="24"/>
              </w:rPr>
              <w:t>。</w:t>
            </w:r>
          </w:p>
          <w:p w:rsidR="00465FA2" w:rsidRPr="00A81798" w:rsidRDefault="00B4363D">
            <w:pPr>
              <w:adjustRightInd w:val="0"/>
              <w:ind w:firstLineChars="100" w:firstLine="211"/>
              <w:jc w:val="center"/>
              <w:rPr>
                <w:b/>
                <w:szCs w:val="21"/>
              </w:rPr>
            </w:pPr>
            <w:r w:rsidRPr="00A81798">
              <w:rPr>
                <w:b/>
                <w:szCs w:val="21"/>
              </w:rPr>
              <w:t>表</w:t>
            </w:r>
            <w:r w:rsidRPr="00A81798">
              <w:rPr>
                <w:rFonts w:hint="eastAsia"/>
                <w:b/>
                <w:szCs w:val="21"/>
              </w:rPr>
              <w:t>1-</w:t>
            </w:r>
            <w:r w:rsidR="007763B4" w:rsidRPr="00A81798">
              <w:rPr>
                <w:rFonts w:hint="eastAsia"/>
                <w:b/>
                <w:szCs w:val="21"/>
              </w:rPr>
              <w:t>4</w:t>
            </w:r>
            <w:r w:rsidRPr="00A81798">
              <w:rPr>
                <w:b/>
                <w:szCs w:val="21"/>
              </w:rPr>
              <w:t xml:space="preserve"> </w:t>
            </w:r>
            <w:r w:rsidRPr="00A81798">
              <w:rPr>
                <w:b/>
                <w:szCs w:val="21"/>
              </w:rPr>
              <w:t>产品种类产量一览表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155"/>
              <w:gridCol w:w="3072"/>
              <w:gridCol w:w="4068"/>
            </w:tblGrid>
            <w:tr w:rsidR="00465FA2" w:rsidRPr="00A81798" w:rsidTr="003D6B8F">
              <w:trPr>
                <w:jc w:val="center"/>
              </w:trPr>
              <w:tc>
                <w:tcPr>
                  <w:tcW w:w="696" w:type="pct"/>
                  <w:tcMar>
                    <w:top w:w="20" w:type="dxa"/>
                    <w:left w:w="83" w:type="dxa"/>
                    <w:bottom w:w="0" w:type="dxa"/>
                    <w:right w:w="83" w:type="dxa"/>
                  </w:tcMar>
                  <w:vAlign w:val="center"/>
                </w:tcPr>
                <w:p w:rsidR="00465FA2" w:rsidRPr="00A81798" w:rsidRDefault="00B4363D">
                  <w:pPr>
                    <w:snapToGrid w:val="0"/>
                    <w:jc w:val="center"/>
                    <w:rPr>
                      <w:szCs w:val="21"/>
                    </w:rPr>
                  </w:pPr>
                  <w:r w:rsidRPr="00A81798">
                    <w:rPr>
                      <w:szCs w:val="21"/>
                    </w:rPr>
                    <w:t>序号</w:t>
                  </w:r>
                </w:p>
              </w:tc>
              <w:tc>
                <w:tcPr>
                  <w:tcW w:w="1852" w:type="pct"/>
                  <w:tcMar>
                    <w:top w:w="20" w:type="dxa"/>
                    <w:left w:w="83" w:type="dxa"/>
                    <w:bottom w:w="0" w:type="dxa"/>
                    <w:right w:w="83" w:type="dxa"/>
                  </w:tcMar>
                  <w:vAlign w:val="center"/>
                </w:tcPr>
                <w:p w:rsidR="00465FA2" w:rsidRPr="00A81798" w:rsidRDefault="00B4363D">
                  <w:pPr>
                    <w:snapToGrid w:val="0"/>
                    <w:jc w:val="center"/>
                    <w:rPr>
                      <w:szCs w:val="21"/>
                    </w:rPr>
                  </w:pPr>
                  <w:r w:rsidRPr="00A81798">
                    <w:rPr>
                      <w:szCs w:val="21"/>
                    </w:rPr>
                    <w:t>产品名称</w:t>
                  </w:r>
                </w:p>
              </w:tc>
              <w:tc>
                <w:tcPr>
                  <w:tcW w:w="2452" w:type="pct"/>
                  <w:tcMar>
                    <w:top w:w="20" w:type="dxa"/>
                    <w:left w:w="83" w:type="dxa"/>
                    <w:bottom w:w="0" w:type="dxa"/>
                    <w:right w:w="83" w:type="dxa"/>
                  </w:tcMar>
                  <w:vAlign w:val="center"/>
                </w:tcPr>
                <w:p w:rsidR="00465FA2" w:rsidRPr="00A81798" w:rsidRDefault="00B4363D">
                  <w:pPr>
                    <w:snapToGrid w:val="0"/>
                    <w:jc w:val="center"/>
                    <w:rPr>
                      <w:szCs w:val="21"/>
                    </w:rPr>
                  </w:pPr>
                  <w:r w:rsidRPr="00A81798">
                    <w:rPr>
                      <w:szCs w:val="21"/>
                    </w:rPr>
                    <w:t>年产量</w:t>
                  </w:r>
                  <w:r w:rsidRPr="00A81798">
                    <w:rPr>
                      <w:rFonts w:hint="eastAsia"/>
                      <w:szCs w:val="21"/>
                    </w:rPr>
                    <w:t>（</w:t>
                  </w:r>
                  <w:r w:rsidRPr="00A81798">
                    <w:rPr>
                      <w:rFonts w:hint="eastAsia"/>
                      <w:szCs w:val="21"/>
                    </w:rPr>
                    <w:t>t/a</w:t>
                  </w:r>
                  <w:r w:rsidRPr="00A81798">
                    <w:rPr>
                      <w:rFonts w:hint="eastAsia"/>
                      <w:szCs w:val="21"/>
                    </w:rPr>
                    <w:t>）</w:t>
                  </w:r>
                </w:p>
              </w:tc>
            </w:tr>
            <w:tr w:rsidR="00465FA2" w:rsidRPr="00A81798" w:rsidTr="003D6B8F">
              <w:trPr>
                <w:jc w:val="center"/>
              </w:trPr>
              <w:tc>
                <w:tcPr>
                  <w:tcW w:w="696" w:type="pct"/>
                  <w:tcMar>
                    <w:top w:w="20" w:type="dxa"/>
                    <w:left w:w="83" w:type="dxa"/>
                    <w:bottom w:w="0" w:type="dxa"/>
                    <w:right w:w="83" w:type="dxa"/>
                  </w:tcMar>
                  <w:vAlign w:val="center"/>
                </w:tcPr>
                <w:p w:rsidR="00465FA2" w:rsidRPr="00A81798" w:rsidRDefault="00B4363D">
                  <w:pPr>
                    <w:snapToGrid w:val="0"/>
                    <w:jc w:val="center"/>
                    <w:rPr>
                      <w:szCs w:val="21"/>
                    </w:rPr>
                  </w:pPr>
                  <w:r w:rsidRPr="00A81798">
                    <w:rPr>
                      <w:szCs w:val="21"/>
                    </w:rPr>
                    <w:t>1</w:t>
                  </w:r>
                </w:p>
              </w:tc>
              <w:tc>
                <w:tcPr>
                  <w:tcW w:w="1852" w:type="pct"/>
                  <w:tcMar>
                    <w:top w:w="20" w:type="dxa"/>
                    <w:left w:w="83" w:type="dxa"/>
                    <w:bottom w:w="0" w:type="dxa"/>
                    <w:right w:w="83" w:type="dxa"/>
                  </w:tcMar>
                  <w:vAlign w:val="center"/>
                </w:tcPr>
                <w:p w:rsidR="00465FA2" w:rsidRPr="00A81798" w:rsidRDefault="00B4363D">
                  <w:pPr>
                    <w:jc w:val="center"/>
                    <w:rPr>
                      <w:szCs w:val="21"/>
                    </w:rPr>
                  </w:pPr>
                  <w:r w:rsidRPr="00A81798">
                    <w:rPr>
                      <w:rFonts w:hint="eastAsia"/>
                      <w:szCs w:val="21"/>
                    </w:rPr>
                    <w:t>高浓度掺混肥</w:t>
                  </w:r>
                </w:p>
              </w:tc>
              <w:tc>
                <w:tcPr>
                  <w:tcW w:w="2452" w:type="pct"/>
                  <w:tcMar>
                    <w:top w:w="20" w:type="dxa"/>
                    <w:left w:w="83" w:type="dxa"/>
                    <w:bottom w:w="0" w:type="dxa"/>
                    <w:right w:w="83" w:type="dxa"/>
                  </w:tcMar>
                  <w:vAlign w:val="center"/>
                </w:tcPr>
                <w:p w:rsidR="00465FA2" w:rsidRPr="00A81798" w:rsidRDefault="00D56F33">
                  <w:pPr>
                    <w:snapToGrid w:val="0"/>
                    <w:jc w:val="center"/>
                    <w:rPr>
                      <w:szCs w:val="21"/>
                    </w:rPr>
                  </w:pPr>
                  <w:r>
                    <w:rPr>
                      <w:rFonts w:hint="eastAsia"/>
                      <w:szCs w:val="21"/>
                    </w:rPr>
                    <w:t>5</w:t>
                  </w:r>
                  <w:r w:rsidR="00B4363D" w:rsidRPr="00A81798">
                    <w:rPr>
                      <w:rFonts w:hint="eastAsia"/>
                      <w:szCs w:val="21"/>
                    </w:rPr>
                    <w:t>0000</w:t>
                  </w:r>
                </w:p>
              </w:tc>
            </w:tr>
            <w:tr w:rsidR="00465FA2" w:rsidRPr="00A81798" w:rsidTr="003D6B8F">
              <w:trPr>
                <w:jc w:val="center"/>
              </w:trPr>
              <w:tc>
                <w:tcPr>
                  <w:tcW w:w="696" w:type="pct"/>
                  <w:tcMar>
                    <w:top w:w="20" w:type="dxa"/>
                    <w:left w:w="83" w:type="dxa"/>
                    <w:bottom w:w="0" w:type="dxa"/>
                    <w:right w:w="83" w:type="dxa"/>
                  </w:tcMar>
                  <w:vAlign w:val="center"/>
                </w:tcPr>
                <w:p w:rsidR="00465FA2" w:rsidRPr="00A81798" w:rsidRDefault="00B4363D">
                  <w:pPr>
                    <w:snapToGrid w:val="0"/>
                    <w:jc w:val="center"/>
                    <w:rPr>
                      <w:szCs w:val="21"/>
                    </w:rPr>
                  </w:pPr>
                  <w:r w:rsidRPr="00A81798">
                    <w:rPr>
                      <w:szCs w:val="21"/>
                    </w:rPr>
                    <w:t>2</w:t>
                  </w:r>
                </w:p>
              </w:tc>
              <w:tc>
                <w:tcPr>
                  <w:tcW w:w="1852" w:type="pct"/>
                  <w:tcMar>
                    <w:top w:w="20" w:type="dxa"/>
                    <w:left w:w="83" w:type="dxa"/>
                    <w:bottom w:w="0" w:type="dxa"/>
                    <w:right w:w="83" w:type="dxa"/>
                  </w:tcMar>
                  <w:vAlign w:val="center"/>
                </w:tcPr>
                <w:p w:rsidR="00465FA2" w:rsidRPr="00A81798" w:rsidRDefault="00B4363D">
                  <w:pPr>
                    <w:jc w:val="center"/>
                    <w:rPr>
                      <w:szCs w:val="21"/>
                    </w:rPr>
                  </w:pPr>
                  <w:r w:rsidRPr="00A81798">
                    <w:rPr>
                      <w:rFonts w:hint="eastAsia"/>
                      <w:szCs w:val="21"/>
                    </w:rPr>
                    <w:t>氯化铵颗粒</w:t>
                  </w:r>
                  <w:r w:rsidR="003D6B8F" w:rsidRPr="00A81798">
                    <w:rPr>
                      <w:rFonts w:hint="eastAsia"/>
                      <w:szCs w:val="21"/>
                    </w:rPr>
                    <w:t>肥料</w:t>
                  </w:r>
                </w:p>
              </w:tc>
              <w:tc>
                <w:tcPr>
                  <w:tcW w:w="2452" w:type="pct"/>
                  <w:tcMar>
                    <w:top w:w="20" w:type="dxa"/>
                    <w:left w:w="83" w:type="dxa"/>
                    <w:bottom w:w="0" w:type="dxa"/>
                    <w:right w:w="83" w:type="dxa"/>
                  </w:tcMar>
                  <w:vAlign w:val="center"/>
                </w:tcPr>
                <w:p w:rsidR="00465FA2" w:rsidRPr="00A81798" w:rsidRDefault="00B4363D">
                  <w:pPr>
                    <w:snapToGrid w:val="0"/>
                    <w:jc w:val="center"/>
                    <w:rPr>
                      <w:szCs w:val="21"/>
                    </w:rPr>
                  </w:pPr>
                  <w:r w:rsidRPr="00A81798">
                    <w:rPr>
                      <w:rFonts w:hint="eastAsia"/>
                      <w:szCs w:val="21"/>
                    </w:rPr>
                    <w:t>20000</w:t>
                  </w:r>
                </w:p>
              </w:tc>
            </w:tr>
          </w:tbl>
          <w:p w:rsidR="00465FA2" w:rsidRPr="00A81798" w:rsidRDefault="00B4363D">
            <w:pPr>
              <w:spacing w:line="360" w:lineRule="auto"/>
              <w:rPr>
                <w:b/>
                <w:sz w:val="24"/>
              </w:rPr>
            </w:pPr>
            <w:r w:rsidRPr="00A81798">
              <w:rPr>
                <w:b/>
                <w:sz w:val="24"/>
              </w:rPr>
              <w:t>6</w:t>
            </w:r>
            <w:r w:rsidRPr="00A81798">
              <w:rPr>
                <w:b/>
                <w:sz w:val="24"/>
              </w:rPr>
              <w:t>、公用工程</w:t>
            </w:r>
          </w:p>
          <w:p w:rsidR="00465FA2" w:rsidRPr="00A81798" w:rsidRDefault="00B4363D">
            <w:pPr>
              <w:spacing w:line="360" w:lineRule="auto"/>
              <w:ind w:firstLineChars="200" w:firstLine="480"/>
              <w:rPr>
                <w:sz w:val="24"/>
              </w:rPr>
            </w:pPr>
            <w:r w:rsidRPr="00A81798">
              <w:rPr>
                <w:sz w:val="24"/>
              </w:rPr>
              <w:t>（</w:t>
            </w:r>
            <w:r w:rsidRPr="00A81798">
              <w:rPr>
                <w:sz w:val="24"/>
              </w:rPr>
              <w:t>1</w:t>
            </w:r>
            <w:r w:rsidRPr="00A81798">
              <w:rPr>
                <w:sz w:val="24"/>
              </w:rPr>
              <w:t>）供水</w:t>
            </w:r>
          </w:p>
          <w:p w:rsidR="00465FA2" w:rsidRPr="00A81798" w:rsidRDefault="00B4363D">
            <w:pPr>
              <w:spacing w:line="360" w:lineRule="auto"/>
              <w:ind w:firstLineChars="200" w:firstLine="480"/>
              <w:rPr>
                <w:sz w:val="24"/>
              </w:rPr>
            </w:pPr>
            <w:r w:rsidRPr="00A81798">
              <w:rPr>
                <w:sz w:val="24"/>
              </w:rPr>
              <w:t>拟建项目用水量为</w:t>
            </w:r>
            <w:r w:rsidRPr="00A81798">
              <w:rPr>
                <w:rFonts w:hint="eastAsia"/>
                <w:sz w:val="24"/>
              </w:rPr>
              <w:t>870</w:t>
            </w:r>
            <w:r w:rsidRPr="00A81798">
              <w:rPr>
                <w:sz w:val="24"/>
              </w:rPr>
              <w:t>m</w:t>
            </w:r>
            <w:r w:rsidRPr="00A81798">
              <w:rPr>
                <w:sz w:val="24"/>
                <w:vertAlign w:val="superscript"/>
              </w:rPr>
              <w:t>3</w:t>
            </w:r>
            <w:r w:rsidRPr="00A81798">
              <w:rPr>
                <w:sz w:val="24"/>
              </w:rPr>
              <w:t>/a</w:t>
            </w:r>
            <w:r w:rsidRPr="00A81798">
              <w:rPr>
                <w:sz w:val="24"/>
              </w:rPr>
              <w:t>。本项目水源来自淮南市政供水管网，主要作为生产、生活及消防应急水源，可完全满足本项目要求。</w:t>
            </w:r>
          </w:p>
          <w:p w:rsidR="00465FA2" w:rsidRPr="00A81798" w:rsidRDefault="00B4363D">
            <w:pPr>
              <w:spacing w:line="360" w:lineRule="auto"/>
              <w:ind w:firstLineChars="200" w:firstLine="480"/>
              <w:rPr>
                <w:sz w:val="24"/>
              </w:rPr>
            </w:pPr>
            <w:r w:rsidRPr="00A81798">
              <w:rPr>
                <w:sz w:val="24"/>
              </w:rPr>
              <w:t>（</w:t>
            </w:r>
            <w:r w:rsidRPr="00A81798">
              <w:rPr>
                <w:sz w:val="24"/>
              </w:rPr>
              <w:t>2</w:t>
            </w:r>
            <w:r w:rsidRPr="00A81798">
              <w:rPr>
                <w:sz w:val="24"/>
              </w:rPr>
              <w:t>）排水</w:t>
            </w:r>
          </w:p>
          <w:p w:rsidR="00465FA2" w:rsidRPr="00A81798" w:rsidRDefault="00B4363D">
            <w:pPr>
              <w:spacing w:line="360" w:lineRule="auto"/>
              <w:ind w:firstLineChars="200" w:firstLine="480"/>
              <w:rPr>
                <w:sz w:val="24"/>
              </w:rPr>
            </w:pPr>
            <w:r w:rsidRPr="00A81798">
              <w:rPr>
                <w:sz w:val="24"/>
              </w:rPr>
              <w:t>厂区排水采用雨、污水分流制排水系统。雨水就近排入市政工程雨水管网，项目产生的生活污水经</w:t>
            </w:r>
            <w:r w:rsidRPr="00A81798">
              <w:rPr>
                <w:rFonts w:hint="eastAsia"/>
                <w:sz w:val="24"/>
              </w:rPr>
              <w:t>厂区</w:t>
            </w:r>
            <w:r w:rsidRPr="00A81798">
              <w:rPr>
                <w:sz w:val="24"/>
              </w:rPr>
              <w:t>化粪池处理，处理达到《污水排入城镇下水道水质标准》（</w:t>
            </w:r>
            <w:r w:rsidRPr="00A81798">
              <w:rPr>
                <w:sz w:val="24"/>
              </w:rPr>
              <w:t>GB/T 31962-2015</w:t>
            </w:r>
            <w:r w:rsidRPr="00A81798">
              <w:rPr>
                <w:sz w:val="24"/>
              </w:rPr>
              <w:t>）中</w:t>
            </w:r>
            <w:r w:rsidRPr="00A81798">
              <w:rPr>
                <w:sz w:val="24"/>
              </w:rPr>
              <w:t>B</w:t>
            </w:r>
            <w:r w:rsidRPr="00A81798">
              <w:rPr>
                <w:sz w:val="24"/>
              </w:rPr>
              <w:t>等级放标准排入淮南</w:t>
            </w:r>
            <w:r w:rsidRPr="00A81798">
              <w:rPr>
                <w:rFonts w:hint="eastAsia"/>
                <w:sz w:val="24"/>
              </w:rPr>
              <w:t>西部污水</w:t>
            </w:r>
            <w:r w:rsidRPr="00A81798">
              <w:rPr>
                <w:sz w:val="24"/>
              </w:rPr>
              <w:t>处理厂处理，最终排入淮河。拟建项目排水量为</w:t>
            </w:r>
            <w:r w:rsidRPr="00A81798">
              <w:rPr>
                <w:rFonts w:hint="eastAsia"/>
                <w:sz w:val="24"/>
              </w:rPr>
              <w:t>600</w:t>
            </w:r>
            <w:r w:rsidRPr="00A81798">
              <w:rPr>
                <w:sz w:val="24"/>
              </w:rPr>
              <w:t>m</w:t>
            </w:r>
            <w:r w:rsidRPr="00A81798">
              <w:rPr>
                <w:sz w:val="24"/>
                <w:vertAlign w:val="superscript"/>
              </w:rPr>
              <w:t>3</w:t>
            </w:r>
            <w:r w:rsidRPr="00A81798">
              <w:rPr>
                <w:sz w:val="24"/>
              </w:rPr>
              <w:t>/a</w:t>
            </w:r>
            <w:r w:rsidRPr="00A81798">
              <w:rPr>
                <w:sz w:val="24"/>
              </w:rPr>
              <w:t>。</w:t>
            </w:r>
          </w:p>
          <w:p w:rsidR="00465FA2" w:rsidRPr="00A81798" w:rsidRDefault="00B4363D">
            <w:pPr>
              <w:spacing w:line="360" w:lineRule="auto"/>
              <w:ind w:firstLineChars="200" w:firstLine="480"/>
              <w:rPr>
                <w:sz w:val="24"/>
              </w:rPr>
            </w:pPr>
            <w:r w:rsidRPr="00A81798">
              <w:rPr>
                <w:sz w:val="24"/>
              </w:rPr>
              <w:t>（</w:t>
            </w:r>
            <w:r w:rsidRPr="00A81798">
              <w:rPr>
                <w:sz w:val="24"/>
              </w:rPr>
              <w:t>3</w:t>
            </w:r>
            <w:r w:rsidRPr="00A81798">
              <w:rPr>
                <w:sz w:val="24"/>
              </w:rPr>
              <w:t>）供电</w:t>
            </w:r>
          </w:p>
          <w:p w:rsidR="00465FA2" w:rsidRPr="00A81798" w:rsidRDefault="00B4363D">
            <w:pPr>
              <w:spacing w:line="360" w:lineRule="auto"/>
              <w:ind w:firstLineChars="200" w:firstLine="480"/>
              <w:rPr>
                <w:sz w:val="24"/>
              </w:rPr>
            </w:pPr>
            <w:r w:rsidRPr="00A81798">
              <w:rPr>
                <w:sz w:val="24"/>
              </w:rPr>
              <w:t>本项目的用电由</w:t>
            </w:r>
            <w:r w:rsidRPr="00A81798">
              <w:rPr>
                <w:bCs/>
                <w:sz w:val="24"/>
              </w:rPr>
              <w:t>区域城市供电管网供电</w:t>
            </w:r>
            <w:r w:rsidRPr="00A81798">
              <w:rPr>
                <w:sz w:val="24"/>
              </w:rPr>
              <w:t>，输出</w:t>
            </w:r>
            <w:r w:rsidRPr="00A81798">
              <w:rPr>
                <w:sz w:val="24"/>
              </w:rPr>
              <w:t>380V</w:t>
            </w:r>
            <w:r w:rsidRPr="00A81798">
              <w:rPr>
                <w:sz w:val="24"/>
              </w:rPr>
              <w:t>的生产动力用电和</w:t>
            </w:r>
            <w:r w:rsidRPr="00A81798">
              <w:rPr>
                <w:sz w:val="24"/>
              </w:rPr>
              <w:t>220V</w:t>
            </w:r>
            <w:r w:rsidRPr="00A81798">
              <w:rPr>
                <w:sz w:val="24"/>
              </w:rPr>
              <w:t>的办公生活用电。</w:t>
            </w:r>
          </w:p>
          <w:p w:rsidR="00465FA2" w:rsidRPr="00A81798" w:rsidRDefault="00B4363D">
            <w:pPr>
              <w:spacing w:line="360" w:lineRule="auto"/>
              <w:ind w:firstLineChars="200" w:firstLine="480"/>
              <w:rPr>
                <w:sz w:val="24"/>
              </w:rPr>
            </w:pPr>
            <w:r w:rsidRPr="00A81798">
              <w:rPr>
                <w:sz w:val="24"/>
              </w:rPr>
              <w:lastRenderedPageBreak/>
              <w:t>（</w:t>
            </w:r>
            <w:r w:rsidRPr="00A81798">
              <w:rPr>
                <w:sz w:val="24"/>
              </w:rPr>
              <w:t>4</w:t>
            </w:r>
            <w:r w:rsidRPr="00A81798">
              <w:rPr>
                <w:sz w:val="24"/>
              </w:rPr>
              <w:t>）消防</w:t>
            </w:r>
          </w:p>
          <w:p w:rsidR="00465FA2" w:rsidRPr="00A81798" w:rsidRDefault="00B4363D">
            <w:pPr>
              <w:spacing w:line="360" w:lineRule="auto"/>
              <w:ind w:firstLineChars="200" w:firstLine="480"/>
              <w:rPr>
                <w:sz w:val="24"/>
              </w:rPr>
            </w:pPr>
            <w:r w:rsidRPr="00A81798">
              <w:rPr>
                <w:sz w:val="24"/>
              </w:rPr>
              <w:t>本项目建筑防火设计依据《建筑设计防火规范》</w:t>
            </w:r>
            <w:r w:rsidRPr="00A81798">
              <w:rPr>
                <w:sz w:val="24"/>
              </w:rPr>
              <w:t>(GB50016-2014)</w:t>
            </w:r>
            <w:r w:rsidRPr="00A81798">
              <w:rPr>
                <w:sz w:val="24"/>
              </w:rPr>
              <w:t>。</w:t>
            </w:r>
          </w:p>
          <w:p w:rsidR="00465FA2" w:rsidRPr="00A81798" w:rsidRDefault="00B4363D">
            <w:pPr>
              <w:spacing w:line="360" w:lineRule="auto"/>
              <w:rPr>
                <w:b/>
                <w:sz w:val="24"/>
              </w:rPr>
            </w:pPr>
            <w:r w:rsidRPr="00A81798">
              <w:rPr>
                <w:b/>
                <w:sz w:val="24"/>
              </w:rPr>
              <w:t>7</w:t>
            </w:r>
            <w:r w:rsidRPr="00A81798">
              <w:rPr>
                <w:b/>
                <w:sz w:val="24"/>
              </w:rPr>
              <w:t>、</w:t>
            </w:r>
            <w:r w:rsidRPr="00A81798">
              <w:rPr>
                <w:b/>
                <w:sz w:val="24"/>
              </w:rPr>
              <w:t xml:space="preserve"> </w:t>
            </w:r>
            <w:r w:rsidRPr="00A81798">
              <w:rPr>
                <w:b/>
                <w:sz w:val="24"/>
              </w:rPr>
              <w:t>工作制度及定员</w:t>
            </w:r>
          </w:p>
          <w:p w:rsidR="00465FA2" w:rsidRPr="00A81798" w:rsidRDefault="00B4363D">
            <w:pPr>
              <w:autoSpaceDE w:val="0"/>
              <w:autoSpaceDN w:val="0"/>
              <w:spacing w:line="360" w:lineRule="auto"/>
              <w:ind w:firstLineChars="200" w:firstLine="480"/>
              <w:jc w:val="left"/>
              <w:rPr>
                <w:kern w:val="0"/>
                <w:sz w:val="24"/>
              </w:rPr>
            </w:pPr>
            <w:r w:rsidRPr="00A81798">
              <w:rPr>
                <w:kern w:val="0"/>
                <w:sz w:val="24"/>
              </w:rPr>
              <w:t>本项目劳动定员</w:t>
            </w:r>
            <w:r w:rsidRPr="00A81798">
              <w:rPr>
                <w:rFonts w:hint="eastAsia"/>
                <w:kern w:val="0"/>
                <w:sz w:val="24"/>
              </w:rPr>
              <w:t>20</w:t>
            </w:r>
            <w:r w:rsidRPr="00A81798">
              <w:rPr>
                <w:kern w:val="0"/>
                <w:sz w:val="24"/>
              </w:rPr>
              <w:t>人，每天工作</w:t>
            </w:r>
            <w:r w:rsidRPr="00A81798">
              <w:rPr>
                <w:rFonts w:hint="eastAsia"/>
                <w:kern w:val="0"/>
                <w:sz w:val="24"/>
              </w:rPr>
              <w:t>8</w:t>
            </w:r>
            <w:r w:rsidRPr="00A81798">
              <w:rPr>
                <w:kern w:val="0"/>
                <w:sz w:val="24"/>
              </w:rPr>
              <w:t>小时，年工作时间</w:t>
            </w:r>
            <w:r w:rsidRPr="00A81798">
              <w:rPr>
                <w:kern w:val="0"/>
                <w:sz w:val="24"/>
              </w:rPr>
              <w:t>300</w:t>
            </w:r>
            <w:r w:rsidRPr="00A81798">
              <w:rPr>
                <w:kern w:val="0"/>
                <w:sz w:val="24"/>
              </w:rPr>
              <w:t>天，</w:t>
            </w:r>
            <w:r w:rsidRPr="00A81798">
              <w:rPr>
                <w:rFonts w:hint="eastAsia"/>
                <w:kern w:val="0"/>
                <w:sz w:val="24"/>
              </w:rPr>
              <w:t>不提供食宿</w:t>
            </w:r>
            <w:r w:rsidRPr="00A81798">
              <w:rPr>
                <w:kern w:val="0"/>
                <w:sz w:val="24"/>
              </w:rPr>
              <w:t>。</w:t>
            </w:r>
          </w:p>
          <w:p w:rsidR="00465FA2" w:rsidRPr="00A81798" w:rsidRDefault="00B4363D">
            <w:pPr>
              <w:spacing w:line="360" w:lineRule="auto"/>
              <w:rPr>
                <w:sz w:val="24"/>
              </w:rPr>
            </w:pPr>
            <w:r w:rsidRPr="00A81798">
              <w:rPr>
                <w:b/>
                <w:sz w:val="24"/>
              </w:rPr>
              <w:t>8</w:t>
            </w:r>
            <w:r w:rsidRPr="00A81798">
              <w:rPr>
                <w:b/>
                <w:sz w:val="24"/>
              </w:rPr>
              <w:t>、产业政策分析</w:t>
            </w:r>
          </w:p>
          <w:p w:rsidR="00465FA2" w:rsidRPr="00A81798" w:rsidRDefault="00B4363D" w:rsidP="000E203E">
            <w:pPr>
              <w:autoSpaceDE w:val="0"/>
              <w:autoSpaceDN w:val="0"/>
              <w:spacing w:line="360" w:lineRule="auto"/>
              <w:ind w:firstLineChars="200" w:firstLine="480"/>
              <w:rPr>
                <w:kern w:val="0"/>
                <w:sz w:val="24"/>
              </w:rPr>
            </w:pPr>
            <w:r w:rsidRPr="00A81798">
              <w:rPr>
                <w:kern w:val="0"/>
                <w:sz w:val="24"/>
              </w:rPr>
              <w:t>对照中华人民共和国国家发展和改革委员会令第</w:t>
            </w:r>
            <w:r w:rsidRPr="00A81798">
              <w:rPr>
                <w:kern w:val="0"/>
                <w:sz w:val="24"/>
              </w:rPr>
              <w:t>21</w:t>
            </w:r>
            <w:r w:rsidRPr="00A81798">
              <w:rPr>
                <w:kern w:val="0"/>
                <w:sz w:val="24"/>
              </w:rPr>
              <w:t>号《产业结构调整指导目录（</w:t>
            </w:r>
            <w:r w:rsidRPr="00A81798">
              <w:rPr>
                <w:kern w:val="0"/>
                <w:sz w:val="24"/>
              </w:rPr>
              <w:t>2011</w:t>
            </w:r>
            <w:r w:rsidRPr="00A81798">
              <w:rPr>
                <w:kern w:val="0"/>
                <w:sz w:val="24"/>
              </w:rPr>
              <w:t>年本）（</w:t>
            </w:r>
            <w:r w:rsidRPr="00A81798">
              <w:rPr>
                <w:kern w:val="0"/>
                <w:sz w:val="24"/>
              </w:rPr>
              <w:t>2013</w:t>
            </w:r>
            <w:r w:rsidRPr="00A81798">
              <w:rPr>
                <w:kern w:val="0"/>
                <w:sz w:val="24"/>
              </w:rPr>
              <w:t>年修正）》，本项目工艺及设备均不属于目录中淘汰类和限制类，为允许类项目，因此本项目的建设符合国家相关产业政策要求。</w:t>
            </w:r>
          </w:p>
          <w:p w:rsidR="00465FA2" w:rsidRPr="00A81798" w:rsidRDefault="00D56F33" w:rsidP="000E203E">
            <w:pPr>
              <w:autoSpaceDE w:val="0"/>
              <w:autoSpaceDN w:val="0"/>
              <w:spacing w:line="360" w:lineRule="auto"/>
              <w:ind w:firstLineChars="200" w:firstLine="480"/>
              <w:rPr>
                <w:spacing w:val="2"/>
                <w:sz w:val="24"/>
                <w:szCs w:val="20"/>
              </w:rPr>
            </w:pPr>
            <w:r>
              <w:rPr>
                <w:sz w:val="24"/>
              </w:rPr>
              <w:t>淮南市八公山区科技经济信息化局</w:t>
            </w:r>
            <w:r w:rsidR="00B4363D" w:rsidRPr="00A81798">
              <w:rPr>
                <w:sz w:val="24"/>
              </w:rPr>
              <w:t>于</w:t>
            </w:r>
            <w:r>
              <w:rPr>
                <w:sz w:val="24"/>
                <w:szCs w:val="20"/>
              </w:rPr>
              <w:t>2020</w:t>
            </w:r>
            <w:r>
              <w:rPr>
                <w:sz w:val="24"/>
                <w:szCs w:val="20"/>
              </w:rPr>
              <w:t>年</w:t>
            </w:r>
            <w:r>
              <w:rPr>
                <w:sz w:val="24"/>
                <w:szCs w:val="20"/>
              </w:rPr>
              <w:t>8</w:t>
            </w:r>
            <w:r>
              <w:rPr>
                <w:sz w:val="24"/>
                <w:szCs w:val="20"/>
              </w:rPr>
              <w:t>月</w:t>
            </w:r>
            <w:r>
              <w:rPr>
                <w:sz w:val="24"/>
                <w:szCs w:val="20"/>
              </w:rPr>
              <w:t>17</w:t>
            </w:r>
            <w:r>
              <w:rPr>
                <w:sz w:val="24"/>
                <w:szCs w:val="20"/>
              </w:rPr>
              <w:t>日</w:t>
            </w:r>
            <w:r w:rsidR="00B4363D" w:rsidRPr="00A81798">
              <w:rPr>
                <w:sz w:val="24"/>
                <w:szCs w:val="20"/>
              </w:rPr>
              <w:t>对《</w:t>
            </w:r>
            <w:r w:rsidR="00CF4DE3">
              <w:rPr>
                <w:rFonts w:hint="eastAsia"/>
                <w:sz w:val="24"/>
              </w:rPr>
              <w:t>年产</w:t>
            </w:r>
            <w:r w:rsidR="00CF4DE3">
              <w:rPr>
                <w:rFonts w:hint="eastAsia"/>
                <w:sz w:val="24"/>
              </w:rPr>
              <w:t>5</w:t>
            </w:r>
            <w:r w:rsidR="00CF4DE3">
              <w:rPr>
                <w:rFonts w:hint="eastAsia"/>
                <w:sz w:val="24"/>
              </w:rPr>
              <w:t>万吨高浓度掺混肥料以及</w:t>
            </w:r>
            <w:r w:rsidR="00CF4DE3">
              <w:rPr>
                <w:rFonts w:hint="eastAsia"/>
                <w:sz w:val="24"/>
              </w:rPr>
              <w:t>2</w:t>
            </w:r>
            <w:r w:rsidR="00CF4DE3">
              <w:rPr>
                <w:rFonts w:hint="eastAsia"/>
                <w:sz w:val="24"/>
              </w:rPr>
              <w:t>万吨氯化铵颗粒生产线技术改造项目</w:t>
            </w:r>
            <w:r w:rsidR="00B4363D" w:rsidRPr="00A81798">
              <w:rPr>
                <w:spacing w:val="2"/>
                <w:sz w:val="24"/>
                <w:szCs w:val="20"/>
              </w:rPr>
              <w:t>》进行了备案，文件中指出，项目符合国家产业政策，现予以备案。</w:t>
            </w:r>
          </w:p>
          <w:p w:rsidR="00465FA2" w:rsidRPr="00A81798" w:rsidRDefault="00B4363D" w:rsidP="000E203E">
            <w:pPr>
              <w:autoSpaceDE w:val="0"/>
              <w:autoSpaceDN w:val="0"/>
              <w:spacing w:line="360" w:lineRule="auto"/>
              <w:ind w:firstLineChars="200" w:firstLine="488"/>
              <w:rPr>
                <w:spacing w:val="2"/>
                <w:sz w:val="24"/>
                <w:szCs w:val="20"/>
              </w:rPr>
            </w:pPr>
            <w:r w:rsidRPr="00A81798">
              <w:rPr>
                <w:spacing w:val="2"/>
                <w:sz w:val="24"/>
                <w:szCs w:val="20"/>
              </w:rPr>
              <w:t>因此，本项目建设符合国家和当地产业政策要求。</w:t>
            </w:r>
          </w:p>
          <w:p w:rsidR="00465FA2" w:rsidRPr="00A81798" w:rsidRDefault="00B4363D" w:rsidP="000E203E">
            <w:pPr>
              <w:autoSpaceDE w:val="0"/>
              <w:autoSpaceDN w:val="0"/>
              <w:spacing w:line="360" w:lineRule="auto"/>
              <w:rPr>
                <w:b/>
                <w:kern w:val="0"/>
                <w:sz w:val="24"/>
              </w:rPr>
            </w:pPr>
            <w:r w:rsidRPr="00A81798">
              <w:rPr>
                <w:b/>
                <w:kern w:val="0"/>
                <w:sz w:val="24"/>
              </w:rPr>
              <w:t>9</w:t>
            </w:r>
            <w:r w:rsidRPr="00A81798">
              <w:rPr>
                <w:b/>
                <w:kern w:val="0"/>
                <w:sz w:val="24"/>
              </w:rPr>
              <w:t>、</w:t>
            </w:r>
            <w:r w:rsidRPr="00A81798">
              <w:rPr>
                <w:rFonts w:hint="eastAsia"/>
                <w:b/>
                <w:kern w:val="0"/>
                <w:sz w:val="24"/>
              </w:rPr>
              <w:t>选</w:t>
            </w:r>
            <w:r w:rsidRPr="00A81798">
              <w:rPr>
                <w:b/>
                <w:kern w:val="0"/>
                <w:sz w:val="24"/>
              </w:rPr>
              <w:t>址可行性分析</w:t>
            </w:r>
          </w:p>
          <w:p w:rsidR="00465FA2" w:rsidRPr="00A81798" w:rsidRDefault="00B4363D" w:rsidP="000E203E">
            <w:pPr>
              <w:spacing w:line="360" w:lineRule="auto"/>
              <w:ind w:firstLineChars="200" w:firstLine="480"/>
              <w:rPr>
                <w:sz w:val="24"/>
              </w:rPr>
            </w:pPr>
            <w:r w:rsidRPr="00A81798">
              <w:rPr>
                <w:sz w:val="24"/>
              </w:rPr>
              <w:t>项目位于山王</w:t>
            </w:r>
            <w:proofErr w:type="gramStart"/>
            <w:r w:rsidRPr="00A81798">
              <w:rPr>
                <w:sz w:val="24"/>
              </w:rPr>
              <w:t>镇老淮凤</w:t>
            </w:r>
            <w:proofErr w:type="gramEnd"/>
            <w:r w:rsidRPr="00A81798">
              <w:rPr>
                <w:sz w:val="24"/>
              </w:rPr>
              <w:t>路以北，根据《</w:t>
            </w:r>
            <w:r w:rsidR="000E203E" w:rsidRPr="00A81798">
              <w:rPr>
                <w:rFonts w:hint="eastAsia"/>
                <w:sz w:val="24"/>
              </w:rPr>
              <w:t>八公山区山王镇总体规划（</w:t>
            </w:r>
            <w:r w:rsidR="000E203E" w:rsidRPr="00A81798">
              <w:rPr>
                <w:rFonts w:hint="eastAsia"/>
                <w:sz w:val="24"/>
              </w:rPr>
              <w:t>2017-2030</w:t>
            </w:r>
            <w:r w:rsidR="000E203E" w:rsidRPr="00A81798">
              <w:rPr>
                <w:rFonts w:hint="eastAsia"/>
                <w:sz w:val="24"/>
              </w:rPr>
              <w:t>年）》</w:t>
            </w:r>
            <w:r w:rsidRPr="00A81798">
              <w:rPr>
                <w:sz w:val="24"/>
              </w:rPr>
              <w:t>，</w:t>
            </w:r>
            <w:r w:rsidR="00D56F33">
              <w:rPr>
                <w:sz w:val="24"/>
              </w:rPr>
              <w:t>项目原址为淮南市八公山复合肥厂</w:t>
            </w:r>
            <w:r w:rsidR="000F2170">
              <w:rPr>
                <w:rFonts w:hint="eastAsia"/>
                <w:sz w:val="24"/>
              </w:rPr>
              <w:t>，</w:t>
            </w:r>
            <w:r w:rsidRPr="00A81798">
              <w:rPr>
                <w:sz w:val="24"/>
              </w:rPr>
              <w:t>项目用地性质为工业用地，符合用地规划要求。</w:t>
            </w:r>
            <w:r w:rsidR="001E2ECC" w:rsidRPr="00A81798">
              <w:rPr>
                <w:sz w:val="24"/>
              </w:rPr>
              <w:t>本项目评价范围内无自然保护区、风景旅游点和文物古迹等需要特殊保护的环境敏感对象。</w:t>
            </w:r>
          </w:p>
          <w:p w:rsidR="00465FA2" w:rsidRPr="00361B84" w:rsidRDefault="00B4363D">
            <w:pPr>
              <w:spacing w:line="360" w:lineRule="auto"/>
              <w:rPr>
                <w:b/>
                <w:color w:val="FF0000"/>
                <w:sz w:val="24"/>
              </w:rPr>
            </w:pPr>
            <w:r w:rsidRPr="00361B84">
              <w:rPr>
                <w:b/>
                <w:color w:val="FF0000"/>
                <w:sz w:val="24"/>
              </w:rPr>
              <w:t>10</w:t>
            </w:r>
            <w:r w:rsidRPr="00361B84">
              <w:rPr>
                <w:b/>
                <w:color w:val="FF0000"/>
                <w:sz w:val="24"/>
              </w:rPr>
              <w:t>、项目与环保</w:t>
            </w:r>
            <w:r w:rsidRPr="00361B84">
              <w:rPr>
                <w:b/>
                <w:color w:val="FF0000"/>
                <w:sz w:val="24"/>
              </w:rPr>
              <w:t>“</w:t>
            </w:r>
            <w:r w:rsidRPr="00361B84">
              <w:rPr>
                <w:b/>
                <w:color w:val="FF0000"/>
                <w:sz w:val="24"/>
              </w:rPr>
              <w:t>三线一单</w:t>
            </w:r>
            <w:r w:rsidRPr="00361B84">
              <w:rPr>
                <w:b/>
                <w:color w:val="FF0000"/>
                <w:sz w:val="24"/>
              </w:rPr>
              <w:t>”</w:t>
            </w:r>
            <w:r w:rsidRPr="00361B84">
              <w:rPr>
                <w:b/>
                <w:color w:val="FF0000"/>
                <w:sz w:val="24"/>
              </w:rPr>
              <w:t>控制要求相符性分析</w:t>
            </w:r>
          </w:p>
          <w:p w:rsidR="00465FA2" w:rsidRPr="00361B84" w:rsidRDefault="00B4363D">
            <w:pPr>
              <w:spacing w:line="360" w:lineRule="auto"/>
              <w:ind w:firstLineChars="200" w:firstLine="480"/>
              <w:rPr>
                <w:bCs/>
                <w:color w:val="FF0000"/>
                <w:sz w:val="24"/>
              </w:rPr>
            </w:pPr>
            <w:r w:rsidRPr="00361B84">
              <w:rPr>
                <w:rFonts w:hint="eastAsia"/>
                <w:bCs/>
                <w:color w:val="FF0000"/>
                <w:sz w:val="24"/>
              </w:rPr>
              <w:t>（</w:t>
            </w:r>
            <w:r w:rsidRPr="00361B84">
              <w:rPr>
                <w:rFonts w:hint="eastAsia"/>
                <w:bCs/>
                <w:color w:val="FF0000"/>
                <w:sz w:val="24"/>
              </w:rPr>
              <w:t>1</w:t>
            </w:r>
            <w:r w:rsidRPr="00361B84">
              <w:rPr>
                <w:rFonts w:hint="eastAsia"/>
                <w:bCs/>
                <w:color w:val="FF0000"/>
                <w:sz w:val="24"/>
              </w:rPr>
              <w:t>）</w:t>
            </w:r>
            <w:r w:rsidRPr="00361B84">
              <w:rPr>
                <w:bCs/>
                <w:color w:val="FF0000"/>
                <w:sz w:val="24"/>
              </w:rPr>
              <w:t>生态红线</w:t>
            </w:r>
          </w:p>
          <w:p w:rsidR="00465FA2" w:rsidRPr="00361B84" w:rsidRDefault="00B4363D">
            <w:pPr>
              <w:spacing w:line="360" w:lineRule="auto"/>
              <w:ind w:firstLineChars="200" w:firstLine="480"/>
              <w:rPr>
                <w:color w:val="FF0000"/>
                <w:sz w:val="24"/>
              </w:rPr>
            </w:pPr>
            <w:r w:rsidRPr="00361B84">
              <w:rPr>
                <w:color w:val="FF0000"/>
                <w:sz w:val="24"/>
              </w:rPr>
              <w:t>本项目位于</w:t>
            </w:r>
            <w:r w:rsidR="00CF4DE3" w:rsidRPr="00361B84">
              <w:rPr>
                <w:color w:val="FF0000"/>
                <w:sz w:val="24"/>
              </w:rPr>
              <w:t>淮南市八公</w:t>
            </w:r>
            <w:proofErr w:type="gramStart"/>
            <w:r w:rsidR="00CF4DE3" w:rsidRPr="00361B84">
              <w:rPr>
                <w:color w:val="FF0000"/>
                <w:sz w:val="24"/>
              </w:rPr>
              <w:t>山区工农村</w:t>
            </w:r>
            <w:proofErr w:type="gramEnd"/>
            <w:r w:rsidRPr="00361B84">
              <w:rPr>
                <w:color w:val="FF0000"/>
                <w:sz w:val="24"/>
              </w:rPr>
              <w:t>，项目用地性质为工业用地。项目不在当地饮用水源、风景区、自然保护区等生态保护区内，不涉及淮南市环境功能区划等相关文件划定的生态保护红线，满足生态保护红线要求</w:t>
            </w:r>
            <w:r w:rsidR="000E203E" w:rsidRPr="00361B84">
              <w:rPr>
                <w:rFonts w:hint="eastAsia"/>
                <w:color w:val="FF0000"/>
                <w:sz w:val="24"/>
              </w:rPr>
              <w:t>。</w:t>
            </w:r>
          </w:p>
          <w:p w:rsidR="00465FA2" w:rsidRPr="00361B84" w:rsidRDefault="00B4363D">
            <w:pPr>
              <w:spacing w:line="360" w:lineRule="auto"/>
              <w:ind w:firstLineChars="200" w:firstLine="480"/>
              <w:rPr>
                <w:bCs/>
                <w:color w:val="FF0000"/>
                <w:sz w:val="24"/>
              </w:rPr>
            </w:pPr>
            <w:r w:rsidRPr="00361B84">
              <w:rPr>
                <w:rFonts w:hint="eastAsia"/>
                <w:bCs/>
                <w:color w:val="FF0000"/>
                <w:sz w:val="24"/>
              </w:rPr>
              <w:t>（</w:t>
            </w:r>
            <w:r w:rsidRPr="00361B84">
              <w:rPr>
                <w:rFonts w:hint="eastAsia"/>
                <w:bCs/>
                <w:color w:val="FF0000"/>
                <w:sz w:val="24"/>
              </w:rPr>
              <w:t>2</w:t>
            </w:r>
            <w:r w:rsidRPr="00361B84">
              <w:rPr>
                <w:rFonts w:hint="eastAsia"/>
                <w:bCs/>
                <w:color w:val="FF0000"/>
                <w:sz w:val="24"/>
              </w:rPr>
              <w:t>）</w:t>
            </w:r>
            <w:r w:rsidRPr="00361B84">
              <w:rPr>
                <w:bCs/>
                <w:color w:val="FF0000"/>
                <w:sz w:val="24"/>
              </w:rPr>
              <w:t>环境质量底线</w:t>
            </w:r>
          </w:p>
          <w:p w:rsidR="00465FA2" w:rsidRPr="00361B84" w:rsidRDefault="00B4363D">
            <w:pPr>
              <w:widowControl/>
              <w:spacing w:line="360" w:lineRule="auto"/>
              <w:ind w:firstLineChars="200" w:firstLine="480"/>
              <w:rPr>
                <w:bCs/>
                <w:color w:val="FF0000"/>
                <w:sz w:val="24"/>
              </w:rPr>
            </w:pPr>
            <w:r w:rsidRPr="00361B84">
              <w:rPr>
                <w:rFonts w:hint="eastAsia"/>
                <w:bCs/>
                <w:color w:val="FF0000"/>
                <w:sz w:val="24"/>
              </w:rPr>
              <w:t>根据本项目环境质量现状，项目所在区域为环境空气质量不达标区，结合环境影响分析，本项目废气排放量较少，废水经化粪池进入淮南西部污水处理厂处理后进入淮河；固体废物分类收集，分类处置，均可得到合理处置。本项目的建设不会恶化区域环境质量功能，不会触碰区域环境质量底线。</w:t>
            </w:r>
          </w:p>
          <w:p w:rsidR="00465FA2" w:rsidRPr="00361B84" w:rsidRDefault="00B4363D">
            <w:pPr>
              <w:spacing w:line="360" w:lineRule="auto"/>
              <w:ind w:firstLineChars="200" w:firstLine="480"/>
              <w:rPr>
                <w:bCs/>
                <w:color w:val="FF0000"/>
                <w:sz w:val="24"/>
              </w:rPr>
            </w:pPr>
            <w:r w:rsidRPr="00361B84">
              <w:rPr>
                <w:rFonts w:hint="eastAsia"/>
                <w:bCs/>
                <w:color w:val="FF0000"/>
                <w:sz w:val="24"/>
              </w:rPr>
              <w:t>（</w:t>
            </w:r>
            <w:r w:rsidRPr="00361B84">
              <w:rPr>
                <w:rFonts w:hint="eastAsia"/>
                <w:bCs/>
                <w:color w:val="FF0000"/>
                <w:sz w:val="24"/>
              </w:rPr>
              <w:t>3</w:t>
            </w:r>
            <w:r w:rsidRPr="00361B84">
              <w:rPr>
                <w:rFonts w:hint="eastAsia"/>
                <w:bCs/>
                <w:color w:val="FF0000"/>
                <w:sz w:val="24"/>
              </w:rPr>
              <w:t>）</w:t>
            </w:r>
            <w:r w:rsidRPr="00361B84">
              <w:rPr>
                <w:bCs/>
                <w:color w:val="FF0000"/>
                <w:sz w:val="24"/>
              </w:rPr>
              <w:t>资源利用上线</w:t>
            </w:r>
          </w:p>
          <w:p w:rsidR="00465FA2" w:rsidRPr="00361B84" w:rsidRDefault="00B4363D">
            <w:pPr>
              <w:spacing w:line="360" w:lineRule="auto"/>
              <w:ind w:firstLineChars="200" w:firstLine="480"/>
              <w:rPr>
                <w:bCs/>
                <w:color w:val="FF0000"/>
                <w:sz w:val="24"/>
              </w:rPr>
            </w:pPr>
            <w:r w:rsidRPr="00361B84">
              <w:rPr>
                <w:rFonts w:hint="eastAsia"/>
                <w:bCs/>
                <w:color w:val="FF0000"/>
                <w:sz w:val="24"/>
              </w:rPr>
              <w:t>项目所用资源包括水资源、土地资源和能源利用上线，本项目用水为生活用</w:t>
            </w:r>
            <w:r w:rsidRPr="00361B84">
              <w:rPr>
                <w:rFonts w:hint="eastAsia"/>
                <w:bCs/>
                <w:color w:val="FF0000"/>
                <w:sz w:val="24"/>
              </w:rPr>
              <w:lastRenderedPageBreak/>
              <w:t>水，项目所在区水资源较丰富，项目用水远小于区域供水能力。本项目用地性质为工业用地。从资源角度，本项目的建设充分利用了现有土地资源，减少了土地资源的浪费。项目使用能源主要为电，项目不涉及煤炭等高污染能源。</w:t>
            </w:r>
          </w:p>
          <w:p w:rsidR="00465FA2" w:rsidRPr="00361B84" w:rsidRDefault="00B4363D" w:rsidP="00976162">
            <w:pPr>
              <w:spacing w:line="360" w:lineRule="auto"/>
              <w:ind w:firstLineChars="200" w:firstLine="480"/>
              <w:rPr>
                <w:bCs/>
                <w:color w:val="FF0000"/>
                <w:sz w:val="24"/>
              </w:rPr>
            </w:pPr>
            <w:r w:rsidRPr="00361B84">
              <w:rPr>
                <w:bCs/>
                <w:color w:val="FF0000"/>
                <w:sz w:val="24"/>
              </w:rPr>
              <w:t>（</w:t>
            </w:r>
            <w:r w:rsidRPr="00361B84">
              <w:rPr>
                <w:bCs/>
                <w:color w:val="FF0000"/>
                <w:sz w:val="24"/>
              </w:rPr>
              <w:t>4</w:t>
            </w:r>
            <w:r w:rsidRPr="00361B84">
              <w:rPr>
                <w:bCs/>
                <w:color w:val="FF0000"/>
                <w:sz w:val="24"/>
              </w:rPr>
              <w:t>）环境准入负面清单</w:t>
            </w:r>
          </w:p>
          <w:p w:rsidR="00465FA2" w:rsidRPr="00361B84" w:rsidRDefault="00B4363D" w:rsidP="00976162">
            <w:pPr>
              <w:spacing w:line="360" w:lineRule="auto"/>
              <w:ind w:firstLineChars="200" w:firstLine="480"/>
              <w:rPr>
                <w:bCs/>
                <w:color w:val="FF0000"/>
                <w:sz w:val="24"/>
              </w:rPr>
            </w:pPr>
            <w:r w:rsidRPr="00361B84">
              <w:rPr>
                <w:bCs/>
                <w:color w:val="FF0000"/>
                <w:sz w:val="24"/>
              </w:rPr>
              <w:t>淮南市未制定环境准入负面清单，项目为</w:t>
            </w:r>
            <w:r w:rsidR="00976162" w:rsidRPr="00361B84">
              <w:rPr>
                <w:rFonts w:hint="eastAsia"/>
                <w:color w:val="FF0000"/>
                <w:sz w:val="24"/>
              </w:rPr>
              <w:t>复混肥料制造</w:t>
            </w:r>
            <w:r w:rsidRPr="00361B84">
              <w:rPr>
                <w:bCs/>
                <w:color w:val="FF0000"/>
                <w:sz w:val="24"/>
              </w:rPr>
              <w:t>，不属于中华人民共和国国家发展和改革委员会颁布的《产业结构调整指导目录</w:t>
            </w:r>
            <w:r w:rsidRPr="00361B84">
              <w:rPr>
                <w:bCs/>
                <w:color w:val="FF0000"/>
                <w:sz w:val="24"/>
              </w:rPr>
              <w:t>(2011</w:t>
            </w:r>
            <w:r w:rsidRPr="00361B84">
              <w:rPr>
                <w:bCs/>
                <w:color w:val="FF0000"/>
                <w:sz w:val="24"/>
              </w:rPr>
              <w:t>年本</w:t>
            </w:r>
            <w:r w:rsidRPr="00361B84">
              <w:rPr>
                <w:bCs/>
                <w:color w:val="FF0000"/>
                <w:sz w:val="24"/>
              </w:rPr>
              <w:t>)</w:t>
            </w:r>
            <w:r w:rsidRPr="00361B84">
              <w:rPr>
                <w:bCs/>
                <w:color w:val="FF0000"/>
                <w:sz w:val="24"/>
              </w:rPr>
              <w:t>（</w:t>
            </w:r>
            <w:r w:rsidRPr="00361B84">
              <w:rPr>
                <w:bCs/>
                <w:color w:val="FF0000"/>
                <w:sz w:val="24"/>
              </w:rPr>
              <w:t>2016</w:t>
            </w:r>
            <w:r w:rsidRPr="00361B84">
              <w:rPr>
                <w:bCs/>
                <w:color w:val="FF0000"/>
                <w:sz w:val="24"/>
              </w:rPr>
              <w:t>年修正）》中限制类和淘汰类项目；不属于环境保护部发布《环境保护综合目录（</w:t>
            </w:r>
            <w:r w:rsidRPr="00361B84">
              <w:rPr>
                <w:bCs/>
                <w:color w:val="FF0000"/>
                <w:sz w:val="24"/>
              </w:rPr>
              <w:t>2017</w:t>
            </w:r>
            <w:r w:rsidRPr="00361B84">
              <w:rPr>
                <w:bCs/>
                <w:color w:val="FF0000"/>
                <w:sz w:val="24"/>
              </w:rPr>
              <w:t>年版）》中高污染、</w:t>
            </w:r>
            <w:proofErr w:type="gramStart"/>
            <w:r w:rsidRPr="00361B84">
              <w:rPr>
                <w:bCs/>
                <w:color w:val="FF0000"/>
                <w:sz w:val="24"/>
              </w:rPr>
              <w:t>高环境</w:t>
            </w:r>
            <w:proofErr w:type="gramEnd"/>
            <w:r w:rsidRPr="00361B84">
              <w:rPr>
                <w:bCs/>
                <w:color w:val="FF0000"/>
                <w:sz w:val="24"/>
              </w:rPr>
              <w:t>风险产品。</w:t>
            </w:r>
          </w:p>
          <w:p w:rsidR="00976162" w:rsidRPr="00361B84" w:rsidRDefault="00806670" w:rsidP="00976162">
            <w:pPr>
              <w:spacing w:line="360" w:lineRule="auto"/>
              <w:rPr>
                <w:b/>
                <w:color w:val="FF0000"/>
                <w:sz w:val="24"/>
              </w:rPr>
            </w:pPr>
            <w:r w:rsidRPr="00361B84">
              <w:rPr>
                <w:b/>
                <w:color w:val="FF0000"/>
                <w:sz w:val="24"/>
              </w:rPr>
              <w:t>11</w:t>
            </w:r>
            <w:r w:rsidRPr="00361B84">
              <w:rPr>
                <w:b/>
                <w:color w:val="FF0000"/>
                <w:sz w:val="24"/>
              </w:rPr>
              <w:t>、</w:t>
            </w:r>
            <w:r w:rsidR="00976162" w:rsidRPr="00361B84">
              <w:rPr>
                <w:b/>
                <w:color w:val="FF0000"/>
                <w:sz w:val="24"/>
              </w:rPr>
              <w:t>与打赢蓝天保卫战三年行动计划符合性分析</w:t>
            </w:r>
          </w:p>
          <w:p w:rsidR="00976162" w:rsidRPr="00361B84" w:rsidRDefault="00976162" w:rsidP="00976162">
            <w:pPr>
              <w:spacing w:line="360" w:lineRule="auto"/>
              <w:ind w:firstLineChars="200" w:firstLine="480"/>
              <w:rPr>
                <w:color w:val="FF0000"/>
                <w:sz w:val="24"/>
              </w:rPr>
            </w:pPr>
            <w:r w:rsidRPr="00361B84">
              <w:rPr>
                <w:color w:val="FF0000"/>
                <w:sz w:val="24"/>
              </w:rPr>
              <w:t>根据《国务院关于印发打赢蓝天保卫战三年行动计划的通知》（国发〔</w:t>
            </w:r>
            <w:r w:rsidRPr="00361B84">
              <w:rPr>
                <w:color w:val="FF0000"/>
                <w:sz w:val="24"/>
              </w:rPr>
              <w:t>2018</w:t>
            </w:r>
            <w:r w:rsidRPr="00361B84">
              <w:rPr>
                <w:color w:val="FF0000"/>
                <w:sz w:val="24"/>
              </w:rPr>
              <w:t>〕</w:t>
            </w:r>
            <w:r w:rsidRPr="00361B84">
              <w:rPr>
                <w:color w:val="FF0000"/>
                <w:sz w:val="24"/>
              </w:rPr>
              <w:t>22</w:t>
            </w:r>
            <w:r w:rsidRPr="00361B84">
              <w:rPr>
                <w:color w:val="FF0000"/>
                <w:sz w:val="24"/>
              </w:rPr>
              <w:t>号）、《安徽省打赢蓝天保卫战三年行动计划实施方案》（皖政〔</w:t>
            </w:r>
            <w:r w:rsidRPr="00361B84">
              <w:rPr>
                <w:color w:val="FF0000"/>
                <w:sz w:val="24"/>
              </w:rPr>
              <w:t>2018</w:t>
            </w:r>
            <w:r w:rsidRPr="00361B84">
              <w:rPr>
                <w:color w:val="FF0000"/>
                <w:sz w:val="24"/>
              </w:rPr>
              <w:t>〕</w:t>
            </w:r>
            <w:r w:rsidRPr="00361B84">
              <w:rPr>
                <w:color w:val="FF0000"/>
                <w:sz w:val="24"/>
              </w:rPr>
              <w:t>83</w:t>
            </w:r>
            <w:r w:rsidRPr="00361B84">
              <w:rPr>
                <w:color w:val="FF0000"/>
                <w:sz w:val="24"/>
              </w:rPr>
              <w:t>号），《淮南市打赢蓝天保卫战三年行动计划实施方案》（</w:t>
            </w:r>
            <w:proofErr w:type="gramStart"/>
            <w:r w:rsidRPr="00361B84">
              <w:rPr>
                <w:color w:val="FF0000"/>
                <w:sz w:val="24"/>
              </w:rPr>
              <w:t>淮府〔</w:t>
            </w:r>
            <w:r w:rsidRPr="00361B84">
              <w:rPr>
                <w:color w:val="FF0000"/>
                <w:sz w:val="24"/>
              </w:rPr>
              <w:t>2018</w:t>
            </w:r>
            <w:r w:rsidRPr="00361B84">
              <w:rPr>
                <w:color w:val="FF0000"/>
                <w:sz w:val="24"/>
              </w:rPr>
              <w:t>〕</w:t>
            </w:r>
            <w:proofErr w:type="gramEnd"/>
            <w:r w:rsidRPr="00361B84">
              <w:rPr>
                <w:color w:val="FF0000"/>
                <w:sz w:val="24"/>
              </w:rPr>
              <w:t>118</w:t>
            </w:r>
            <w:r w:rsidRPr="00361B84">
              <w:rPr>
                <w:color w:val="FF0000"/>
                <w:sz w:val="24"/>
              </w:rPr>
              <w:t>号）以京津冀及周边地区、长三角地区、</w:t>
            </w:r>
            <w:proofErr w:type="gramStart"/>
            <w:r w:rsidRPr="00361B84">
              <w:rPr>
                <w:color w:val="FF0000"/>
                <w:sz w:val="24"/>
              </w:rPr>
              <w:t>汾</w:t>
            </w:r>
            <w:proofErr w:type="gramEnd"/>
            <w:r w:rsidRPr="00361B84">
              <w:rPr>
                <w:color w:val="FF0000"/>
                <w:sz w:val="24"/>
              </w:rPr>
              <w:t>渭平原等区域（即重点区域）为重点，持续开展大气污染防治行动，坚决打赢蓝天保卫战，实现环境效益、经济效益和社会效益多赢。</w:t>
            </w:r>
          </w:p>
          <w:p w:rsidR="00976162" w:rsidRPr="00361B84" w:rsidRDefault="00976162" w:rsidP="00976162">
            <w:pPr>
              <w:spacing w:line="360" w:lineRule="auto"/>
              <w:ind w:firstLineChars="200" w:firstLine="480"/>
              <w:rPr>
                <w:color w:val="FF0000"/>
                <w:sz w:val="24"/>
              </w:rPr>
            </w:pPr>
            <w:r w:rsidRPr="00361B84">
              <w:rPr>
                <w:color w:val="FF0000"/>
                <w:sz w:val="24"/>
              </w:rPr>
              <w:t>优化产业布局，明确禁止和限制发展的行业、生产工艺和产业目录。修订完善高耗能、高污染和资源型行业准入条件，环境空气质量未达标城市</w:t>
            </w:r>
            <w:proofErr w:type="gramStart"/>
            <w:r w:rsidRPr="00361B84">
              <w:rPr>
                <w:color w:val="FF0000"/>
                <w:sz w:val="24"/>
              </w:rPr>
              <w:t>应制订更严格</w:t>
            </w:r>
            <w:proofErr w:type="gramEnd"/>
            <w:r w:rsidRPr="00361B84">
              <w:rPr>
                <w:color w:val="FF0000"/>
                <w:sz w:val="24"/>
              </w:rPr>
              <w:t>的产业准入门槛。</w:t>
            </w:r>
          </w:p>
          <w:p w:rsidR="00976162" w:rsidRPr="00361B84" w:rsidRDefault="00976162" w:rsidP="00976162">
            <w:pPr>
              <w:spacing w:line="360" w:lineRule="auto"/>
              <w:ind w:firstLineChars="200" w:firstLine="480"/>
              <w:rPr>
                <w:color w:val="FF0000"/>
                <w:sz w:val="24"/>
              </w:rPr>
            </w:pPr>
            <w:r w:rsidRPr="00361B84">
              <w:rPr>
                <w:color w:val="FF0000"/>
                <w:sz w:val="24"/>
              </w:rPr>
              <w:t>深化工业污染治理，持续推进工业污染源全面达标排放，将烟气在线监测数据作为执法依据。推进重点行业污染治理升级改造，重点区域二氧化硫、氮氧化物、颗粒物、挥发性有机物（</w:t>
            </w:r>
            <w:r w:rsidRPr="00361B84">
              <w:rPr>
                <w:color w:val="FF0000"/>
                <w:sz w:val="24"/>
              </w:rPr>
              <w:t>VOCs</w:t>
            </w:r>
            <w:r w:rsidRPr="00361B84">
              <w:rPr>
                <w:color w:val="FF0000"/>
                <w:sz w:val="24"/>
              </w:rPr>
              <w:t>）全面执行大气污染</w:t>
            </w:r>
            <w:proofErr w:type="gramStart"/>
            <w:r w:rsidRPr="00361B84">
              <w:rPr>
                <w:color w:val="FF0000"/>
                <w:sz w:val="24"/>
              </w:rPr>
              <w:t>物特别</w:t>
            </w:r>
            <w:proofErr w:type="gramEnd"/>
            <w:r w:rsidRPr="00361B84">
              <w:rPr>
                <w:color w:val="FF0000"/>
                <w:sz w:val="24"/>
              </w:rPr>
              <w:t>排放限值。推进各类园区循环化改造、规范发展和提质增效。大力推进企业清洁生产。对开发区、工业园区、高新区等进行集中整治，限期进行达标改造，减少工业集聚区污染。完善园区集中供热设施，积极推广集中供热。</w:t>
            </w:r>
          </w:p>
          <w:p w:rsidR="00976162" w:rsidRPr="00361B84" w:rsidRDefault="00976162" w:rsidP="00976162">
            <w:pPr>
              <w:spacing w:line="360" w:lineRule="auto"/>
              <w:ind w:firstLineChars="200" w:firstLine="480"/>
              <w:rPr>
                <w:color w:val="FF0000"/>
                <w:sz w:val="24"/>
              </w:rPr>
            </w:pPr>
            <w:r w:rsidRPr="00361B84">
              <w:rPr>
                <w:color w:val="FF0000"/>
                <w:sz w:val="24"/>
              </w:rPr>
              <w:t>大力培育绿色环保产业，壮大绿色产业规模，发展节能环保产业、清洁生产产业、清洁能源产业，培育发展新动能。积极支持培育一批具有国际竞争力的大型节能环保龙头企业，支持企业技术创新能力建设，加快掌握重大关键核心技术，促进大气治理重点技术装备等产业化发展和推广应用。</w:t>
            </w:r>
          </w:p>
          <w:p w:rsidR="00976162" w:rsidRPr="00361B84" w:rsidRDefault="00976162" w:rsidP="00976162">
            <w:pPr>
              <w:spacing w:line="360" w:lineRule="auto"/>
              <w:ind w:firstLineChars="200" w:firstLine="480"/>
              <w:rPr>
                <w:color w:val="FF0000"/>
                <w:sz w:val="24"/>
              </w:rPr>
            </w:pPr>
            <w:r w:rsidRPr="00361B84">
              <w:rPr>
                <w:color w:val="FF0000"/>
                <w:sz w:val="24"/>
              </w:rPr>
              <w:t>开展燃煤锅炉综合整治，加大燃煤小锅炉淘汰力度，环境空气质量未达标城</w:t>
            </w:r>
            <w:r w:rsidRPr="00361B84">
              <w:rPr>
                <w:color w:val="FF0000"/>
                <w:sz w:val="24"/>
              </w:rPr>
              <w:lastRenderedPageBreak/>
              <w:t>市应进一步加大淘汰力度。重点区域基本淘汰每小时</w:t>
            </w:r>
            <w:r w:rsidRPr="00361B84">
              <w:rPr>
                <w:color w:val="FF0000"/>
                <w:sz w:val="24"/>
              </w:rPr>
              <w:t>35</w:t>
            </w:r>
            <w:r w:rsidRPr="00361B84">
              <w:rPr>
                <w:color w:val="FF0000"/>
                <w:sz w:val="24"/>
              </w:rPr>
              <w:t>蒸</w:t>
            </w:r>
            <w:proofErr w:type="gramStart"/>
            <w:r w:rsidRPr="00361B84">
              <w:rPr>
                <w:color w:val="FF0000"/>
                <w:sz w:val="24"/>
              </w:rPr>
              <w:t>吨以下</w:t>
            </w:r>
            <w:proofErr w:type="gramEnd"/>
            <w:r w:rsidRPr="00361B84">
              <w:rPr>
                <w:color w:val="FF0000"/>
                <w:sz w:val="24"/>
              </w:rPr>
              <w:t>燃煤锅炉，每小时</w:t>
            </w:r>
            <w:r w:rsidRPr="00361B84">
              <w:rPr>
                <w:color w:val="FF0000"/>
                <w:sz w:val="24"/>
              </w:rPr>
              <w:t>65</w:t>
            </w:r>
            <w:proofErr w:type="gramStart"/>
            <w:r w:rsidRPr="00361B84">
              <w:rPr>
                <w:color w:val="FF0000"/>
                <w:sz w:val="24"/>
              </w:rPr>
              <w:t>蒸吨及以上</w:t>
            </w:r>
            <w:proofErr w:type="gramEnd"/>
            <w:r w:rsidRPr="00361B84">
              <w:rPr>
                <w:color w:val="FF0000"/>
                <w:sz w:val="24"/>
              </w:rPr>
              <w:t>燃煤锅炉全部完成节能和超低排放改造；燃气锅炉基本</w:t>
            </w:r>
            <w:proofErr w:type="gramStart"/>
            <w:r w:rsidRPr="00361B84">
              <w:rPr>
                <w:color w:val="FF0000"/>
                <w:sz w:val="24"/>
              </w:rPr>
              <w:t>完成低氮</w:t>
            </w:r>
            <w:proofErr w:type="gramEnd"/>
            <w:r w:rsidRPr="00361B84">
              <w:rPr>
                <w:color w:val="FF0000"/>
                <w:sz w:val="24"/>
              </w:rPr>
              <w:t>改造；城市建成区生物质锅炉实施超低排放改造。</w:t>
            </w:r>
          </w:p>
          <w:p w:rsidR="00976162" w:rsidRPr="00361B84" w:rsidRDefault="00976162" w:rsidP="00976162">
            <w:pPr>
              <w:spacing w:line="360" w:lineRule="auto"/>
              <w:ind w:firstLineChars="200" w:firstLine="480"/>
              <w:rPr>
                <w:color w:val="FF0000"/>
                <w:sz w:val="24"/>
              </w:rPr>
            </w:pPr>
            <w:r w:rsidRPr="00361B84">
              <w:rPr>
                <w:rFonts w:hint="eastAsia"/>
                <w:color w:val="FF0000"/>
                <w:sz w:val="24"/>
              </w:rPr>
              <w:t>项目生产车间设置全封闭，</w:t>
            </w:r>
            <w:r w:rsidRPr="00361B84">
              <w:rPr>
                <w:rFonts w:hint="eastAsia"/>
                <w:color w:val="FF0000"/>
                <w:sz w:val="24"/>
              </w:rPr>
              <w:t>1</w:t>
            </w:r>
            <w:r w:rsidRPr="00361B84">
              <w:rPr>
                <w:rFonts w:hint="eastAsia"/>
                <w:color w:val="FF0000"/>
                <w:sz w:val="24"/>
              </w:rPr>
              <w:t>号车间在混合搅拌、筛分工序上端分别安装集气罩收集，废气收集系统排风罩的设置应符合《排风罩的分类及技术条件》（</w:t>
            </w:r>
            <w:r w:rsidRPr="00361B84">
              <w:rPr>
                <w:rFonts w:hint="eastAsia"/>
                <w:color w:val="FF0000"/>
                <w:sz w:val="24"/>
              </w:rPr>
              <w:t>GB/T16758-2008</w:t>
            </w:r>
            <w:r w:rsidRPr="00361B84">
              <w:rPr>
                <w:rFonts w:hint="eastAsia"/>
                <w:color w:val="FF0000"/>
                <w:sz w:val="24"/>
              </w:rPr>
              <w:t>）的规定，经</w:t>
            </w:r>
            <w:r w:rsidRPr="00361B84">
              <w:rPr>
                <w:rFonts w:hint="eastAsia"/>
                <w:color w:val="FF0000"/>
                <w:sz w:val="24"/>
              </w:rPr>
              <w:t>1</w:t>
            </w:r>
            <w:r w:rsidRPr="00361B84">
              <w:rPr>
                <w:rFonts w:hint="eastAsia"/>
                <w:color w:val="FF0000"/>
                <w:sz w:val="24"/>
              </w:rPr>
              <w:t>套“布袋除尘器”装置处理后再经过“氨气吸收装置（水介质吸收）”处理，通过</w:t>
            </w:r>
            <w:r w:rsidRPr="00361B84">
              <w:rPr>
                <w:rFonts w:hint="eastAsia"/>
                <w:color w:val="FF0000"/>
                <w:sz w:val="24"/>
              </w:rPr>
              <w:t>1</w:t>
            </w:r>
            <w:r w:rsidRPr="00361B84">
              <w:rPr>
                <w:rFonts w:hint="eastAsia"/>
                <w:color w:val="FF0000"/>
                <w:sz w:val="24"/>
              </w:rPr>
              <w:t>根</w:t>
            </w:r>
            <w:r w:rsidRPr="00361B84">
              <w:rPr>
                <w:rFonts w:hint="eastAsia"/>
                <w:color w:val="FF0000"/>
                <w:sz w:val="24"/>
              </w:rPr>
              <w:t>15m</w:t>
            </w:r>
            <w:r w:rsidRPr="00361B84">
              <w:rPr>
                <w:rFonts w:hint="eastAsia"/>
                <w:color w:val="FF0000"/>
                <w:sz w:val="24"/>
              </w:rPr>
              <w:t>高排气筒（</w:t>
            </w:r>
            <w:r w:rsidRPr="00361B84">
              <w:rPr>
                <w:rFonts w:hint="eastAsia"/>
                <w:color w:val="FF0000"/>
                <w:sz w:val="24"/>
              </w:rPr>
              <w:t>1#</w:t>
            </w:r>
            <w:r w:rsidRPr="00361B84">
              <w:rPr>
                <w:rFonts w:hint="eastAsia"/>
                <w:color w:val="FF0000"/>
                <w:sz w:val="24"/>
              </w:rPr>
              <w:t>）排放；</w:t>
            </w:r>
            <w:r w:rsidRPr="00361B84">
              <w:rPr>
                <w:rFonts w:hint="eastAsia"/>
                <w:color w:val="FF0000"/>
                <w:sz w:val="24"/>
              </w:rPr>
              <w:t>2</w:t>
            </w:r>
            <w:r w:rsidRPr="00361B84">
              <w:rPr>
                <w:rFonts w:hint="eastAsia"/>
                <w:color w:val="FF0000"/>
                <w:sz w:val="24"/>
              </w:rPr>
              <w:t>号车间在</w:t>
            </w:r>
            <w:r w:rsidRPr="00361B84">
              <w:rPr>
                <w:color w:val="FF0000"/>
                <w:sz w:val="24"/>
              </w:rPr>
              <w:t>混合搅拌</w:t>
            </w:r>
            <w:r w:rsidRPr="00361B84">
              <w:rPr>
                <w:rFonts w:hint="eastAsia"/>
                <w:color w:val="FF0000"/>
                <w:sz w:val="24"/>
              </w:rPr>
              <w:t>、造粒、</w:t>
            </w:r>
            <w:r w:rsidRPr="00361B84">
              <w:rPr>
                <w:color w:val="FF0000"/>
                <w:sz w:val="24"/>
              </w:rPr>
              <w:t>筛分</w:t>
            </w:r>
            <w:r w:rsidRPr="00361B84">
              <w:rPr>
                <w:rFonts w:hint="eastAsia"/>
                <w:color w:val="FF0000"/>
                <w:sz w:val="24"/>
              </w:rPr>
              <w:t>以及装袋工序上端分别安装集气罩收集，废气收集系统排风罩的设置应符合《排风罩的分类及技术条件》（</w:t>
            </w:r>
            <w:r w:rsidRPr="00361B84">
              <w:rPr>
                <w:rFonts w:hint="eastAsia"/>
                <w:color w:val="FF0000"/>
                <w:sz w:val="24"/>
              </w:rPr>
              <w:t>GB/T 16758-2008</w:t>
            </w:r>
            <w:r w:rsidRPr="00361B84">
              <w:rPr>
                <w:rFonts w:hint="eastAsia"/>
                <w:color w:val="FF0000"/>
                <w:sz w:val="24"/>
              </w:rPr>
              <w:t>）的规定，经</w:t>
            </w:r>
            <w:r w:rsidRPr="00361B84">
              <w:rPr>
                <w:rFonts w:hint="eastAsia"/>
                <w:color w:val="FF0000"/>
                <w:sz w:val="24"/>
              </w:rPr>
              <w:t>1</w:t>
            </w:r>
            <w:r w:rsidRPr="00361B84">
              <w:rPr>
                <w:rFonts w:hint="eastAsia"/>
                <w:color w:val="FF0000"/>
                <w:sz w:val="24"/>
              </w:rPr>
              <w:t>套“布袋除尘器”装置处理后再经过“氨气吸收装置（水介质吸收）”处理，通过</w:t>
            </w:r>
            <w:r w:rsidRPr="00361B84">
              <w:rPr>
                <w:rFonts w:hint="eastAsia"/>
                <w:color w:val="FF0000"/>
                <w:sz w:val="24"/>
              </w:rPr>
              <w:t>1</w:t>
            </w:r>
            <w:r w:rsidRPr="00361B84">
              <w:rPr>
                <w:rFonts w:hint="eastAsia"/>
                <w:color w:val="FF0000"/>
                <w:sz w:val="24"/>
              </w:rPr>
              <w:t>根</w:t>
            </w:r>
            <w:r w:rsidRPr="00361B84">
              <w:rPr>
                <w:rFonts w:hint="eastAsia"/>
                <w:color w:val="FF0000"/>
                <w:sz w:val="24"/>
              </w:rPr>
              <w:t>15m</w:t>
            </w:r>
            <w:r w:rsidRPr="00361B84">
              <w:rPr>
                <w:rFonts w:hint="eastAsia"/>
                <w:color w:val="FF0000"/>
                <w:sz w:val="24"/>
              </w:rPr>
              <w:t>高排气筒（</w:t>
            </w:r>
            <w:r w:rsidRPr="00361B84">
              <w:rPr>
                <w:rFonts w:hint="eastAsia"/>
                <w:color w:val="FF0000"/>
                <w:sz w:val="24"/>
              </w:rPr>
              <w:t>2#</w:t>
            </w:r>
            <w:r w:rsidRPr="00361B84">
              <w:rPr>
                <w:rFonts w:hint="eastAsia"/>
                <w:color w:val="FF0000"/>
                <w:sz w:val="24"/>
              </w:rPr>
              <w:t>）排放。项目氨气排放能够满足《恶臭污染物排放标准（</w:t>
            </w:r>
            <w:r w:rsidRPr="00361B84">
              <w:rPr>
                <w:rFonts w:hint="eastAsia"/>
                <w:color w:val="FF0000"/>
                <w:sz w:val="24"/>
              </w:rPr>
              <w:t>GB 14554-93</w:t>
            </w:r>
            <w:r w:rsidRPr="00361B84">
              <w:rPr>
                <w:rFonts w:hint="eastAsia"/>
                <w:color w:val="FF0000"/>
                <w:sz w:val="24"/>
              </w:rPr>
              <w:t>）》中的二级标准，粉尘的排放能够满足《大气污染物综合排放标准》（</w:t>
            </w:r>
            <w:r w:rsidRPr="00361B84">
              <w:rPr>
                <w:rFonts w:hint="eastAsia"/>
                <w:color w:val="FF0000"/>
                <w:sz w:val="24"/>
              </w:rPr>
              <w:t>GB16297-1996</w:t>
            </w:r>
            <w:r w:rsidRPr="00361B84">
              <w:rPr>
                <w:rFonts w:hint="eastAsia"/>
                <w:color w:val="FF0000"/>
                <w:sz w:val="24"/>
              </w:rPr>
              <w:t>）二级标准要求。</w:t>
            </w:r>
            <w:r w:rsidRPr="00361B84">
              <w:rPr>
                <w:color w:val="FF0000"/>
                <w:sz w:val="24"/>
              </w:rPr>
              <w:t>物料输送采用密闭廊道，地面保持清洁，粉尘有组织及无组织排放均可达标，对区域环境空气质量影响较小，因此，项目废气治理措施合理可行，符合《国务院关于印发打赢蓝天保卫战三年行动计划的通知》（国发〔</w:t>
            </w:r>
            <w:r w:rsidRPr="00361B84">
              <w:rPr>
                <w:color w:val="FF0000"/>
                <w:sz w:val="24"/>
              </w:rPr>
              <w:t>2018</w:t>
            </w:r>
            <w:r w:rsidRPr="00361B84">
              <w:rPr>
                <w:color w:val="FF0000"/>
                <w:sz w:val="24"/>
              </w:rPr>
              <w:t>〕</w:t>
            </w:r>
            <w:r w:rsidRPr="00361B84">
              <w:rPr>
                <w:color w:val="FF0000"/>
                <w:sz w:val="24"/>
              </w:rPr>
              <w:t>22</w:t>
            </w:r>
            <w:r w:rsidRPr="00361B84">
              <w:rPr>
                <w:color w:val="FF0000"/>
                <w:sz w:val="24"/>
              </w:rPr>
              <w:t>号）、《安徽省打赢蓝天保卫战三年行动计划实施方案》（皖政〔</w:t>
            </w:r>
            <w:r w:rsidRPr="00361B84">
              <w:rPr>
                <w:color w:val="FF0000"/>
                <w:sz w:val="24"/>
              </w:rPr>
              <w:t>2018</w:t>
            </w:r>
            <w:r w:rsidRPr="00361B84">
              <w:rPr>
                <w:color w:val="FF0000"/>
                <w:sz w:val="24"/>
              </w:rPr>
              <w:t>〕</w:t>
            </w:r>
            <w:r w:rsidRPr="00361B84">
              <w:rPr>
                <w:color w:val="FF0000"/>
                <w:sz w:val="24"/>
              </w:rPr>
              <w:t>83</w:t>
            </w:r>
            <w:r w:rsidRPr="00361B84">
              <w:rPr>
                <w:color w:val="FF0000"/>
                <w:sz w:val="24"/>
              </w:rPr>
              <w:t>号）、《淮南市打赢蓝天保卫战三年行动计划实施方案》（</w:t>
            </w:r>
            <w:proofErr w:type="gramStart"/>
            <w:r w:rsidRPr="00361B84">
              <w:rPr>
                <w:color w:val="FF0000"/>
                <w:sz w:val="24"/>
              </w:rPr>
              <w:t>淮府〔</w:t>
            </w:r>
            <w:r w:rsidRPr="00361B84">
              <w:rPr>
                <w:color w:val="FF0000"/>
                <w:sz w:val="24"/>
              </w:rPr>
              <w:t>2018</w:t>
            </w:r>
            <w:r w:rsidRPr="00361B84">
              <w:rPr>
                <w:color w:val="FF0000"/>
                <w:sz w:val="24"/>
              </w:rPr>
              <w:t>〕</w:t>
            </w:r>
            <w:proofErr w:type="gramEnd"/>
            <w:r w:rsidRPr="00361B84">
              <w:rPr>
                <w:color w:val="FF0000"/>
                <w:sz w:val="24"/>
              </w:rPr>
              <w:t>118</w:t>
            </w:r>
            <w:r w:rsidRPr="00361B84">
              <w:rPr>
                <w:color w:val="FF0000"/>
                <w:sz w:val="24"/>
              </w:rPr>
              <w:t>号）中的相关要求。</w:t>
            </w:r>
          </w:p>
          <w:p w:rsidR="00976162" w:rsidRPr="00361B84" w:rsidRDefault="00976162" w:rsidP="00976162">
            <w:pPr>
              <w:pStyle w:val="110"/>
              <w:widowControl w:val="0"/>
              <w:ind w:firstLineChars="0" w:firstLine="0"/>
              <w:rPr>
                <w:b/>
                <w:color w:val="FF0000"/>
                <w:kern w:val="0"/>
              </w:rPr>
            </w:pPr>
            <w:r w:rsidRPr="00361B84">
              <w:rPr>
                <w:b/>
                <w:color w:val="FF0000"/>
              </w:rPr>
              <w:t>12</w:t>
            </w:r>
            <w:r w:rsidRPr="00361B84">
              <w:rPr>
                <w:b/>
                <w:color w:val="FF0000"/>
              </w:rPr>
              <w:t>、与</w:t>
            </w:r>
            <w:r w:rsidRPr="00361B84">
              <w:rPr>
                <w:b/>
                <w:bCs/>
                <w:color w:val="FF0000"/>
              </w:rPr>
              <w:t>《</w:t>
            </w:r>
            <w:r w:rsidRPr="00361B84">
              <w:rPr>
                <w:b/>
                <w:color w:val="FF0000"/>
                <w:kern w:val="0"/>
              </w:rPr>
              <w:t>长三角地区</w:t>
            </w:r>
            <w:r w:rsidRPr="00361B84">
              <w:rPr>
                <w:b/>
                <w:color w:val="FF0000"/>
                <w:kern w:val="0"/>
              </w:rPr>
              <w:t>2019-2020</w:t>
            </w:r>
            <w:r w:rsidRPr="00361B84">
              <w:rPr>
                <w:b/>
                <w:color w:val="FF0000"/>
                <w:kern w:val="0"/>
              </w:rPr>
              <w:t>年秋冬季大气污染综合治理攻坚行动方案》（环大气</w:t>
            </w:r>
            <w:r w:rsidRPr="00361B84">
              <w:rPr>
                <w:b/>
                <w:color w:val="FF0000"/>
                <w:kern w:val="0"/>
              </w:rPr>
              <w:t>[2019]97</w:t>
            </w:r>
            <w:r w:rsidRPr="00361B84">
              <w:rPr>
                <w:b/>
                <w:color w:val="FF0000"/>
                <w:kern w:val="0"/>
              </w:rPr>
              <w:t>号）相符性分析</w:t>
            </w:r>
          </w:p>
          <w:p w:rsidR="00976162" w:rsidRPr="00361B84" w:rsidRDefault="00976162" w:rsidP="00976162">
            <w:pPr>
              <w:pStyle w:val="110"/>
              <w:widowControl w:val="0"/>
              <w:ind w:firstLine="480"/>
              <w:rPr>
                <w:color w:val="FF0000"/>
                <w:kern w:val="0"/>
              </w:rPr>
            </w:pPr>
            <w:r w:rsidRPr="00361B84">
              <w:rPr>
                <w:color w:val="FF0000"/>
                <w:kern w:val="0"/>
              </w:rPr>
              <w:t>文件要求：</w:t>
            </w:r>
            <w:r w:rsidRPr="00361B84">
              <w:rPr>
                <w:color w:val="FF0000"/>
                <w:kern w:val="0"/>
              </w:rPr>
              <w:t>“</w:t>
            </w:r>
            <w:r w:rsidRPr="00361B84">
              <w:rPr>
                <w:rFonts w:hAnsi="宋体"/>
                <w:color w:val="FF0000"/>
                <w:szCs w:val="24"/>
                <w:shd w:val="clear" w:color="auto" w:fill="FFFFFF"/>
              </w:rPr>
              <w:t>对保留的企业，实现有组织排放口全面达标排放，加强生产工艺过程、物料储存和运输无组织排放管控，厂房建设整洁、规范，实施厂区道路和裸露地面硬化、绿化；制定集群清洁运输方案，优先采取铁路、水运、管道等方式运输</w:t>
            </w:r>
            <w:r w:rsidRPr="00361B84">
              <w:rPr>
                <w:color w:val="FF0000"/>
                <w:kern w:val="0"/>
              </w:rPr>
              <w:t>”</w:t>
            </w:r>
            <w:r w:rsidRPr="00361B84">
              <w:rPr>
                <w:color w:val="FF0000"/>
                <w:kern w:val="0"/>
              </w:rPr>
              <w:t>。</w:t>
            </w:r>
          </w:p>
          <w:p w:rsidR="00976162" w:rsidRPr="00361B84" w:rsidRDefault="00976162" w:rsidP="00976162">
            <w:pPr>
              <w:pStyle w:val="110"/>
              <w:widowControl w:val="0"/>
              <w:ind w:firstLine="480"/>
              <w:rPr>
                <w:color w:val="FF0000"/>
                <w:kern w:val="0"/>
              </w:rPr>
            </w:pPr>
            <w:r w:rsidRPr="00361B84">
              <w:rPr>
                <w:color w:val="FF0000"/>
              </w:rPr>
              <w:t>项目</w:t>
            </w:r>
            <w:r w:rsidRPr="00361B84">
              <w:rPr>
                <w:rFonts w:hint="eastAsia"/>
                <w:color w:val="FF0000"/>
                <w:szCs w:val="24"/>
              </w:rPr>
              <w:t>生产车间设置全封闭，生产</w:t>
            </w:r>
            <w:proofErr w:type="gramStart"/>
            <w:r w:rsidRPr="00361B84">
              <w:rPr>
                <w:rFonts w:hint="eastAsia"/>
                <w:color w:val="FF0000"/>
                <w:szCs w:val="24"/>
              </w:rPr>
              <w:t>产</w:t>
            </w:r>
            <w:proofErr w:type="gramEnd"/>
            <w:r w:rsidRPr="00361B84">
              <w:rPr>
                <w:rFonts w:hint="eastAsia"/>
                <w:color w:val="FF0000"/>
                <w:szCs w:val="24"/>
              </w:rPr>
              <w:t>尘工序安装集气罩收集，废气收集系统排风罩的设置应符合《排风罩的分类及技术条件》（</w:t>
            </w:r>
            <w:r w:rsidRPr="00361B84">
              <w:rPr>
                <w:rFonts w:hint="eastAsia"/>
                <w:color w:val="FF0000"/>
                <w:szCs w:val="24"/>
              </w:rPr>
              <w:t>GB/T16758-2008</w:t>
            </w:r>
            <w:r w:rsidRPr="00361B84">
              <w:rPr>
                <w:rFonts w:hint="eastAsia"/>
                <w:color w:val="FF0000"/>
                <w:szCs w:val="24"/>
              </w:rPr>
              <w:t>）的规定</w:t>
            </w:r>
            <w:r w:rsidRPr="00361B84">
              <w:rPr>
                <w:color w:val="FF0000"/>
              </w:rPr>
              <w:t>，收集的</w:t>
            </w:r>
            <w:r w:rsidRPr="00361B84">
              <w:rPr>
                <w:rFonts w:hint="eastAsia"/>
                <w:color w:val="FF0000"/>
              </w:rPr>
              <w:t>废气</w:t>
            </w:r>
            <w:r w:rsidRPr="00361B84">
              <w:rPr>
                <w:color w:val="FF0000"/>
              </w:rPr>
              <w:t>采用</w:t>
            </w:r>
            <w:r w:rsidRPr="00361B84">
              <w:rPr>
                <w:rFonts w:hint="eastAsia"/>
                <w:color w:val="FF0000"/>
                <w:szCs w:val="24"/>
              </w:rPr>
              <w:t>1</w:t>
            </w:r>
            <w:r w:rsidRPr="00361B84">
              <w:rPr>
                <w:rFonts w:hint="eastAsia"/>
                <w:color w:val="FF0000"/>
                <w:szCs w:val="24"/>
              </w:rPr>
              <w:t>套“布袋除尘器”装置处理后再经过“氨气吸收装置（水介质吸收）”处理，</w:t>
            </w:r>
            <w:r w:rsidRPr="00361B84">
              <w:rPr>
                <w:color w:val="FF0000"/>
              </w:rPr>
              <w:t>处理达标后经</w:t>
            </w:r>
            <w:r w:rsidRPr="00361B84">
              <w:rPr>
                <w:color w:val="FF0000"/>
              </w:rPr>
              <w:t xml:space="preserve"> 15m </w:t>
            </w:r>
            <w:r w:rsidRPr="00361B84">
              <w:rPr>
                <w:color w:val="FF0000"/>
              </w:rPr>
              <w:t>高排气筒排放，排气筒应按规范设置；物料转接点及皮带输送机全封闭设置，车间内和物料转运、存储过程中均设置喷雾降尘</w:t>
            </w:r>
            <w:r w:rsidRPr="00361B84">
              <w:rPr>
                <w:color w:val="FF0000"/>
              </w:rPr>
              <w:lastRenderedPageBreak/>
              <w:t>装置，厂区道路需定期采用喷淋、洒水</w:t>
            </w:r>
            <w:proofErr w:type="gramStart"/>
            <w:r w:rsidRPr="00361B84">
              <w:rPr>
                <w:color w:val="FF0000"/>
              </w:rPr>
              <w:t>等抑尘</w:t>
            </w:r>
            <w:proofErr w:type="gramEnd"/>
            <w:r w:rsidRPr="00361B84">
              <w:rPr>
                <w:color w:val="FF0000"/>
              </w:rPr>
              <w:t>方法；项目进、出口地面硬化，在矿区出口设置车辆自动冲洗装置，确保厂区产生的无组织粉尘达标排放</w:t>
            </w:r>
            <w:r w:rsidRPr="00361B84">
              <w:rPr>
                <w:color w:val="FF0000"/>
                <w:kern w:val="0"/>
              </w:rPr>
              <w:t>。经过措施可行性分析，本项目采取的措施符合《长三角地区</w:t>
            </w:r>
            <w:r w:rsidRPr="00361B84">
              <w:rPr>
                <w:color w:val="FF0000"/>
                <w:kern w:val="0"/>
              </w:rPr>
              <w:t>2019-2020</w:t>
            </w:r>
            <w:r w:rsidRPr="00361B84">
              <w:rPr>
                <w:color w:val="FF0000"/>
                <w:kern w:val="0"/>
              </w:rPr>
              <w:t>年秋冬季大气污染综合治理攻坚行动方案》（环大气</w:t>
            </w:r>
            <w:r w:rsidRPr="00361B84">
              <w:rPr>
                <w:color w:val="FF0000"/>
                <w:kern w:val="0"/>
              </w:rPr>
              <w:t>[2019]97</w:t>
            </w:r>
            <w:r w:rsidRPr="00361B84">
              <w:rPr>
                <w:color w:val="FF0000"/>
                <w:kern w:val="0"/>
              </w:rPr>
              <w:t>号）相关要求。</w:t>
            </w:r>
          </w:p>
          <w:p w:rsidR="00361B84" w:rsidRPr="00361B84" w:rsidRDefault="00976162" w:rsidP="00976162">
            <w:pPr>
              <w:spacing w:line="360" w:lineRule="auto"/>
              <w:rPr>
                <w:b/>
                <w:color w:val="FF0000"/>
                <w:sz w:val="24"/>
              </w:rPr>
            </w:pPr>
            <w:r w:rsidRPr="00361B84">
              <w:rPr>
                <w:b/>
                <w:color w:val="FF0000"/>
                <w:sz w:val="24"/>
              </w:rPr>
              <w:t>13</w:t>
            </w:r>
            <w:r w:rsidRPr="00361B84">
              <w:rPr>
                <w:b/>
                <w:color w:val="FF0000"/>
                <w:sz w:val="24"/>
              </w:rPr>
              <w:t>、</w:t>
            </w:r>
            <w:r w:rsidR="00361B84" w:rsidRPr="00361B84">
              <w:rPr>
                <w:b/>
                <w:color w:val="FF0000"/>
                <w:sz w:val="24"/>
              </w:rPr>
              <w:t>与《淮河流域水污染防治暂行条例》符合性分析</w:t>
            </w:r>
          </w:p>
          <w:p w:rsidR="00361B84" w:rsidRPr="00361B84" w:rsidRDefault="00361B84" w:rsidP="00361B84">
            <w:pPr>
              <w:pStyle w:val="af3"/>
              <w:spacing w:before="0" w:beforeAutospacing="0" w:after="0" w:afterAutospacing="0" w:line="360" w:lineRule="auto"/>
              <w:ind w:firstLineChars="200" w:firstLine="480"/>
              <w:jc w:val="both"/>
              <w:rPr>
                <w:color w:val="FF0000"/>
                <w:szCs w:val="22"/>
              </w:rPr>
            </w:pPr>
            <w:r w:rsidRPr="00361B84">
              <w:rPr>
                <w:rFonts w:hint="eastAsia"/>
                <w:color w:val="FF0000"/>
                <w:szCs w:val="22"/>
              </w:rPr>
              <w:t>根据《淮河流域水污染防治暂行条例》中相关内容，禁止在淮河流域新建化学制浆造纸企业。禁止在淮河流域新建制革、化工、印染、电镀、酿造等污染严重的小型企业。严格限制在淮河流域新建前款所列大中型项目或者其他污染严重的项目；建设该类项目的，必须事先征得有关省人民政府环境保护行政主管部门的同意，并报国务院环境保护行政主管部门备案。禁止和严格限制的产业、产品名录，由国务院环境保护行政主管部门商国务院有关行业主管部门拟订，经领导小组审核同意，报国务院批准后公布施行。</w:t>
            </w:r>
          </w:p>
          <w:p w:rsidR="00361B84" w:rsidRPr="00361B84" w:rsidRDefault="00361B84" w:rsidP="00361B84">
            <w:pPr>
              <w:spacing w:line="360" w:lineRule="auto"/>
              <w:ind w:firstLineChars="195" w:firstLine="468"/>
              <w:rPr>
                <w:color w:val="FF0000"/>
                <w:sz w:val="24"/>
              </w:rPr>
            </w:pPr>
            <w:r w:rsidRPr="00361B84">
              <w:rPr>
                <w:color w:val="FF0000"/>
                <w:sz w:val="24"/>
              </w:rPr>
              <w:t>综上分析，项目建设地点位于淮南市八公</w:t>
            </w:r>
            <w:proofErr w:type="gramStart"/>
            <w:r w:rsidRPr="00361B84">
              <w:rPr>
                <w:color w:val="FF0000"/>
                <w:sz w:val="24"/>
              </w:rPr>
              <w:t>山区工农村</w:t>
            </w:r>
            <w:proofErr w:type="gramEnd"/>
            <w:r w:rsidRPr="00361B84">
              <w:rPr>
                <w:color w:val="FF0000"/>
                <w:sz w:val="24"/>
              </w:rPr>
              <w:t>，距离淮河岸线</w:t>
            </w:r>
            <w:r w:rsidRPr="00361B84">
              <w:rPr>
                <w:color w:val="FF0000"/>
                <w:sz w:val="24"/>
              </w:rPr>
              <w:t>1.1km</w:t>
            </w:r>
            <w:r w:rsidRPr="00361B84">
              <w:rPr>
                <w:color w:val="FF0000"/>
                <w:sz w:val="24"/>
              </w:rPr>
              <w:t>，不在长江干流岸线</w:t>
            </w:r>
            <w:r w:rsidRPr="00361B84">
              <w:rPr>
                <w:color w:val="FF0000"/>
                <w:sz w:val="24"/>
              </w:rPr>
              <w:t>1</w:t>
            </w:r>
            <w:r w:rsidRPr="00361B84">
              <w:rPr>
                <w:color w:val="FF0000"/>
                <w:sz w:val="24"/>
              </w:rPr>
              <w:t>公里范围内。项目不属于中华人民共和国国家发展和改革委员会颁布的《产业结构调整指导目录》</w:t>
            </w:r>
            <w:r w:rsidRPr="00361B84">
              <w:rPr>
                <w:color w:val="FF0000"/>
                <w:sz w:val="24"/>
              </w:rPr>
              <w:t>(2019</w:t>
            </w:r>
            <w:r w:rsidRPr="00361B84">
              <w:rPr>
                <w:color w:val="FF0000"/>
                <w:sz w:val="24"/>
              </w:rPr>
              <w:t>年本</w:t>
            </w:r>
            <w:r w:rsidRPr="00361B84">
              <w:rPr>
                <w:color w:val="FF0000"/>
                <w:sz w:val="24"/>
              </w:rPr>
              <w:t>)</w:t>
            </w:r>
            <w:r w:rsidRPr="00361B84">
              <w:rPr>
                <w:color w:val="FF0000"/>
                <w:sz w:val="24"/>
              </w:rPr>
              <w:t>中限制类和淘汰类项目；不属于环境保护部发布《环境保护综合目录（</w:t>
            </w:r>
            <w:r w:rsidRPr="00361B84">
              <w:rPr>
                <w:color w:val="FF0000"/>
                <w:sz w:val="24"/>
              </w:rPr>
              <w:t>2017</w:t>
            </w:r>
            <w:r w:rsidRPr="00361B84">
              <w:rPr>
                <w:color w:val="FF0000"/>
                <w:sz w:val="24"/>
              </w:rPr>
              <w:t>年版）》中高污染、</w:t>
            </w:r>
            <w:proofErr w:type="gramStart"/>
            <w:r w:rsidRPr="00361B84">
              <w:rPr>
                <w:color w:val="FF0000"/>
                <w:sz w:val="24"/>
              </w:rPr>
              <w:t>高环境</w:t>
            </w:r>
            <w:proofErr w:type="gramEnd"/>
            <w:r w:rsidRPr="00361B84">
              <w:rPr>
                <w:color w:val="FF0000"/>
                <w:sz w:val="24"/>
              </w:rPr>
              <w:t>风险产品。项目符合《淮河流域水污染防治暂行条例》中的相关要求。</w:t>
            </w:r>
          </w:p>
          <w:p w:rsidR="00806670" w:rsidRPr="00361B84" w:rsidRDefault="00361B84" w:rsidP="00976162">
            <w:pPr>
              <w:spacing w:line="360" w:lineRule="auto"/>
              <w:rPr>
                <w:b/>
                <w:color w:val="FF0000"/>
                <w:sz w:val="24"/>
              </w:rPr>
            </w:pPr>
            <w:r w:rsidRPr="00361B84">
              <w:rPr>
                <w:rFonts w:hint="eastAsia"/>
                <w:b/>
                <w:color w:val="FF0000"/>
                <w:sz w:val="24"/>
              </w:rPr>
              <w:t>14</w:t>
            </w:r>
            <w:r w:rsidRPr="00361B84">
              <w:rPr>
                <w:rFonts w:hint="eastAsia"/>
                <w:b/>
                <w:color w:val="FF0000"/>
                <w:sz w:val="24"/>
              </w:rPr>
              <w:t>、</w:t>
            </w:r>
            <w:r w:rsidR="00806670" w:rsidRPr="00361B84">
              <w:rPr>
                <w:b/>
                <w:color w:val="FF0000"/>
                <w:sz w:val="24"/>
              </w:rPr>
              <w:t>与《中共安徽省委安徽省人民政府关于全面打造水清岸绿产业优美丽长江（安徽）经济带的实施意见》（</w:t>
            </w:r>
            <w:proofErr w:type="gramStart"/>
            <w:r w:rsidR="00806670" w:rsidRPr="00361B84">
              <w:rPr>
                <w:b/>
                <w:color w:val="FF0000"/>
                <w:sz w:val="24"/>
              </w:rPr>
              <w:t>皖发〔</w:t>
            </w:r>
            <w:r w:rsidR="00806670" w:rsidRPr="00361B84">
              <w:rPr>
                <w:b/>
                <w:color w:val="FF0000"/>
                <w:sz w:val="24"/>
              </w:rPr>
              <w:t>2018</w:t>
            </w:r>
            <w:r w:rsidR="00806670" w:rsidRPr="00361B84">
              <w:rPr>
                <w:b/>
                <w:color w:val="FF0000"/>
                <w:sz w:val="24"/>
              </w:rPr>
              <w:t>〕</w:t>
            </w:r>
            <w:proofErr w:type="gramEnd"/>
            <w:r w:rsidR="00806670" w:rsidRPr="00361B84">
              <w:rPr>
                <w:b/>
                <w:color w:val="FF0000"/>
                <w:sz w:val="24"/>
              </w:rPr>
              <w:t>21</w:t>
            </w:r>
            <w:r w:rsidR="00806670" w:rsidRPr="00361B84">
              <w:rPr>
                <w:b/>
                <w:color w:val="FF0000"/>
                <w:sz w:val="24"/>
              </w:rPr>
              <w:t>号）的符合性分析</w:t>
            </w:r>
          </w:p>
          <w:p w:rsidR="00806670" w:rsidRPr="00361B84" w:rsidRDefault="00806670" w:rsidP="00976162">
            <w:pPr>
              <w:spacing w:line="360" w:lineRule="auto"/>
              <w:ind w:firstLineChars="200" w:firstLine="480"/>
              <w:rPr>
                <w:color w:val="FF0000"/>
                <w:sz w:val="24"/>
              </w:rPr>
            </w:pPr>
            <w:r w:rsidRPr="00361B84">
              <w:rPr>
                <w:color w:val="FF0000"/>
                <w:sz w:val="24"/>
              </w:rPr>
              <w:t>根据《中共安徽省委安徽省人民政府关于全面打造水清岸绿产业优美丽长江（安徽）经济带的实施意见》（</w:t>
            </w:r>
            <w:proofErr w:type="gramStart"/>
            <w:r w:rsidRPr="00361B84">
              <w:rPr>
                <w:color w:val="FF0000"/>
                <w:sz w:val="24"/>
              </w:rPr>
              <w:t>皖发〔</w:t>
            </w:r>
            <w:r w:rsidRPr="00361B84">
              <w:rPr>
                <w:color w:val="FF0000"/>
                <w:sz w:val="24"/>
              </w:rPr>
              <w:t>2018</w:t>
            </w:r>
            <w:r w:rsidRPr="00361B84">
              <w:rPr>
                <w:color w:val="FF0000"/>
                <w:sz w:val="24"/>
              </w:rPr>
              <w:t>〕</w:t>
            </w:r>
            <w:proofErr w:type="gramEnd"/>
            <w:r w:rsidRPr="00361B84">
              <w:rPr>
                <w:color w:val="FF0000"/>
                <w:sz w:val="24"/>
              </w:rPr>
              <w:t>21</w:t>
            </w:r>
            <w:r w:rsidRPr="00361B84">
              <w:rPr>
                <w:color w:val="FF0000"/>
                <w:sz w:val="24"/>
              </w:rPr>
              <w:t>号），到</w:t>
            </w:r>
            <w:r w:rsidRPr="00361B84">
              <w:rPr>
                <w:color w:val="FF0000"/>
                <w:sz w:val="24"/>
              </w:rPr>
              <w:t>2020</w:t>
            </w:r>
            <w:r w:rsidRPr="00361B84">
              <w:rPr>
                <w:color w:val="FF0000"/>
                <w:sz w:val="24"/>
              </w:rPr>
              <w:t>年，水清岸</w:t>
            </w:r>
            <w:proofErr w:type="gramStart"/>
            <w:r w:rsidRPr="00361B84">
              <w:rPr>
                <w:color w:val="FF0000"/>
                <w:sz w:val="24"/>
              </w:rPr>
              <w:t>绿产业</w:t>
            </w:r>
            <w:proofErr w:type="gramEnd"/>
            <w:r w:rsidRPr="00361B84">
              <w:rPr>
                <w:color w:val="FF0000"/>
                <w:sz w:val="24"/>
              </w:rPr>
              <w:t>优美丽长江（安徽）经济带建设取得实质性进展，水生态环境质量显著改善，岸线资源得到有效保护和合理利用，新旧动能加快转换，产业结构明显优化，以产业生态化和生态产业化为主体的生态经济体系初步建立。</w:t>
            </w:r>
          </w:p>
          <w:p w:rsidR="00806670" w:rsidRPr="00361B84" w:rsidRDefault="00806670" w:rsidP="00976162">
            <w:pPr>
              <w:spacing w:line="360" w:lineRule="auto"/>
              <w:ind w:firstLineChars="200" w:firstLine="480"/>
              <w:rPr>
                <w:color w:val="FF0000"/>
                <w:sz w:val="24"/>
              </w:rPr>
            </w:pPr>
            <w:r w:rsidRPr="00361B84">
              <w:rPr>
                <w:color w:val="FF0000"/>
                <w:sz w:val="24"/>
              </w:rPr>
              <w:t>严禁</w:t>
            </w:r>
            <w:r w:rsidRPr="00361B84">
              <w:rPr>
                <w:color w:val="FF0000"/>
                <w:sz w:val="24"/>
              </w:rPr>
              <w:t>1</w:t>
            </w:r>
            <w:r w:rsidRPr="00361B84">
              <w:rPr>
                <w:color w:val="FF0000"/>
                <w:sz w:val="24"/>
              </w:rPr>
              <w:t>公里范围内新建项目。</w:t>
            </w:r>
            <w:r w:rsidRPr="00361B84">
              <w:rPr>
                <w:color w:val="FF0000"/>
                <w:sz w:val="24"/>
              </w:rPr>
              <w:t>2018</w:t>
            </w:r>
            <w:r w:rsidRPr="00361B84">
              <w:rPr>
                <w:color w:val="FF0000"/>
                <w:sz w:val="24"/>
              </w:rPr>
              <w:t>年</w:t>
            </w:r>
            <w:r w:rsidRPr="00361B84">
              <w:rPr>
                <w:color w:val="FF0000"/>
                <w:sz w:val="24"/>
              </w:rPr>
              <w:t>7</w:t>
            </w:r>
            <w:r w:rsidRPr="00361B84">
              <w:rPr>
                <w:color w:val="FF0000"/>
                <w:sz w:val="24"/>
              </w:rPr>
              <w:t>月起，长江干流及主要支流岸线</w:t>
            </w:r>
            <w:r w:rsidRPr="00361B84">
              <w:rPr>
                <w:color w:val="FF0000"/>
                <w:sz w:val="24"/>
              </w:rPr>
              <w:t>1</w:t>
            </w:r>
            <w:r w:rsidRPr="00361B84">
              <w:rPr>
                <w:color w:val="FF0000"/>
                <w:sz w:val="24"/>
              </w:rPr>
              <w:t>公里范围内，除必须实施的防洪护岸、河道治理、供水、航道整治、港口码头及集疏远通道、道路及跨江桥隧、公共管理、生态环境治理、国家重要基础设施等事关公共安全和公众利益建设项目，以及长江岸线规划确定的城市建设区内非工业项目外，不得新批建设项目，不得布局新的工业园区。</w:t>
            </w:r>
          </w:p>
          <w:p w:rsidR="00806670" w:rsidRPr="00361B84" w:rsidRDefault="00806670" w:rsidP="00976162">
            <w:pPr>
              <w:spacing w:line="360" w:lineRule="auto"/>
              <w:ind w:firstLineChars="200" w:firstLine="480"/>
              <w:rPr>
                <w:color w:val="FF0000"/>
                <w:sz w:val="24"/>
              </w:rPr>
            </w:pPr>
            <w:r w:rsidRPr="00361B84">
              <w:rPr>
                <w:color w:val="FF0000"/>
                <w:sz w:val="24"/>
              </w:rPr>
              <w:lastRenderedPageBreak/>
              <w:t>严控</w:t>
            </w:r>
            <w:r w:rsidRPr="00361B84">
              <w:rPr>
                <w:color w:val="FF0000"/>
                <w:sz w:val="24"/>
              </w:rPr>
              <w:t>5</w:t>
            </w:r>
            <w:r w:rsidRPr="00361B84">
              <w:rPr>
                <w:color w:val="FF0000"/>
                <w:sz w:val="24"/>
              </w:rPr>
              <w:t>公里范围内新建项目。长江干流岸线</w:t>
            </w:r>
            <w:r w:rsidRPr="00361B84">
              <w:rPr>
                <w:color w:val="FF0000"/>
                <w:sz w:val="24"/>
              </w:rPr>
              <w:t>5</w:t>
            </w:r>
            <w:r w:rsidRPr="00361B84">
              <w:rPr>
                <w:color w:val="FF0000"/>
                <w:sz w:val="24"/>
              </w:rPr>
              <w:t>公里范围内，全面落实长江岸线功能定位要求，实施严格的化工项目市场准入制度，除提升安全、环保、节能水平，以及质量升级、结构调整的改扩建项目外，严格控制新建石油化工和煤化工等重化工、重污染项目。严禁新建布局重化工园区。合</w:t>
            </w:r>
            <w:proofErr w:type="gramStart"/>
            <w:r w:rsidRPr="00361B84">
              <w:rPr>
                <w:color w:val="FF0000"/>
                <w:sz w:val="24"/>
              </w:rPr>
              <w:t>规化</w:t>
            </w:r>
            <w:proofErr w:type="gramEnd"/>
            <w:r w:rsidRPr="00361B84">
              <w:rPr>
                <w:color w:val="FF0000"/>
                <w:sz w:val="24"/>
              </w:rPr>
              <w:t>工园区内，严禁新批环境基础设施不完善或长期不能稳定运行的企业新建和扩建化工项目。</w:t>
            </w:r>
          </w:p>
          <w:p w:rsidR="00806670" w:rsidRPr="00361B84" w:rsidRDefault="00806670" w:rsidP="00976162">
            <w:pPr>
              <w:spacing w:line="360" w:lineRule="auto"/>
              <w:ind w:firstLineChars="200" w:firstLine="480"/>
              <w:rPr>
                <w:color w:val="FF0000"/>
                <w:sz w:val="24"/>
              </w:rPr>
            </w:pPr>
            <w:r w:rsidRPr="00361B84">
              <w:rPr>
                <w:color w:val="FF0000"/>
                <w:sz w:val="24"/>
              </w:rPr>
              <w:t>严管</w:t>
            </w:r>
            <w:r w:rsidRPr="00361B84">
              <w:rPr>
                <w:color w:val="FF0000"/>
                <w:sz w:val="24"/>
              </w:rPr>
              <w:t>15</w:t>
            </w:r>
            <w:r w:rsidRPr="00361B84">
              <w:rPr>
                <w:color w:val="FF0000"/>
                <w:sz w:val="24"/>
              </w:rPr>
              <w:t>公里范围内新建项目。长江干流岸线</w:t>
            </w:r>
            <w:r w:rsidRPr="00361B84">
              <w:rPr>
                <w:color w:val="FF0000"/>
                <w:sz w:val="24"/>
              </w:rPr>
              <w:t>15</w:t>
            </w:r>
            <w:r w:rsidRPr="00361B84">
              <w:rPr>
                <w:color w:val="FF0000"/>
                <w:sz w:val="24"/>
              </w:rPr>
              <w:t>公里范围内，严把各类项目准入门槛，严格执行环境保护标准，把主要污染物和重点重金属排放总量控制目标作为新（改、扩）建</w:t>
            </w:r>
            <w:proofErr w:type="gramStart"/>
            <w:r w:rsidRPr="00361B84">
              <w:rPr>
                <w:color w:val="FF0000"/>
                <w:sz w:val="24"/>
              </w:rPr>
              <w:t>项目环</w:t>
            </w:r>
            <w:proofErr w:type="gramEnd"/>
            <w:r w:rsidRPr="00361B84">
              <w:rPr>
                <w:color w:val="FF0000"/>
                <w:sz w:val="24"/>
              </w:rPr>
              <w:t>评审批的前置条件，禁止建设没有环境容量和减排总量项目。在岸线开发、河段利用、区域活动和产业发展等方面，全面执行国家长江经济带市场准入禁止限制目录。实施备案、环评、安评、能评等并联审批，未落实生态环保、安全生产、能源节约要求的，一律不得开工建设。</w:t>
            </w:r>
          </w:p>
          <w:p w:rsidR="00EC3D68" w:rsidRPr="00361B84" w:rsidRDefault="00806670" w:rsidP="00976162">
            <w:pPr>
              <w:spacing w:line="360" w:lineRule="auto"/>
              <w:ind w:firstLineChars="195" w:firstLine="468"/>
              <w:rPr>
                <w:color w:val="FF0000"/>
                <w:sz w:val="24"/>
              </w:rPr>
            </w:pPr>
            <w:r w:rsidRPr="00361B84">
              <w:rPr>
                <w:color w:val="FF0000"/>
                <w:sz w:val="24"/>
              </w:rPr>
              <w:t>综上分析，项目建设地点位于</w:t>
            </w:r>
            <w:r w:rsidR="00EC3D68" w:rsidRPr="00361B84">
              <w:rPr>
                <w:color w:val="FF0000"/>
                <w:sz w:val="24"/>
              </w:rPr>
              <w:t>淮南市八公</w:t>
            </w:r>
            <w:proofErr w:type="gramStart"/>
            <w:r w:rsidR="00EC3D68" w:rsidRPr="00361B84">
              <w:rPr>
                <w:color w:val="FF0000"/>
                <w:sz w:val="24"/>
              </w:rPr>
              <w:t>山区工农村</w:t>
            </w:r>
            <w:proofErr w:type="gramEnd"/>
            <w:r w:rsidRPr="00361B84">
              <w:rPr>
                <w:color w:val="FF0000"/>
                <w:sz w:val="24"/>
              </w:rPr>
              <w:t>，距离淮河岸线</w:t>
            </w:r>
            <w:r w:rsidRPr="00361B84">
              <w:rPr>
                <w:color w:val="FF0000"/>
                <w:sz w:val="24"/>
              </w:rPr>
              <w:t>1.1km</w:t>
            </w:r>
            <w:r w:rsidRPr="00361B84">
              <w:rPr>
                <w:color w:val="FF0000"/>
                <w:sz w:val="24"/>
              </w:rPr>
              <w:t>，不在长江干流岸线</w:t>
            </w:r>
            <w:r w:rsidRPr="00361B84">
              <w:rPr>
                <w:color w:val="FF0000"/>
                <w:sz w:val="24"/>
              </w:rPr>
              <w:t>1</w:t>
            </w:r>
            <w:r w:rsidRPr="00361B84">
              <w:rPr>
                <w:color w:val="FF0000"/>
                <w:sz w:val="24"/>
              </w:rPr>
              <w:t>公里范围内。项目不属于中华人民共和国国家发展和改革委员会颁布的《产业结构调整指导目录》</w:t>
            </w:r>
            <w:r w:rsidRPr="00361B84">
              <w:rPr>
                <w:color w:val="FF0000"/>
                <w:sz w:val="24"/>
              </w:rPr>
              <w:t>(2019</w:t>
            </w:r>
            <w:r w:rsidRPr="00361B84">
              <w:rPr>
                <w:color w:val="FF0000"/>
                <w:sz w:val="24"/>
              </w:rPr>
              <w:t>年本</w:t>
            </w:r>
            <w:r w:rsidRPr="00361B84">
              <w:rPr>
                <w:color w:val="FF0000"/>
                <w:sz w:val="24"/>
              </w:rPr>
              <w:t>)</w:t>
            </w:r>
            <w:r w:rsidRPr="00361B84">
              <w:rPr>
                <w:color w:val="FF0000"/>
                <w:sz w:val="24"/>
              </w:rPr>
              <w:t>中限制类和淘汰类项目；不属于环境保护部发布《环境保护综合目录（</w:t>
            </w:r>
            <w:r w:rsidRPr="00361B84">
              <w:rPr>
                <w:color w:val="FF0000"/>
                <w:sz w:val="24"/>
              </w:rPr>
              <w:t>2017</w:t>
            </w:r>
            <w:r w:rsidRPr="00361B84">
              <w:rPr>
                <w:color w:val="FF0000"/>
                <w:sz w:val="24"/>
              </w:rPr>
              <w:t>年版）》中高污染、</w:t>
            </w:r>
            <w:proofErr w:type="gramStart"/>
            <w:r w:rsidRPr="00361B84">
              <w:rPr>
                <w:color w:val="FF0000"/>
                <w:sz w:val="24"/>
              </w:rPr>
              <w:t>高环境</w:t>
            </w:r>
            <w:proofErr w:type="gramEnd"/>
            <w:r w:rsidRPr="00361B84">
              <w:rPr>
                <w:color w:val="FF0000"/>
                <w:sz w:val="24"/>
              </w:rPr>
              <w:t>风险产品。项目符合《中共安徽省委安徽省人民政府关于全面打造水清岸绿产业优美丽长江（安徽）经济带的实施意见》（</w:t>
            </w:r>
            <w:proofErr w:type="gramStart"/>
            <w:r w:rsidRPr="00361B84">
              <w:rPr>
                <w:color w:val="FF0000"/>
                <w:sz w:val="24"/>
              </w:rPr>
              <w:t>皖发〔</w:t>
            </w:r>
            <w:r w:rsidRPr="00361B84">
              <w:rPr>
                <w:color w:val="FF0000"/>
                <w:sz w:val="24"/>
              </w:rPr>
              <w:t>2018</w:t>
            </w:r>
            <w:r w:rsidRPr="00361B84">
              <w:rPr>
                <w:color w:val="FF0000"/>
                <w:sz w:val="24"/>
              </w:rPr>
              <w:t>〕</w:t>
            </w:r>
            <w:proofErr w:type="gramEnd"/>
            <w:r w:rsidRPr="00361B84">
              <w:rPr>
                <w:color w:val="FF0000"/>
                <w:sz w:val="24"/>
              </w:rPr>
              <w:t>21</w:t>
            </w:r>
            <w:r w:rsidRPr="00361B84">
              <w:rPr>
                <w:color w:val="FF0000"/>
                <w:sz w:val="24"/>
              </w:rPr>
              <w:t>号）中的相关要求。</w:t>
            </w:r>
          </w:p>
          <w:p w:rsidR="00806670" w:rsidRPr="00361B84" w:rsidRDefault="00806670" w:rsidP="00976162">
            <w:pPr>
              <w:spacing w:line="360" w:lineRule="auto"/>
              <w:rPr>
                <w:color w:val="FF0000"/>
                <w:sz w:val="24"/>
              </w:rPr>
            </w:pPr>
            <w:r w:rsidRPr="00361B84">
              <w:rPr>
                <w:b/>
                <w:color w:val="FF0000"/>
                <w:sz w:val="24"/>
              </w:rPr>
              <w:t>1</w:t>
            </w:r>
            <w:r w:rsidR="00361B84" w:rsidRPr="00361B84">
              <w:rPr>
                <w:rFonts w:hint="eastAsia"/>
                <w:b/>
                <w:color w:val="FF0000"/>
                <w:sz w:val="24"/>
              </w:rPr>
              <w:t>5</w:t>
            </w:r>
            <w:r w:rsidRPr="00361B84">
              <w:rPr>
                <w:b/>
                <w:color w:val="FF0000"/>
                <w:sz w:val="24"/>
              </w:rPr>
              <w:t>、与《关于做好</w:t>
            </w:r>
            <w:r w:rsidRPr="00361B84">
              <w:rPr>
                <w:b/>
                <w:color w:val="FF0000"/>
                <w:sz w:val="24"/>
              </w:rPr>
              <w:t>“</w:t>
            </w:r>
            <w:r w:rsidRPr="00361B84">
              <w:rPr>
                <w:b/>
                <w:color w:val="FF0000"/>
                <w:sz w:val="24"/>
              </w:rPr>
              <w:t>三磷</w:t>
            </w:r>
            <w:r w:rsidRPr="00361B84">
              <w:rPr>
                <w:b/>
                <w:color w:val="FF0000"/>
                <w:sz w:val="24"/>
              </w:rPr>
              <w:t>”</w:t>
            </w:r>
            <w:r w:rsidRPr="00361B84">
              <w:rPr>
                <w:b/>
                <w:color w:val="FF0000"/>
                <w:sz w:val="24"/>
              </w:rPr>
              <w:t>建设项目环境影响评价与排污许可管理工作的通知》（</w:t>
            </w:r>
            <w:proofErr w:type="gramStart"/>
            <w:r w:rsidRPr="00361B84">
              <w:rPr>
                <w:b/>
                <w:color w:val="FF0000"/>
                <w:sz w:val="24"/>
              </w:rPr>
              <w:t>环办环</w:t>
            </w:r>
            <w:proofErr w:type="gramEnd"/>
            <w:r w:rsidRPr="00361B84">
              <w:rPr>
                <w:b/>
                <w:color w:val="FF0000"/>
                <w:sz w:val="24"/>
              </w:rPr>
              <w:t>评</w:t>
            </w:r>
            <w:r w:rsidRPr="00361B84">
              <w:rPr>
                <w:b/>
                <w:color w:val="FF0000"/>
                <w:sz w:val="24"/>
              </w:rPr>
              <w:t>[2019]65</w:t>
            </w:r>
            <w:r w:rsidRPr="00361B84">
              <w:rPr>
                <w:b/>
                <w:color w:val="FF0000"/>
                <w:sz w:val="24"/>
              </w:rPr>
              <w:t>号）符合性分析</w:t>
            </w:r>
          </w:p>
          <w:p w:rsidR="00806670" w:rsidRPr="00361B84" w:rsidRDefault="00806670" w:rsidP="00976162">
            <w:pPr>
              <w:pStyle w:val="a4"/>
              <w:spacing w:line="360" w:lineRule="auto"/>
              <w:ind w:firstLineChars="200" w:firstLine="480"/>
              <w:rPr>
                <w:color w:val="FF0000"/>
                <w:sz w:val="24"/>
              </w:rPr>
            </w:pPr>
            <w:r w:rsidRPr="00361B84">
              <w:rPr>
                <w:color w:val="FF0000"/>
                <w:sz w:val="24"/>
              </w:rPr>
              <w:t>根据《关于做好</w:t>
            </w:r>
            <w:r w:rsidRPr="00361B84">
              <w:rPr>
                <w:color w:val="FF0000"/>
                <w:sz w:val="24"/>
              </w:rPr>
              <w:t>“</w:t>
            </w:r>
            <w:r w:rsidRPr="00361B84">
              <w:rPr>
                <w:color w:val="FF0000"/>
                <w:sz w:val="24"/>
              </w:rPr>
              <w:t>三磷</w:t>
            </w:r>
            <w:r w:rsidRPr="00361B84">
              <w:rPr>
                <w:color w:val="FF0000"/>
                <w:sz w:val="24"/>
              </w:rPr>
              <w:t>”</w:t>
            </w:r>
            <w:r w:rsidRPr="00361B84">
              <w:rPr>
                <w:color w:val="FF0000"/>
                <w:sz w:val="24"/>
              </w:rPr>
              <w:t>建设项目环境影响评价与排污许可管理工作的通知》（</w:t>
            </w:r>
            <w:proofErr w:type="gramStart"/>
            <w:r w:rsidRPr="00361B84">
              <w:rPr>
                <w:color w:val="FF0000"/>
                <w:sz w:val="24"/>
              </w:rPr>
              <w:t>环办环</w:t>
            </w:r>
            <w:proofErr w:type="gramEnd"/>
            <w:r w:rsidRPr="00361B84">
              <w:rPr>
                <w:color w:val="FF0000"/>
                <w:sz w:val="24"/>
              </w:rPr>
              <w:t>评</w:t>
            </w:r>
            <w:r w:rsidRPr="00361B84">
              <w:rPr>
                <w:color w:val="FF0000"/>
                <w:sz w:val="24"/>
              </w:rPr>
              <w:t>[2019]65</w:t>
            </w:r>
            <w:r w:rsidRPr="00361B84">
              <w:rPr>
                <w:color w:val="FF0000"/>
                <w:sz w:val="24"/>
              </w:rPr>
              <w:t>号）中相关要求，</w:t>
            </w:r>
            <w:r w:rsidRPr="00361B84">
              <w:rPr>
                <w:color w:val="FF0000"/>
                <w:sz w:val="24"/>
              </w:rPr>
              <w:t>“</w:t>
            </w:r>
            <w:r w:rsidRPr="00361B84">
              <w:rPr>
                <w:color w:val="FF0000"/>
                <w:sz w:val="24"/>
              </w:rPr>
              <w:t>三磷</w:t>
            </w:r>
            <w:r w:rsidRPr="00361B84">
              <w:rPr>
                <w:color w:val="FF0000"/>
                <w:sz w:val="24"/>
              </w:rPr>
              <w:t>”</w:t>
            </w:r>
            <w:r w:rsidRPr="00361B84">
              <w:rPr>
                <w:color w:val="FF0000"/>
                <w:sz w:val="24"/>
              </w:rPr>
              <w:t>建设项目选址不得位于饮用水水源保护区、自然保护区、风景名胜区以及国家法律法规明确的其他禁止建设区域。选址应避开岩溶强发育、存在较多落水洞或岩溶漏斗的区域。长江干流及主要支流岸线</w:t>
            </w:r>
            <w:r w:rsidRPr="00361B84">
              <w:rPr>
                <w:color w:val="FF0000"/>
                <w:sz w:val="24"/>
              </w:rPr>
              <w:t>1</w:t>
            </w:r>
            <w:r w:rsidRPr="00361B84">
              <w:rPr>
                <w:color w:val="FF0000"/>
                <w:sz w:val="24"/>
              </w:rPr>
              <w:t>公里范围内禁止新建、扩建磷矿、磷化工项目，长江干流</w:t>
            </w:r>
            <w:r w:rsidRPr="00361B84">
              <w:rPr>
                <w:color w:val="FF0000"/>
                <w:sz w:val="24"/>
              </w:rPr>
              <w:t>3</w:t>
            </w:r>
            <w:r w:rsidRPr="00361B84">
              <w:rPr>
                <w:color w:val="FF0000"/>
                <w:sz w:val="24"/>
              </w:rPr>
              <w:t>公里范围内、主要支流岸线</w:t>
            </w:r>
            <w:r w:rsidRPr="00361B84">
              <w:rPr>
                <w:color w:val="FF0000"/>
                <w:sz w:val="24"/>
              </w:rPr>
              <w:t>1</w:t>
            </w:r>
            <w:r w:rsidRPr="00361B84">
              <w:rPr>
                <w:color w:val="FF0000"/>
                <w:sz w:val="24"/>
              </w:rPr>
              <w:t>公里范围内禁止新建、扩建尾矿库和磷石膏库。地方生态环境部门应以环境质量改善为核心，严格总磷等主要污染物区域削减要求。建设项目所在水环境控制单元或断面总磷超标的，实施总磷排放量</w:t>
            </w:r>
            <w:r w:rsidRPr="00361B84">
              <w:rPr>
                <w:color w:val="FF0000"/>
                <w:sz w:val="24"/>
              </w:rPr>
              <w:t>2</w:t>
            </w:r>
            <w:r w:rsidRPr="00361B84">
              <w:rPr>
                <w:color w:val="FF0000"/>
                <w:sz w:val="24"/>
              </w:rPr>
              <w:t>倍或以上削减替代。所在水环境控制单元或断面总磷达标的，实施总磷排放量等量或以上削减替代。替代量应来源于项目同一水环境控制单元或断面上游拟实施关停、升级改造的工业</w:t>
            </w:r>
            <w:r w:rsidRPr="00361B84">
              <w:rPr>
                <w:color w:val="FF0000"/>
                <w:sz w:val="24"/>
              </w:rPr>
              <w:lastRenderedPageBreak/>
              <w:t>企业，</w:t>
            </w:r>
            <w:proofErr w:type="gramStart"/>
            <w:r w:rsidRPr="00361B84">
              <w:rPr>
                <w:color w:val="FF0000"/>
                <w:sz w:val="24"/>
              </w:rPr>
              <w:t>不</w:t>
            </w:r>
            <w:proofErr w:type="gramEnd"/>
            <w:r w:rsidRPr="00361B84">
              <w:rPr>
                <w:color w:val="FF0000"/>
                <w:sz w:val="24"/>
              </w:rPr>
              <w:t>得来源于农业源、城镇污水处理厂或已列入流域环境质量改善计划的工业企业。相应的减排措施应确保在项目投产前完成。磷肥建设项目应实行</w:t>
            </w:r>
            <w:r w:rsidRPr="00361B84">
              <w:rPr>
                <w:color w:val="FF0000"/>
                <w:sz w:val="24"/>
              </w:rPr>
              <w:t>“</w:t>
            </w:r>
            <w:r w:rsidRPr="00361B84">
              <w:rPr>
                <w:color w:val="FF0000"/>
                <w:sz w:val="24"/>
              </w:rPr>
              <w:t>以用定产</w:t>
            </w:r>
            <w:r w:rsidRPr="00361B84">
              <w:rPr>
                <w:color w:val="FF0000"/>
                <w:sz w:val="24"/>
              </w:rPr>
              <w:t>”</w:t>
            </w:r>
            <w:r w:rsidRPr="00361B84">
              <w:rPr>
                <w:color w:val="FF0000"/>
                <w:sz w:val="24"/>
              </w:rPr>
              <w:t>，以磷石膏综合利用量决定湿法磷酸产量。同步落实磷石膏综合利用途径，综合利用不畅的可利用现有磷石膏库堆存，不得新建、扩建磷石膏库</w:t>
            </w:r>
            <w:r w:rsidRPr="00361B84">
              <w:rPr>
                <w:color w:val="FF0000"/>
                <w:sz w:val="24"/>
              </w:rPr>
              <w:t>(</w:t>
            </w:r>
            <w:r w:rsidRPr="00361B84">
              <w:rPr>
                <w:color w:val="FF0000"/>
                <w:sz w:val="24"/>
              </w:rPr>
              <w:t>暂存场除外</w:t>
            </w:r>
            <w:r w:rsidRPr="00361B84">
              <w:rPr>
                <w:color w:val="FF0000"/>
                <w:sz w:val="24"/>
              </w:rPr>
              <w:t>)</w:t>
            </w:r>
            <w:r w:rsidRPr="00361B84">
              <w:rPr>
                <w:color w:val="FF0000"/>
                <w:sz w:val="24"/>
              </w:rPr>
              <w:t>。磷石膏库、尾矿库、暂存场按第</w:t>
            </w:r>
            <w:r w:rsidRPr="00361B84">
              <w:rPr>
                <w:color w:val="FF0000"/>
                <w:sz w:val="24"/>
              </w:rPr>
              <w:t>Ⅱ</w:t>
            </w:r>
            <w:r w:rsidRPr="00361B84">
              <w:rPr>
                <w:color w:val="FF0000"/>
                <w:sz w:val="24"/>
              </w:rPr>
              <w:t>类一般工业固体废物处置要求采取防渗、地下水导排等措施，并建设地下水监测井，开展日常监控，防范地下水环境污染。磷化工建设项目应明确产生固体废物属性及危险废物类别，采取清洁生产措施，减少固体废物、危险废物的产生量和危害性。</w:t>
            </w:r>
          </w:p>
          <w:p w:rsidR="00806670" w:rsidRPr="00361B84" w:rsidRDefault="00806670" w:rsidP="00976162">
            <w:pPr>
              <w:spacing w:line="360" w:lineRule="auto"/>
              <w:ind w:firstLineChars="195" w:firstLine="468"/>
              <w:rPr>
                <w:color w:val="FF0000"/>
                <w:sz w:val="24"/>
              </w:rPr>
            </w:pPr>
            <w:r w:rsidRPr="00361B84">
              <w:rPr>
                <w:color w:val="FF0000"/>
                <w:sz w:val="24"/>
              </w:rPr>
              <w:t>综上分析，</w:t>
            </w:r>
            <w:r w:rsidR="00EC3D68" w:rsidRPr="00361B84">
              <w:rPr>
                <w:color w:val="FF0000"/>
                <w:sz w:val="24"/>
              </w:rPr>
              <w:t>项目建设地点位于淮南市八公</w:t>
            </w:r>
            <w:proofErr w:type="gramStart"/>
            <w:r w:rsidR="00EC3D68" w:rsidRPr="00361B84">
              <w:rPr>
                <w:color w:val="FF0000"/>
                <w:sz w:val="24"/>
              </w:rPr>
              <w:t>山区工农村</w:t>
            </w:r>
            <w:proofErr w:type="gramEnd"/>
            <w:r w:rsidR="00EC3D68" w:rsidRPr="00361B84">
              <w:rPr>
                <w:color w:val="FF0000"/>
                <w:sz w:val="24"/>
              </w:rPr>
              <w:t>，距离淮河岸线</w:t>
            </w:r>
            <w:r w:rsidR="00EC3D68" w:rsidRPr="00361B84">
              <w:rPr>
                <w:color w:val="FF0000"/>
                <w:sz w:val="24"/>
              </w:rPr>
              <w:t>1.1km</w:t>
            </w:r>
            <w:r w:rsidR="00EC3D68" w:rsidRPr="00361B84">
              <w:rPr>
                <w:color w:val="FF0000"/>
                <w:sz w:val="24"/>
              </w:rPr>
              <w:t>，不在长江干流岸线</w:t>
            </w:r>
            <w:r w:rsidR="00EC3D68" w:rsidRPr="00361B84">
              <w:rPr>
                <w:color w:val="FF0000"/>
                <w:sz w:val="24"/>
              </w:rPr>
              <w:t>1</w:t>
            </w:r>
            <w:r w:rsidR="00EC3D68" w:rsidRPr="00361B84">
              <w:rPr>
                <w:color w:val="FF0000"/>
                <w:sz w:val="24"/>
              </w:rPr>
              <w:t>公里范围内。磷肥建设项目实行</w:t>
            </w:r>
            <w:r w:rsidR="00EC3D68" w:rsidRPr="00361B84">
              <w:rPr>
                <w:color w:val="FF0000"/>
                <w:sz w:val="24"/>
              </w:rPr>
              <w:t>“</w:t>
            </w:r>
            <w:r w:rsidR="00EC3D68" w:rsidRPr="00361B84">
              <w:rPr>
                <w:color w:val="FF0000"/>
                <w:sz w:val="24"/>
              </w:rPr>
              <w:t>以用定产</w:t>
            </w:r>
            <w:r w:rsidR="00EC3D68" w:rsidRPr="00361B84">
              <w:rPr>
                <w:color w:val="FF0000"/>
                <w:sz w:val="24"/>
              </w:rPr>
              <w:t>”</w:t>
            </w:r>
            <w:r w:rsidR="00EC3D68" w:rsidRPr="00361B84">
              <w:rPr>
                <w:color w:val="FF0000"/>
                <w:sz w:val="24"/>
              </w:rPr>
              <w:t>，本项目为废料混合生产，不涉及合成加工。因此，</w:t>
            </w:r>
            <w:r w:rsidRPr="00361B84">
              <w:rPr>
                <w:color w:val="FF0000"/>
                <w:sz w:val="24"/>
              </w:rPr>
              <w:t>项目符合</w:t>
            </w:r>
            <w:r w:rsidR="00EC3D68" w:rsidRPr="00361B84">
              <w:rPr>
                <w:color w:val="FF0000"/>
                <w:sz w:val="24"/>
              </w:rPr>
              <w:t>《关于做好</w:t>
            </w:r>
            <w:r w:rsidR="00EC3D68" w:rsidRPr="00361B84">
              <w:rPr>
                <w:color w:val="FF0000"/>
                <w:sz w:val="24"/>
              </w:rPr>
              <w:t>“</w:t>
            </w:r>
            <w:r w:rsidR="00EC3D68" w:rsidRPr="00361B84">
              <w:rPr>
                <w:color w:val="FF0000"/>
                <w:sz w:val="24"/>
              </w:rPr>
              <w:t>三磷</w:t>
            </w:r>
            <w:r w:rsidR="00EC3D68" w:rsidRPr="00361B84">
              <w:rPr>
                <w:color w:val="FF0000"/>
                <w:sz w:val="24"/>
              </w:rPr>
              <w:t>”</w:t>
            </w:r>
            <w:r w:rsidR="00EC3D68" w:rsidRPr="00361B84">
              <w:rPr>
                <w:color w:val="FF0000"/>
                <w:sz w:val="24"/>
              </w:rPr>
              <w:t>建设项目环境影响评价与排污许可管理工作的通知》（</w:t>
            </w:r>
            <w:proofErr w:type="gramStart"/>
            <w:r w:rsidR="00EC3D68" w:rsidRPr="00361B84">
              <w:rPr>
                <w:color w:val="FF0000"/>
                <w:sz w:val="24"/>
              </w:rPr>
              <w:t>环办环</w:t>
            </w:r>
            <w:proofErr w:type="gramEnd"/>
            <w:r w:rsidR="00EC3D68" w:rsidRPr="00361B84">
              <w:rPr>
                <w:color w:val="FF0000"/>
                <w:sz w:val="24"/>
              </w:rPr>
              <w:t>评</w:t>
            </w:r>
            <w:r w:rsidR="00EC3D68" w:rsidRPr="00361B84">
              <w:rPr>
                <w:color w:val="FF0000"/>
                <w:sz w:val="24"/>
              </w:rPr>
              <w:t>[2019]65</w:t>
            </w:r>
            <w:r w:rsidR="00EC3D68" w:rsidRPr="00361B84">
              <w:rPr>
                <w:color w:val="FF0000"/>
                <w:sz w:val="24"/>
              </w:rPr>
              <w:t>号）中相关要求</w:t>
            </w:r>
            <w:r w:rsidRPr="00361B84">
              <w:rPr>
                <w:color w:val="FF0000"/>
                <w:sz w:val="24"/>
              </w:rPr>
              <w:t>。</w:t>
            </w:r>
          </w:p>
          <w:p w:rsidR="00806670" w:rsidRPr="00806670" w:rsidRDefault="00806670" w:rsidP="00806670"/>
          <w:p w:rsidR="00806670" w:rsidRDefault="00806670" w:rsidP="00806670">
            <w:pPr>
              <w:pStyle w:val="a0"/>
            </w:pPr>
          </w:p>
          <w:p w:rsidR="00976162" w:rsidRPr="00976162" w:rsidRDefault="00976162" w:rsidP="00976162">
            <w:pPr>
              <w:pStyle w:val="a4"/>
            </w:pPr>
          </w:p>
        </w:tc>
      </w:tr>
      <w:tr w:rsidR="00465FA2" w:rsidRPr="00A81798" w:rsidTr="003D6B8F">
        <w:tc>
          <w:tcPr>
            <w:tcW w:w="8528" w:type="dxa"/>
            <w:gridSpan w:val="12"/>
          </w:tcPr>
          <w:p w:rsidR="00465FA2" w:rsidRPr="00A81798" w:rsidRDefault="00B4363D">
            <w:pPr>
              <w:spacing w:line="500" w:lineRule="exact"/>
              <w:rPr>
                <w:b/>
                <w:bCs/>
                <w:sz w:val="28"/>
                <w:szCs w:val="28"/>
              </w:rPr>
            </w:pPr>
            <w:r w:rsidRPr="00A81798">
              <w:rPr>
                <w:rFonts w:hint="eastAsia"/>
                <w:b/>
                <w:bCs/>
                <w:sz w:val="28"/>
                <w:szCs w:val="28"/>
              </w:rPr>
              <w:lastRenderedPageBreak/>
              <w:t>与本项目有关的原有污染情况及主要环境问题</w:t>
            </w:r>
          </w:p>
          <w:p w:rsidR="00465FA2" w:rsidRPr="00C909CD" w:rsidRDefault="00B4363D">
            <w:pPr>
              <w:spacing w:line="500" w:lineRule="exact"/>
              <w:ind w:firstLineChars="200" w:firstLine="480"/>
              <w:rPr>
                <w:b/>
                <w:bCs/>
                <w:color w:val="FF0000"/>
                <w:sz w:val="28"/>
                <w:szCs w:val="28"/>
              </w:rPr>
            </w:pPr>
            <w:r w:rsidRPr="00C909CD">
              <w:rPr>
                <w:color w:val="FF0000"/>
                <w:sz w:val="24"/>
                <w:szCs w:val="20"/>
              </w:rPr>
              <w:t>本</w:t>
            </w:r>
            <w:r w:rsidRPr="00C909CD">
              <w:rPr>
                <w:rFonts w:hint="eastAsia"/>
                <w:color w:val="FF0000"/>
                <w:sz w:val="24"/>
              </w:rPr>
              <w:t>项目</w:t>
            </w:r>
            <w:r w:rsidRPr="00C909CD">
              <w:rPr>
                <w:rFonts w:hint="eastAsia"/>
                <w:bCs/>
                <w:color w:val="FF0000"/>
                <w:sz w:val="24"/>
              </w:rPr>
              <w:t>位于</w:t>
            </w:r>
            <w:r w:rsidR="00CF4DE3" w:rsidRPr="00C909CD">
              <w:rPr>
                <w:rFonts w:hint="eastAsia"/>
                <w:bCs/>
                <w:color w:val="FF0000"/>
                <w:sz w:val="24"/>
              </w:rPr>
              <w:t>淮南市八公</w:t>
            </w:r>
            <w:proofErr w:type="gramStart"/>
            <w:r w:rsidR="00CF4DE3" w:rsidRPr="00C909CD">
              <w:rPr>
                <w:rFonts w:hint="eastAsia"/>
                <w:bCs/>
                <w:color w:val="FF0000"/>
                <w:sz w:val="24"/>
              </w:rPr>
              <w:t>山区工农村</w:t>
            </w:r>
            <w:proofErr w:type="gramEnd"/>
            <w:r w:rsidRPr="00C909CD">
              <w:rPr>
                <w:rFonts w:hint="eastAsia"/>
                <w:bCs/>
                <w:color w:val="FF0000"/>
                <w:sz w:val="24"/>
              </w:rPr>
              <w:t>，</w:t>
            </w:r>
            <w:r w:rsidR="00C909CD" w:rsidRPr="00C909CD">
              <w:rPr>
                <w:rFonts w:hint="eastAsia"/>
                <w:bCs/>
                <w:color w:val="FF0000"/>
                <w:sz w:val="24"/>
              </w:rPr>
              <w:t>对原八公山复合肥厂进行改造建设，八公山复合肥厂已停产多年，</w:t>
            </w:r>
            <w:r w:rsidR="00C909CD" w:rsidRPr="00C909CD">
              <w:rPr>
                <w:rFonts w:hint="eastAsia"/>
                <w:color w:val="FF0000"/>
                <w:sz w:val="24"/>
              </w:rPr>
              <w:t>本项目部分厂房进行改建，淘汰现有部分落后生产设备，购置全自动掺混肥及氯化铵颗粒生产线</w:t>
            </w:r>
            <w:r w:rsidR="00C909CD" w:rsidRPr="00C909CD">
              <w:rPr>
                <w:color w:val="FF0000"/>
                <w:sz w:val="24"/>
              </w:rPr>
              <w:t>，</w:t>
            </w:r>
            <w:r w:rsidR="00C909CD" w:rsidRPr="00C909CD">
              <w:rPr>
                <w:rFonts w:hint="eastAsia"/>
                <w:color w:val="FF0000"/>
                <w:sz w:val="24"/>
              </w:rPr>
              <w:t>项目建成后达到年产</w:t>
            </w:r>
            <w:r w:rsidR="00C909CD" w:rsidRPr="00C909CD">
              <w:rPr>
                <w:rFonts w:hint="eastAsia"/>
                <w:color w:val="FF0000"/>
                <w:sz w:val="24"/>
              </w:rPr>
              <w:t>5</w:t>
            </w:r>
            <w:r w:rsidR="00C909CD" w:rsidRPr="00C909CD">
              <w:rPr>
                <w:rFonts w:hint="eastAsia"/>
                <w:color w:val="FF0000"/>
                <w:sz w:val="24"/>
              </w:rPr>
              <w:t>万吨高浓度掺混肥、年产</w:t>
            </w:r>
            <w:r w:rsidR="00C909CD" w:rsidRPr="00C909CD">
              <w:rPr>
                <w:rFonts w:hint="eastAsia"/>
                <w:color w:val="FF0000"/>
                <w:sz w:val="24"/>
              </w:rPr>
              <w:t>2</w:t>
            </w:r>
            <w:r w:rsidR="00C909CD" w:rsidRPr="00C909CD">
              <w:rPr>
                <w:rFonts w:hint="eastAsia"/>
                <w:color w:val="FF0000"/>
                <w:sz w:val="24"/>
              </w:rPr>
              <w:t>万吨氯化铵颗粒肥料的生产能力。</w:t>
            </w:r>
            <w:r w:rsidRPr="00C909CD">
              <w:rPr>
                <w:rFonts w:hint="eastAsia"/>
                <w:color w:val="FF0000"/>
                <w:sz w:val="24"/>
              </w:rPr>
              <w:t>项目四界均为空地，西南侧为淮南市众</w:t>
            </w:r>
            <w:proofErr w:type="gramStart"/>
            <w:r w:rsidRPr="00C909CD">
              <w:rPr>
                <w:rFonts w:hint="eastAsia"/>
                <w:color w:val="FF0000"/>
                <w:sz w:val="24"/>
              </w:rPr>
              <w:t>鑫</w:t>
            </w:r>
            <w:proofErr w:type="gramEnd"/>
            <w:r w:rsidRPr="00C909CD">
              <w:rPr>
                <w:rFonts w:hint="eastAsia"/>
                <w:color w:val="FF0000"/>
                <w:sz w:val="24"/>
              </w:rPr>
              <w:t>生物新能源有限责任公司</w:t>
            </w:r>
            <w:r w:rsidRPr="00C909CD">
              <w:rPr>
                <w:rFonts w:hint="eastAsia"/>
                <w:bCs/>
                <w:color w:val="FF0000"/>
                <w:sz w:val="24"/>
              </w:rPr>
              <w:t>，</w:t>
            </w:r>
            <w:r w:rsidRPr="00C909CD">
              <w:rPr>
                <w:rFonts w:hint="eastAsia"/>
                <w:color w:val="FF0000"/>
                <w:sz w:val="24"/>
                <w:szCs w:val="20"/>
              </w:rPr>
              <w:t>无与本项目有关的原有污染情况和环境问题。</w:t>
            </w:r>
          </w:p>
          <w:p w:rsidR="00465FA2" w:rsidRPr="00C909CD" w:rsidRDefault="00465FA2">
            <w:pPr>
              <w:spacing w:line="500" w:lineRule="exact"/>
              <w:rPr>
                <w:b/>
                <w:bCs/>
                <w:color w:val="FF0000"/>
                <w:sz w:val="28"/>
                <w:szCs w:val="28"/>
              </w:rPr>
            </w:pPr>
          </w:p>
          <w:p w:rsidR="00465FA2" w:rsidRPr="00A81798" w:rsidRDefault="00465FA2">
            <w:pPr>
              <w:spacing w:line="500" w:lineRule="exact"/>
              <w:rPr>
                <w:b/>
                <w:bCs/>
                <w:sz w:val="28"/>
                <w:szCs w:val="28"/>
              </w:rPr>
            </w:pPr>
          </w:p>
          <w:p w:rsidR="00465FA2" w:rsidRPr="00A81798" w:rsidRDefault="00465FA2">
            <w:pPr>
              <w:pStyle w:val="4"/>
            </w:pPr>
          </w:p>
          <w:p w:rsidR="00465FA2" w:rsidRPr="00A81798" w:rsidRDefault="00465FA2" w:rsidP="00C909CD">
            <w:pPr>
              <w:pStyle w:val="4"/>
              <w:rPr>
                <w:sz w:val="24"/>
                <w:szCs w:val="20"/>
              </w:rPr>
            </w:pPr>
          </w:p>
        </w:tc>
      </w:tr>
    </w:tbl>
    <w:p w:rsidR="00465FA2" w:rsidRPr="00A81798" w:rsidRDefault="00465FA2">
      <w:pPr>
        <w:adjustRightInd w:val="0"/>
        <w:snapToGrid w:val="0"/>
        <w:jc w:val="left"/>
        <w:outlineLvl w:val="0"/>
        <w:rPr>
          <w:b/>
          <w:sz w:val="28"/>
        </w:rPr>
        <w:sectPr w:rsidR="00465FA2" w:rsidRPr="00A81798">
          <w:footerReference w:type="default" r:id="rId12"/>
          <w:pgSz w:w="11906" w:h="16838"/>
          <w:pgMar w:top="1440" w:right="1800" w:bottom="1440" w:left="1800" w:header="851" w:footer="992" w:gutter="0"/>
          <w:pgNumType w:fmt="numberInDash" w:start="1"/>
          <w:cols w:space="720"/>
          <w:docGrid w:type="lines" w:linePitch="312"/>
        </w:sectPr>
      </w:pPr>
    </w:p>
    <w:p w:rsidR="00465FA2" w:rsidRPr="00A81798" w:rsidRDefault="00B4363D">
      <w:pPr>
        <w:adjustRightInd w:val="0"/>
        <w:snapToGrid w:val="0"/>
        <w:jc w:val="left"/>
        <w:outlineLvl w:val="0"/>
        <w:rPr>
          <w:b/>
          <w:sz w:val="30"/>
          <w:szCs w:val="30"/>
        </w:rPr>
      </w:pPr>
      <w:r w:rsidRPr="00A81798">
        <w:rPr>
          <w:rFonts w:hint="eastAsia"/>
          <w:b/>
          <w:sz w:val="30"/>
          <w:szCs w:val="30"/>
        </w:rPr>
        <w:lastRenderedPageBreak/>
        <w:t>二、建设项目所在地自然环境简况</w:t>
      </w:r>
    </w:p>
    <w:tbl>
      <w:tblPr>
        <w:tblW w:w="8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07"/>
      </w:tblGrid>
      <w:tr w:rsidR="00465FA2" w:rsidRPr="00A81798">
        <w:trPr>
          <w:trHeight w:val="4810"/>
          <w:jc w:val="center"/>
        </w:trPr>
        <w:tc>
          <w:tcPr>
            <w:tcW w:w="8607" w:type="dxa"/>
          </w:tcPr>
          <w:p w:rsidR="00465FA2" w:rsidRPr="00A81798" w:rsidRDefault="00B4363D">
            <w:pPr>
              <w:autoSpaceDE w:val="0"/>
              <w:autoSpaceDN w:val="0"/>
              <w:adjustRightInd w:val="0"/>
              <w:spacing w:line="360" w:lineRule="auto"/>
              <w:jc w:val="left"/>
              <w:rPr>
                <w:b/>
                <w:sz w:val="28"/>
                <w:szCs w:val="28"/>
              </w:rPr>
            </w:pPr>
            <w:r w:rsidRPr="00A81798">
              <w:rPr>
                <w:b/>
                <w:sz w:val="28"/>
                <w:szCs w:val="28"/>
              </w:rPr>
              <w:t>自然环境简况（地形、地貌、地质、气候、气象、水文、植被、生物多样性等）：</w:t>
            </w:r>
          </w:p>
          <w:p w:rsidR="00465FA2" w:rsidRPr="00A81798" w:rsidRDefault="00B4363D">
            <w:pPr>
              <w:autoSpaceDE w:val="0"/>
              <w:autoSpaceDN w:val="0"/>
              <w:adjustRightInd w:val="0"/>
              <w:spacing w:line="360" w:lineRule="auto"/>
              <w:jc w:val="left"/>
              <w:rPr>
                <w:b/>
                <w:sz w:val="24"/>
              </w:rPr>
            </w:pPr>
            <w:r w:rsidRPr="00A81798">
              <w:rPr>
                <w:rFonts w:hint="eastAsia"/>
                <w:b/>
                <w:sz w:val="24"/>
              </w:rPr>
              <w:t xml:space="preserve">1 </w:t>
            </w:r>
            <w:r w:rsidRPr="00A81798">
              <w:rPr>
                <w:b/>
                <w:sz w:val="24"/>
              </w:rPr>
              <w:t>地理位置</w:t>
            </w:r>
          </w:p>
          <w:p w:rsidR="00465FA2" w:rsidRPr="00A81798" w:rsidRDefault="00B4363D">
            <w:pPr>
              <w:widowControl/>
              <w:adjustRightInd w:val="0"/>
              <w:snapToGrid w:val="0"/>
              <w:spacing w:line="360" w:lineRule="auto"/>
              <w:ind w:firstLineChars="200" w:firstLine="480"/>
              <w:rPr>
                <w:snapToGrid w:val="0"/>
                <w:spacing w:val="-2"/>
                <w:sz w:val="24"/>
              </w:rPr>
            </w:pPr>
            <w:r w:rsidRPr="00A81798">
              <w:rPr>
                <w:kern w:val="0"/>
                <w:sz w:val="24"/>
                <w:szCs w:val="35"/>
              </w:rPr>
              <w:t>淮南市八公山区位于安徽省北部，黄淮海平原南缘，津浦铁路西</w:t>
            </w:r>
            <w:proofErr w:type="gramStart"/>
            <w:r w:rsidRPr="00A81798">
              <w:rPr>
                <w:kern w:val="0"/>
                <w:sz w:val="24"/>
                <w:szCs w:val="35"/>
              </w:rPr>
              <w:t>恻</w:t>
            </w:r>
            <w:proofErr w:type="gramEnd"/>
            <w:r w:rsidRPr="00A81798">
              <w:rPr>
                <w:kern w:val="0"/>
                <w:sz w:val="24"/>
                <w:szCs w:val="35"/>
              </w:rPr>
              <w:t>，两淮煤田之间，东经</w:t>
            </w:r>
            <w:r w:rsidRPr="00A81798">
              <w:rPr>
                <w:snapToGrid w:val="0"/>
                <w:spacing w:val="-2"/>
                <w:sz w:val="24"/>
              </w:rPr>
              <w:t>116°45′—117°19′</w:t>
            </w:r>
            <w:r w:rsidRPr="00A81798">
              <w:rPr>
                <w:snapToGrid w:val="0"/>
                <w:spacing w:val="-2"/>
                <w:sz w:val="24"/>
              </w:rPr>
              <w:t>，北纬</w:t>
            </w:r>
            <w:r w:rsidRPr="00A81798">
              <w:rPr>
                <w:snapToGrid w:val="0"/>
                <w:spacing w:val="-2"/>
                <w:sz w:val="24"/>
              </w:rPr>
              <w:t>32°43′—30°9′</w:t>
            </w:r>
            <w:r w:rsidRPr="00A81798">
              <w:rPr>
                <w:snapToGrid w:val="0"/>
                <w:spacing w:val="-2"/>
                <w:sz w:val="24"/>
              </w:rPr>
              <w:t>，与蚌埠市、固镇县、凤阳县相连，西与蒙城县、凤台县比邻，北与淮北市、宿州市接壤，南北长</w:t>
            </w:r>
            <w:r w:rsidRPr="00A81798">
              <w:rPr>
                <w:snapToGrid w:val="0"/>
                <w:spacing w:val="-2"/>
                <w:sz w:val="24"/>
              </w:rPr>
              <w:t>62.25</w:t>
            </w:r>
            <w:r w:rsidRPr="00A81798">
              <w:rPr>
                <w:snapToGrid w:val="0"/>
                <w:spacing w:val="-2"/>
                <w:sz w:val="24"/>
              </w:rPr>
              <w:t>公里，东西宽</w:t>
            </w:r>
            <w:r w:rsidRPr="00A81798">
              <w:rPr>
                <w:snapToGrid w:val="0"/>
                <w:spacing w:val="-2"/>
                <w:sz w:val="24"/>
              </w:rPr>
              <w:t>57.41</w:t>
            </w:r>
            <w:r w:rsidRPr="00A81798">
              <w:rPr>
                <w:snapToGrid w:val="0"/>
                <w:spacing w:val="-2"/>
                <w:sz w:val="24"/>
              </w:rPr>
              <w:t>公里。辖区总面积</w:t>
            </w:r>
            <w:r w:rsidRPr="00A81798">
              <w:rPr>
                <w:snapToGrid w:val="0"/>
                <w:spacing w:val="-2"/>
                <w:sz w:val="24"/>
              </w:rPr>
              <w:t>2442.84</w:t>
            </w:r>
            <w:r w:rsidRPr="00A81798">
              <w:rPr>
                <w:snapToGrid w:val="0"/>
                <w:spacing w:val="-2"/>
                <w:sz w:val="24"/>
              </w:rPr>
              <w:t>平方公里。</w:t>
            </w:r>
          </w:p>
          <w:p w:rsidR="00465FA2" w:rsidRPr="00A81798" w:rsidRDefault="00B4363D">
            <w:pPr>
              <w:adjustRightInd w:val="0"/>
              <w:snapToGrid w:val="0"/>
              <w:spacing w:line="360" w:lineRule="auto"/>
              <w:ind w:firstLineChars="200" w:firstLine="480"/>
              <w:rPr>
                <w:snapToGrid w:val="0"/>
                <w:spacing w:val="-2"/>
                <w:sz w:val="24"/>
              </w:rPr>
            </w:pPr>
            <w:r w:rsidRPr="00A81798">
              <w:rPr>
                <w:sz w:val="24"/>
                <w:szCs w:val="35"/>
              </w:rPr>
              <w:t>淮南市八公山区</w:t>
            </w:r>
            <w:r w:rsidRPr="00A81798">
              <w:rPr>
                <w:snapToGrid w:val="0"/>
                <w:spacing w:val="-2"/>
                <w:sz w:val="24"/>
              </w:rPr>
              <w:t>区位优势明显，水陆交通便捷，距离合肥骆岗机场蚌埠候机楼仅</w:t>
            </w:r>
            <w:r w:rsidRPr="00A81798">
              <w:rPr>
                <w:snapToGrid w:val="0"/>
                <w:spacing w:val="-2"/>
                <w:sz w:val="24"/>
              </w:rPr>
              <w:t>20</w:t>
            </w:r>
            <w:r w:rsidRPr="00A81798">
              <w:rPr>
                <w:snapToGrid w:val="0"/>
                <w:spacing w:val="-2"/>
                <w:sz w:val="24"/>
              </w:rPr>
              <w:t>分钟车程，离煤城淮南仅</w:t>
            </w:r>
            <w:r w:rsidRPr="00A81798">
              <w:rPr>
                <w:snapToGrid w:val="0"/>
                <w:spacing w:val="-2"/>
                <w:sz w:val="24"/>
              </w:rPr>
              <w:t>30</w:t>
            </w:r>
            <w:r w:rsidRPr="00A81798">
              <w:rPr>
                <w:snapToGrid w:val="0"/>
                <w:spacing w:val="-2"/>
                <w:sz w:val="24"/>
              </w:rPr>
              <w:t>分钟车程，京沪铁路和京沪高铁从东侧经过，</w:t>
            </w:r>
            <w:r w:rsidRPr="00A81798">
              <w:rPr>
                <w:snapToGrid w:val="0"/>
                <w:spacing w:val="-2"/>
                <w:sz w:val="24"/>
              </w:rPr>
              <w:t>206</w:t>
            </w:r>
            <w:r w:rsidRPr="00A81798">
              <w:rPr>
                <w:snapToGrid w:val="0"/>
                <w:spacing w:val="-2"/>
                <w:sz w:val="24"/>
              </w:rPr>
              <w:t>国道、</w:t>
            </w:r>
            <w:r w:rsidRPr="00A81798">
              <w:rPr>
                <w:snapToGrid w:val="0"/>
                <w:spacing w:val="-2"/>
                <w:sz w:val="24"/>
              </w:rPr>
              <w:t>307</w:t>
            </w:r>
            <w:r w:rsidRPr="00A81798">
              <w:rPr>
                <w:snapToGrid w:val="0"/>
                <w:spacing w:val="-2"/>
                <w:sz w:val="24"/>
              </w:rPr>
              <w:t>、</w:t>
            </w:r>
            <w:r w:rsidRPr="00A81798">
              <w:rPr>
                <w:snapToGrid w:val="0"/>
                <w:spacing w:val="-2"/>
                <w:sz w:val="24"/>
              </w:rPr>
              <w:t>225</w:t>
            </w:r>
            <w:r w:rsidRPr="00A81798">
              <w:rPr>
                <w:snapToGrid w:val="0"/>
                <w:spacing w:val="-2"/>
                <w:sz w:val="24"/>
              </w:rPr>
              <w:t>省道和京台、南洛等高速在此交汇，淮河、涡河、淮河、怀洪新河等九条黄金水道纵横畅流，构成了四通八达的水陆空立体交通网络。</w:t>
            </w:r>
          </w:p>
          <w:p w:rsidR="00465FA2" w:rsidRPr="00A81798" w:rsidRDefault="00B4363D">
            <w:pPr>
              <w:adjustRightInd w:val="0"/>
              <w:snapToGrid w:val="0"/>
              <w:spacing w:line="360" w:lineRule="auto"/>
              <w:ind w:firstLineChars="200" w:firstLine="472"/>
              <w:rPr>
                <w:snapToGrid w:val="0"/>
                <w:spacing w:val="-2"/>
                <w:sz w:val="24"/>
              </w:rPr>
            </w:pPr>
            <w:r w:rsidRPr="00A81798">
              <w:rPr>
                <w:snapToGrid w:val="0"/>
                <w:spacing w:val="-2"/>
                <w:sz w:val="24"/>
              </w:rPr>
              <w:t>本项目所在地位于</w:t>
            </w:r>
            <w:r w:rsidR="00CF4DE3">
              <w:rPr>
                <w:rFonts w:hint="eastAsia"/>
                <w:bCs/>
                <w:sz w:val="24"/>
              </w:rPr>
              <w:t>淮南市八公</w:t>
            </w:r>
            <w:proofErr w:type="gramStart"/>
            <w:r w:rsidR="00CF4DE3">
              <w:rPr>
                <w:rFonts w:hint="eastAsia"/>
                <w:bCs/>
                <w:sz w:val="24"/>
              </w:rPr>
              <w:t>山区工农村</w:t>
            </w:r>
            <w:proofErr w:type="gramEnd"/>
            <w:r w:rsidRPr="00A81798">
              <w:rPr>
                <w:snapToGrid w:val="0"/>
                <w:spacing w:val="-2"/>
                <w:sz w:val="24"/>
              </w:rPr>
              <w:t>。项目地理位置详见附图</w:t>
            </w:r>
            <w:r w:rsidRPr="00A81798">
              <w:rPr>
                <w:snapToGrid w:val="0"/>
                <w:spacing w:val="-2"/>
                <w:sz w:val="24"/>
              </w:rPr>
              <w:t>1</w:t>
            </w:r>
            <w:r w:rsidRPr="00A81798">
              <w:rPr>
                <w:snapToGrid w:val="0"/>
                <w:spacing w:val="-2"/>
                <w:sz w:val="24"/>
              </w:rPr>
              <w:t>。</w:t>
            </w:r>
          </w:p>
          <w:p w:rsidR="00465FA2" w:rsidRPr="00A81798" w:rsidRDefault="00B4363D">
            <w:pPr>
              <w:autoSpaceDE w:val="0"/>
              <w:autoSpaceDN w:val="0"/>
              <w:adjustRightInd w:val="0"/>
              <w:spacing w:line="360" w:lineRule="auto"/>
              <w:jc w:val="left"/>
              <w:rPr>
                <w:b/>
                <w:sz w:val="24"/>
              </w:rPr>
            </w:pPr>
            <w:r w:rsidRPr="00A81798">
              <w:rPr>
                <w:b/>
                <w:sz w:val="24"/>
              </w:rPr>
              <w:t>2</w:t>
            </w:r>
            <w:r w:rsidRPr="00A81798">
              <w:rPr>
                <w:b/>
                <w:sz w:val="24"/>
              </w:rPr>
              <w:t>地质、地形、地貌</w:t>
            </w:r>
          </w:p>
          <w:p w:rsidR="00465FA2" w:rsidRPr="00A81798" w:rsidRDefault="00B4363D">
            <w:pPr>
              <w:spacing w:line="360" w:lineRule="auto"/>
              <w:ind w:firstLineChars="200" w:firstLine="472"/>
              <w:rPr>
                <w:snapToGrid w:val="0"/>
                <w:spacing w:val="-2"/>
                <w:sz w:val="24"/>
              </w:rPr>
            </w:pPr>
            <w:r w:rsidRPr="00A81798">
              <w:rPr>
                <w:snapToGrid w:val="0"/>
                <w:spacing w:val="-2"/>
                <w:sz w:val="24"/>
              </w:rPr>
              <w:t>淮南市八公山区位于徐蚌</w:t>
            </w:r>
            <w:proofErr w:type="gramStart"/>
            <w:r w:rsidRPr="00A81798">
              <w:rPr>
                <w:snapToGrid w:val="0"/>
                <w:spacing w:val="-2"/>
                <w:sz w:val="24"/>
              </w:rPr>
              <w:t>凹</w:t>
            </w:r>
            <w:proofErr w:type="gramEnd"/>
            <w:r w:rsidRPr="00A81798">
              <w:rPr>
                <w:snapToGrid w:val="0"/>
                <w:spacing w:val="-2"/>
                <w:sz w:val="24"/>
              </w:rPr>
              <w:t>折带南缘。</w:t>
            </w:r>
            <w:proofErr w:type="gramStart"/>
            <w:r w:rsidRPr="00A81798">
              <w:rPr>
                <w:snapToGrid w:val="0"/>
                <w:spacing w:val="-2"/>
                <w:sz w:val="24"/>
              </w:rPr>
              <w:t>平阿山</w:t>
            </w:r>
            <w:proofErr w:type="gramEnd"/>
            <w:r w:rsidRPr="00A81798">
              <w:rPr>
                <w:snapToGrid w:val="0"/>
                <w:spacing w:val="-2"/>
                <w:sz w:val="24"/>
              </w:rPr>
              <w:t>以北属淮阴地台，</w:t>
            </w:r>
            <w:proofErr w:type="gramStart"/>
            <w:r w:rsidRPr="00A81798">
              <w:rPr>
                <w:snapToGrid w:val="0"/>
                <w:spacing w:val="-2"/>
                <w:sz w:val="24"/>
              </w:rPr>
              <w:t>平阿山以东至沿淮</w:t>
            </w:r>
            <w:proofErr w:type="gramEnd"/>
            <w:r w:rsidRPr="00A81798">
              <w:rPr>
                <w:snapToGrid w:val="0"/>
                <w:spacing w:val="-2"/>
                <w:sz w:val="24"/>
              </w:rPr>
              <w:t>丘陵属淮阳地质，</w:t>
            </w:r>
            <w:proofErr w:type="gramStart"/>
            <w:r w:rsidRPr="00A81798">
              <w:rPr>
                <w:snapToGrid w:val="0"/>
                <w:spacing w:val="-2"/>
                <w:sz w:val="24"/>
              </w:rPr>
              <w:t>平阿山</w:t>
            </w:r>
            <w:proofErr w:type="gramEnd"/>
            <w:r w:rsidRPr="00A81798">
              <w:rPr>
                <w:snapToGrid w:val="0"/>
                <w:spacing w:val="-2"/>
                <w:sz w:val="24"/>
              </w:rPr>
              <w:t>以南属淮南盆地北翼。震旦纪变质岩系组成我县结晶基底，与低山残丘一带古老岩系相连。蚌台</w:t>
            </w:r>
            <w:proofErr w:type="gramStart"/>
            <w:r w:rsidRPr="00A81798">
              <w:rPr>
                <w:snapToGrid w:val="0"/>
                <w:spacing w:val="-2"/>
                <w:sz w:val="24"/>
              </w:rPr>
              <w:t>凸</w:t>
            </w:r>
            <w:proofErr w:type="gramEnd"/>
            <w:r w:rsidRPr="00A81798">
              <w:rPr>
                <w:snapToGrid w:val="0"/>
                <w:spacing w:val="-2"/>
                <w:sz w:val="24"/>
              </w:rPr>
              <w:t>以北构造线方向近南北，呈开阔平缓的向斜构造，与地质为断层接触，两翼时有奥陶纪灰岩及二迭、</w:t>
            </w:r>
            <w:proofErr w:type="gramStart"/>
            <w:r w:rsidRPr="00A81798">
              <w:rPr>
                <w:snapToGrid w:val="0"/>
                <w:spacing w:val="-2"/>
                <w:sz w:val="24"/>
              </w:rPr>
              <w:t>三迭纪</w:t>
            </w:r>
            <w:proofErr w:type="gramEnd"/>
            <w:r w:rsidRPr="00A81798">
              <w:rPr>
                <w:snapToGrid w:val="0"/>
                <w:spacing w:val="-2"/>
                <w:sz w:val="24"/>
              </w:rPr>
              <w:t>紫红色</w:t>
            </w:r>
            <w:proofErr w:type="gramStart"/>
            <w:r w:rsidRPr="00A81798">
              <w:rPr>
                <w:snapToGrid w:val="0"/>
                <w:spacing w:val="-2"/>
                <w:sz w:val="24"/>
              </w:rPr>
              <w:t>砂</w:t>
            </w:r>
            <w:proofErr w:type="gramEnd"/>
            <w:r w:rsidRPr="00A81798">
              <w:rPr>
                <w:snapToGrid w:val="0"/>
                <w:spacing w:val="-2"/>
                <w:sz w:val="24"/>
              </w:rPr>
              <w:t>页岩地层，形成复背斜构造；蚌台</w:t>
            </w:r>
            <w:proofErr w:type="gramStart"/>
            <w:r w:rsidRPr="00A81798">
              <w:rPr>
                <w:snapToGrid w:val="0"/>
                <w:spacing w:val="-2"/>
                <w:sz w:val="24"/>
              </w:rPr>
              <w:t>凸</w:t>
            </w:r>
            <w:proofErr w:type="gramEnd"/>
            <w:r w:rsidRPr="00A81798">
              <w:rPr>
                <w:snapToGrid w:val="0"/>
                <w:spacing w:val="-2"/>
                <w:sz w:val="24"/>
              </w:rPr>
              <w:t>以南构造线方向为北西</w:t>
            </w:r>
            <w:proofErr w:type="gramStart"/>
            <w:r w:rsidRPr="00A81798">
              <w:rPr>
                <w:snapToGrid w:val="0"/>
                <w:spacing w:val="-2"/>
                <w:sz w:val="24"/>
              </w:rPr>
              <w:t>一</w:t>
            </w:r>
            <w:proofErr w:type="gramEnd"/>
            <w:r w:rsidRPr="00A81798">
              <w:rPr>
                <w:snapToGrid w:val="0"/>
                <w:spacing w:val="-2"/>
                <w:sz w:val="24"/>
              </w:rPr>
              <w:t>南东，亦为复向斜构造。淮北平原为下降堆集平原，第四纪地层很厚，有较厚土层和砂层。</w:t>
            </w:r>
          </w:p>
          <w:p w:rsidR="00465FA2" w:rsidRPr="00A81798" w:rsidRDefault="00B4363D">
            <w:pPr>
              <w:adjustRightInd w:val="0"/>
              <w:spacing w:line="360" w:lineRule="auto"/>
              <w:jc w:val="left"/>
              <w:rPr>
                <w:b/>
                <w:sz w:val="24"/>
              </w:rPr>
            </w:pPr>
            <w:r w:rsidRPr="00A81798">
              <w:rPr>
                <w:b/>
                <w:sz w:val="24"/>
              </w:rPr>
              <w:t>3</w:t>
            </w:r>
            <w:r w:rsidRPr="00A81798">
              <w:rPr>
                <w:b/>
                <w:sz w:val="24"/>
              </w:rPr>
              <w:t>气候、气象</w:t>
            </w:r>
          </w:p>
          <w:p w:rsidR="00465FA2" w:rsidRPr="00A81798" w:rsidRDefault="00B4363D">
            <w:pPr>
              <w:adjustRightInd w:val="0"/>
              <w:spacing w:line="360" w:lineRule="auto"/>
              <w:ind w:firstLineChars="200" w:firstLine="480"/>
              <w:jc w:val="left"/>
              <w:rPr>
                <w:sz w:val="24"/>
              </w:rPr>
            </w:pPr>
            <w:r w:rsidRPr="00A81798">
              <w:rPr>
                <w:sz w:val="24"/>
              </w:rPr>
              <w:t>淮南市地处亚热带与暖温带的过渡带，属于暖温带半湿润性大陆性季风气候区，年均降雨量</w:t>
            </w:r>
            <w:r w:rsidRPr="00A81798">
              <w:rPr>
                <w:sz w:val="24"/>
              </w:rPr>
              <w:t>969.5mm</w:t>
            </w:r>
            <w:r w:rsidRPr="00A81798">
              <w:rPr>
                <w:sz w:val="24"/>
              </w:rPr>
              <w:t>。其基本特征是：春暖、夏热、秋凉、冬冷，常年平均气温</w:t>
            </w:r>
            <w:r w:rsidRPr="00A81798">
              <w:rPr>
                <w:sz w:val="24"/>
              </w:rPr>
              <w:t>15.6℃</w:t>
            </w:r>
            <w:r w:rsidRPr="00A81798">
              <w:rPr>
                <w:sz w:val="24"/>
              </w:rPr>
              <w:t>；四季分明，气候温和，光照充足，热量丰沛，无霜期长，季风显著，雨热同季。年内冬季地面受北方冷气的控制，晴日多，气温低，降水少；春季气温回升快，降水逐渐增多，地面受南北冷暖空气活动影响，天气多变，气温不够温定；夏季地面受副热带高压控制，气压偏低，高温多雨；秋季阴雨偏多，时有秋雨连绵。</w:t>
            </w:r>
          </w:p>
          <w:p w:rsidR="00465FA2" w:rsidRPr="00A81798" w:rsidRDefault="00B4363D">
            <w:pPr>
              <w:adjustRightInd w:val="0"/>
              <w:spacing w:line="360" w:lineRule="auto"/>
              <w:ind w:firstLineChars="200" w:firstLine="480"/>
              <w:jc w:val="left"/>
              <w:rPr>
                <w:sz w:val="24"/>
              </w:rPr>
            </w:pPr>
            <w:r w:rsidRPr="00A81798">
              <w:rPr>
                <w:sz w:val="24"/>
              </w:rPr>
              <w:t>淮南的全年平均日照时数</w:t>
            </w:r>
            <w:r w:rsidRPr="00A81798">
              <w:rPr>
                <w:sz w:val="24"/>
              </w:rPr>
              <w:t>2279.2</w:t>
            </w:r>
            <w:r w:rsidRPr="00A81798">
              <w:rPr>
                <w:sz w:val="24"/>
              </w:rPr>
              <w:t>小时。由于冬季夜长昼短，因而年内</w:t>
            </w:r>
            <w:r w:rsidRPr="00A81798">
              <w:rPr>
                <w:sz w:val="24"/>
              </w:rPr>
              <w:t>12</w:t>
            </w:r>
            <w:r w:rsidRPr="00A81798">
              <w:rPr>
                <w:sz w:val="24"/>
              </w:rPr>
              <w:t>月</w:t>
            </w:r>
            <w:r w:rsidRPr="00A81798">
              <w:rPr>
                <w:sz w:val="24"/>
              </w:rPr>
              <w:lastRenderedPageBreak/>
              <w:t>份日照时数最少；</w:t>
            </w:r>
            <w:r w:rsidRPr="00A81798">
              <w:rPr>
                <w:sz w:val="24"/>
              </w:rPr>
              <w:t>3</w:t>
            </w:r>
            <w:r w:rsidRPr="00A81798">
              <w:rPr>
                <w:sz w:val="24"/>
              </w:rPr>
              <w:t>～</w:t>
            </w:r>
            <w:r w:rsidRPr="00A81798">
              <w:rPr>
                <w:sz w:val="24"/>
              </w:rPr>
              <w:t>4</w:t>
            </w:r>
            <w:r w:rsidRPr="00A81798">
              <w:rPr>
                <w:sz w:val="24"/>
              </w:rPr>
              <w:t>月，多阴雨天气，期间日照百分率最低；</w:t>
            </w:r>
            <w:r w:rsidRPr="00A81798">
              <w:rPr>
                <w:sz w:val="24"/>
              </w:rPr>
              <w:t>8</w:t>
            </w:r>
            <w:r w:rsidRPr="00A81798">
              <w:rPr>
                <w:sz w:val="24"/>
              </w:rPr>
              <w:t>月份后，雨季基本结束，</w:t>
            </w:r>
            <w:proofErr w:type="gramStart"/>
            <w:r w:rsidRPr="00A81798">
              <w:rPr>
                <w:sz w:val="24"/>
              </w:rPr>
              <w:t>多晴热天</w:t>
            </w:r>
            <w:proofErr w:type="gramEnd"/>
            <w:r w:rsidRPr="00A81798">
              <w:rPr>
                <w:sz w:val="24"/>
              </w:rPr>
              <w:t>气，期间日照时数最多，日照百分率最高。</w:t>
            </w:r>
          </w:p>
          <w:p w:rsidR="00465FA2" w:rsidRPr="00A81798" w:rsidRDefault="00B4363D">
            <w:pPr>
              <w:adjustRightInd w:val="0"/>
              <w:spacing w:line="360" w:lineRule="auto"/>
              <w:jc w:val="left"/>
              <w:rPr>
                <w:sz w:val="24"/>
              </w:rPr>
            </w:pPr>
            <w:r w:rsidRPr="00A81798">
              <w:rPr>
                <w:sz w:val="24"/>
              </w:rPr>
              <w:t>淮南的常年主导风向东风；平均风速</w:t>
            </w:r>
            <w:r w:rsidRPr="00A81798">
              <w:rPr>
                <w:sz w:val="24"/>
              </w:rPr>
              <w:t>2.7m/s</w:t>
            </w:r>
            <w:r w:rsidRPr="00A81798">
              <w:rPr>
                <w:sz w:val="24"/>
              </w:rPr>
              <w:t>，年内春季风速最大，平均</w:t>
            </w:r>
            <w:r w:rsidRPr="00A81798">
              <w:rPr>
                <w:sz w:val="24"/>
              </w:rPr>
              <w:t>3.2m/s</w:t>
            </w:r>
            <w:r w:rsidRPr="00A81798">
              <w:rPr>
                <w:sz w:val="24"/>
              </w:rPr>
              <w:t>；夏季次之，平均风速</w:t>
            </w:r>
            <w:r w:rsidRPr="00A81798">
              <w:rPr>
                <w:sz w:val="24"/>
              </w:rPr>
              <w:t>2.8m/s</w:t>
            </w:r>
            <w:r w:rsidRPr="00A81798">
              <w:rPr>
                <w:sz w:val="24"/>
              </w:rPr>
              <w:t>；秋季风速最小，平均</w:t>
            </w:r>
            <w:r w:rsidRPr="00A81798">
              <w:rPr>
                <w:sz w:val="24"/>
              </w:rPr>
              <w:t>2.5m/s</w:t>
            </w:r>
            <w:r w:rsidRPr="00A81798">
              <w:rPr>
                <w:sz w:val="24"/>
              </w:rPr>
              <w:t>。</w:t>
            </w:r>
          </w:p>
          <w:p w:rsidR="00465FA2" w:rsidRPr="00A81798" w:rsidRDefault="00B4363D">
            <w:pPr>
              <w:adjustRightInd w:val="0"/>
              <w:spacing w:line="360" w:lineRule="auto"/>
              <w:jc w:val="left"/>
              <w:rPr>
                <w:b/>
                <w:sz w:val="24"/>
              </w:rPr>
            </w:pPr>
            <w:r w:rsidRPr="00A81798">
              <w:rPr>
                <w:b/>
                <w:sz w:val="24"/>
              </w:rPr>
              <w:t>4</w:t>
            </w:r>
            <w:r w:rsidRPr="00A81798">
              <w:rPr>
                <w:b/>
                <w:sz w:val="24"/>
              </w:rPr>
              <w:t>水文</w:t>
            </w:r>
          </w:p>
          <w:p w:rsidR="00465FA2" w:rsidRPr="00A81798" w:rsidRDefault="00B4363D">
            <w:pPr>
              <w:spacing w:line="360" w:lineRule="auto"/>
              <w:ind w:firstLineChars="200" w:firstLine="472"/>
              <w:rPr>
                <w:snapToGrid w:val="0"/>
                <w:spacing w:val="-2"/>
                <w:sz w:val="24"/>
              </w:rPr>
            </w:pPr>
            <w:r w:rsidRPr="00A81798">
              <w:rPr>
                <w:rFonts w:hint="eastAsia"/>
                <w:snapToGrid w:val="0"/>
                <w:spacing w:val="-2"/>
                <w:sz w:val="24"/>
              </w:rPr>
              <w:t>1</w:t>
            </w:r>
            <w:r w:rsidRPr="00A81798">
              <w:rPr>
                <w:rFonts w:hint="eastAsia"/>
                <w:snapToGrid w:val="0"/>
                <w:spacing w:val="-2"/>
                <w:sz w:val="24"/>
              </w:rPr>
              <w:t>、地表水概况</w:t>
            </w:r>
          </w:p>
          <w:p w:rsidR="00465FA2" w:rsidRPr="00A81798" w:rsidRDefault="00B4363D">
            <w:pPr>
              <w:spacing w:line="360" w:lineRule="auto"/>
              <w:ind w:firstLineChars="200" w:firstLine="472"/>
              <w:rPr>
                <w:snapToGrid w:val="0"/>
                <w:spacing w:val="-2"/>
                <w:sz w:val="24"/>
              </w:rPr>
            </w:pPr>
            <w:r w:rsidRPr="00A81798">
              <w:rPr>
                <w:snapToGrid w:val="0"/>
                <w:spacing w:val="-2"/>
                <w:sz w:val="24"/>
              </w:rPr>
              <w:t>淮南市八公山区主要自然河流，有淮河、涡河、淮河和怀洪新河。</w:t>
            </w:r>
          </w:p>
          <w:p w:rsidR="00465FA2" w:rsidRPr="00A81798" w:rsidRDefault="00B4363D">
            <w:pPr>
              <w:spacing w:line="360" w:lineRule="auto"/>
              <w:ind w:firstLineChars="200" w:firstLine="472"/>
              <w:rPr>
                <w:snapToGrid w:val="0"/>
                <w:spacing w:val="-2"/>
                <w:sz w:val="24"/>
              </w:rPr>
            </w:pPr>
            <w:r w:rsidRPr="00A81798">
              <w:rPr>
                <w:snapToGrid w:val="0"/>
                <w:spacing w:val="-2"/>
                <w:sz w:val="24"/>
              </w:rPr>
              <w:t>淮河发源于河南省桐柏山区，流经淮南市八公山区境东南部约</w:t>
            </w:r>
            <w:r w:rsidRPr="00A81798">
              <w:rPr>
                <w:snapToGrid w:val="0"/>
                <w:spacing w:val="-2"/>
                <w:sz w:val="24"/>
              </w:rPr>
              <w:t>75</w:t>
            </w:r>
            <w:r w:rsidRPr="00A81798">
              <w:rPr>
                <w:snapToGrid w:val="0"/>
                <w:spacing w:val="-2"/>
                <w:sz w:val="24"/>
              </w:rPr>
              <w:t>华里，由南向北经</w:t>
            </w:r>
            <w:proofErr w:type="gramStart"/>
            <w:r w:rsidRPr="00A81798">
              <w:rPr>
                <w:snapToGrid w:val="0"/>
                <w:spacing w:val="-2"/>
                <w:sz w:val="24"/>
              </w:rPr>
              <w:t>荆</w:t>
            </w:r>
            <w:proofErr w:type="gramEnd"/>
            <w:r w:rsidRPr="00A81798">
              <w:rPr>
                <w:snapToGrid w:val="0"/>
                <w:spacing w:val="-2"/>
                <w:sz w:val="24"/>
              </w:rPr>
              <w:t>涂两三小姑向东流向蚌埠，注入洪泽湖后入海。河道狭窄，地市低洼，汛期各水受阻水位增高，因此，怀远</w:t>
            </w:r>
            <w:proofErr w:type="gramStart"/>
            <w:r w:rsidRPr="00A81798">
              <w:rPr>
                <w:snapToGrid w:val="0"/>
                <w:spacing w:val="-2"/>
                <w:sz w:val="24"/>
              </w:rPr>
              <w:t>收淮洪</w:t>
            </w:r>
            <w:proofErr w:type="gramEnd"/>
            <w:r w:rsidRPr="00A81798">
              <w:rPr>
                <w:snapToGrid w:val="0"/>
                <w:spacing w:val="-2"/>
                <w:sz w:val="24"/>
              </w:rPr>
              <w:t>泛滥内涝的威胁严重。</w:t>
            </w:r>
          </w:p>
          <w:p w:rsidR="00465FA2" w:rsidRPr="00A81798" w:rsidRDefault="00B4363D">
            <w:pPr>
              <w:spacing w:line="360" w:lineRule="auto"/>
              <w:ind w:firstLineChars="200" w:firstLine="472"/>
              <w:rPr>
                <w:snapToGrid w:val="0"/>
                <w:spacing w:val="-2"/>
                <w:sz w:val="24"/>
              </w:rPr>
            </w:pPr>
            <w:r w:rsidRPr="00A81798">
              <w:rPr>
                <w:snapToGrid w:val="0"/>
                <w:spacing w:val="-2"/>
                <w:sz w:val="24"/>
              </w:rPr>
              <w:t>涡河是淮河的支流，全长</w:t>
            </w:r>
            <w:r w:rsidRPr="00A81798">
              <w:rPr>
                <w:snapToGrid w:val="0"/>
                <w:spacing w:val="-2"/>
                <w:sz w:val="24"/>
              </w:rPr>
              <w:t>360</w:t>
            </w:r>
            <w:r w:rsidRPr="00A81798">
              <w:rPr>
                <w:snapToGrid w:val="0"/>
                <w:spacing w:val="-2"/>
                <w:sz w:val="24"/>
              </w:rPr>
              <w:t>公里，横穿全境约</w:t>
            </w:r>
            <w:r w:rsidRPr="00A81798">
              <w:rPr>
                <w:snapToGrid w:val="0"/>
                <w:spacing w:val="-2"/>
                <w:sz w:val="24"/>
              </w:rPr>
              <w:t>50</w:t>
            </w:r>
            <w:r w:rsidRPr="00A81798">
              <w:rPr>
                <w:snapToGrid w:val="0"/>
                <w:spacing w:val="-2"/>
                <w:sz w:val="24"/>
              </w:rPr>
              <w:t>公里，流入淮河。流域面积约</w:t>
            </w:r>
            <w:r w:rsidRPr="00A81798">
              <w:rPr>
                <w:snapToGrid w:val="0"/>
                <w:spacing w:val="-2"/>
                <w:sz w:val="24"/>
              </w:rPr>
              <w:t>15890</w:t>
            </w:r>
            <w:r w:rsidRPr="00A81798">
              <w:rPr>
                <w:snapToGrid w:val="0"/>
                <w:spacing w:val="-2"/>
                <w:sz w:val="24"/>
              </w:rPr>
              <w:t>平方公里，其中淮南市八公山区</w:t>
            </w:r>
            <w:r w:rsidRPr="00A81798">
              <w:rPr>
                <w:snapToGrid w:val="0"/>
                <w:spacing w:val="-2"/>
                <w:sz w:val="24"/>
              </w:rPr>
              <w:t>155</w:t>
            </w:r>
            <w:r w:rsidRPr="00A81798">
              <w:rPr>
                <w:snapToGrid w:val="0"/>
                <w:spacing w:val="-2"/>
                <w:sz w:val="24"/>
              </w:rPr>
              <w:t>平方公里。容水</w:t>
            </w:r>
            <w:r w:rsidRPr="00A81798">
              <w:rPr>
                <w:snapToGrid w:val="0"/>
                <w:spacing w:val="-2"/>
                <w:sz w:val="24"/>
              </w:rPr>
              <w:t>15735</w:t>
            </w:r>
            <w:r w:rsidRPr="00A81798">
              <w:rPr>
                <w:snapToGrid w:val="0"/>
                <w:spacing w:val="-2"/>
                <w:sz w:val="24"/>
              </w:rPr>
              <w:t>平方公里。</w:t>
            </w:r>
          </w:p>
          <w:p w:rsidR="00465FA2" w:rsidRPr="00A81798" w:rsidRDefault="00B4363D">
            <w:pPr>
              <w:spacing w:line="360" w:lineRule="auto"/>
              <w:ind w:firstLineChars="200" w:firstLine="472"/>
              <w:rPr>
                <w:snapToGrid w:val="0"/>
                <w:spacing w:val="-2"/>
                <w:sz w:val="24"/>
              </w:rPr>
            </w:pPr>
            <w:r w:rsidRPr="00A81798">
              <w:rPr>
                <w:snapToGrid w:val="0"/>
                <w:spacing w:val="-2"/>
                <w:sz w:val="24"/>
              </w:rPr>
              <w:t>在水系上，涡河以南（包括涡河）诸支流为淮河水系，涡河以北诸河为</w:t>
            </w:r>
            <w:proofErr w:type="gramStart"/>
            <w:r w:rsidRPr="00A81798">
              <w:rPr>
                <w:snapToGrid w:val="0"/>
                <w:spacing w:val="-2"/>
                <w:sz w:val="24"/>
              </w:rPr>
              <w:t>潼</w:t>
            </w:r>
            <w:proofErr w:type="gramEnd"/>
            <w:r w:rsidRPr="00A81798">
              <w:rPr>
                <w:snapToGrid w:val="0"/>
                <w:spacing w:val="-2"/>
                <w:sz w:val="24"/>
              </w:rPr>
              <w:t>漴河水系。</w:t>
            </w:r>
          </w:p>
          <w:p w:rsidR="00465FA2" w:rsidRPr="00A81798" w:rsidRDefault="00B4363D">
            <w:pPr>
              <w:spacing w:line="360" w:lineRule="auto"/>
              <w:ind w:firstLineChars="200" w:firstLine="472"/>
              <w:rPr>
                <w:snapToGrid w:val="0"/>
                <w:spacing w:val="-2"/>
                <w:sz w:val="24"/>
              </w:rPr>
            </w:pPr>
            <w:r w:rsidRPr="00A81798">
              <w:rPr>
                <w:snapToGrid w:val="0"/>
                <w:spacing w:val="-2"/>
                <w:sz w:val="24"/>
              </w:rPr>
              <w:t>河流水质：淮河水多年平均离子总量为</w:t>
            </w:r>
            <w:r w:rsidRPr="00A81798">
              <w:rPr>
                <w:snapToGrid w:val="0"/>
                <w:spacing w:val="-2"/>
                <w:sz w:val="24"/>
              </w:rPr>
              <w:t>179~212</w:t>
            </w:r>
            <w:r w:rsidRPr="00A81798">
              <w:rPr>
                <w:snapToGrid w:val="0"/>
                <w:spacing w:val="-2"/>
                <w:sz w:val="24"/>
              </w:rPr>
              <w:t>毫克</w:t>
            </w:r>
            <w:r w:rsidRPr="00A81798">
              <w:rPr>
                <w:snapToGrid w:val="0"/>
                <w:spacing w:val="-2"/>
                <w:sz w:val="24"/>
              </w:rPr>
              <w:t>/</w:t>
            </w:r>
            <w:r w:rsidRPr="00A81798">
              <w:rPr>
                <w:snapToGrid w:val="0"/>
                <w:spacing w:val="-2"/>
                <w:sz w:val="24"/>
              </w:rPr>
              <w:t>升，为低矿化度，</w:t>
            </w:r>
            <w:r w:rsidRPr="00A81798">
              <w:rPr>
                <w:snapToGrid w:val="0"/>
                <w:spacing w:val="-2"/>
                <w:sz w:val="24"/>
              </w:rPr>
              <w:t>Ph</w:t>
            </w:r>
            <w:r w:rsidRPr="00A81798">
              <w:rPr>
                <w:snapToGrid w:val="0"/>
                <w:spacing w:val="-2"/>
                <w:sz w:val="24"/>
              </w:rPr>
              <w:t>值为</w:t>
            </w:r>
            <w:r w:rsidRPr="00A81798">
              <w:rPr>
                <w:snapToGrid w:val="0"/>
                <w:spacing w:val="-2"/>
                <w:sz w:val="24"/>
              </w:rPr>
              <w:t>7.1~7.4</w:t>
            </w:r>
            <w:r w:rsidRPr="00A81798">
              <w:rPr>
                <w:snapToGrid w:val="0"/>
                <w:spacing w:val="-2"/>
                <w:sz w:val="24"/>
              </w:rPr>
              <w:t>，多年平均总硬度为</w:t>
            </w:r>
            <w:r w:rsidRPr="00A81798">
              <w:rPr>
                <w:snapToGrid w:val="0"/>
                <w:spacing w:val="-2"/>
                <w:sz w:val="24"/>
              </w:rPr>
              <w:t>1.87~2.06</w:t>
            </w:r>
            <w:r w:rsidRPr="00A81798">
              <w:rPr>
                <w:snapToGrid w:val="0"/>
                <w:spacing w:val="-2"/>
                <w:sz w:val="24"/>
              </w:rPr>
              <w:t>毫克</w:t>
            </w:r>
            <w:r w:rsidRPr="00A81798">
              <w:rPr>
                <w:snapToGrid w:val="0"/>
                <w:spacing w:val="-2"/>
                <w:sz w:val="24"/>
              </w:rPr>
              <w:t>/</w:t>
            </w:r>
            <w:r w:rsidRPr="00A81798">
              <w:rPr>
                <w:snapToGrid w:val="0"/>
                <w:spacing w:val="-2"/>
                <w:sz w:val="24"/>
              </w:rPr>
              <w:t>升，属于软水。</w:t>
            </w:r>
          </w:p>
          <w:p w:rsidR="00465FA2" w:rsidRPr="00A81798" w:rsidRDefault="00B4363D">
            <w:pPr>
              <w:spacing w:line="360" w:lineRule="auto"/>
              <w:ind w:firstLineChars="200" w:firstLine="472"/>
              <w:rPr>
                <w:snapToGrid w:val="0"/>
                <w:spacing w:val="-2"/>
                <w:sz w:val="24"/>
              </w:rPr>
            </w:pPr>
            <w:r w:rsidRPr="00A81798">
              <w:rPr>
                <w:snapToGrid w:val="0"/>
                <w:spacing w:val="-2"/>
                <w:sz w:val="24"/>
              </w:rPr>
              <w:t>2</w:t>
            </w:r>
            <w:r w:rsidRPr="00A81798">
              <w:rPr>
                <w:snapToGrid w:val="0"/>
                <w:spacing w:val="-2"/>
                <w:sz w:val="24"/>
              </w:rPr>
              <w:t>、地下水资源概况</w:t>
            </w:r>
          </w:p>
          <w:p w:rsidR="00465FA2" w:rsidRPr="00A81798" w:rsidRDefault="00B4363D">
            <w:pPr>
              <w:pStyle w:val="20"/>
              <w:spacing w:line="360" w:lineRule="auto"/>
              <w:ind w:leftChars="0" w:left="0" w:firstLineChars="200" w:firstLine="472"/>
              <w:rPr>
                <w:snapToGrid w:val="0"/>
                <w:spacing w:val="-2"/>
                <w:sz w:val="24"/>
              </w:rPr>
            </w:pPr>
            <w:r w:rsidRPr="00A81798">
              <w:rPr>
                <w:snapToGrid w:val="0"/>
                <w:spacing w:val="-2"/>
                <w:sz w:val="24"/>
              </w:rPr>
              <w:t>淮南市八公山区地下水资源极为丰富，浅层地下水一般埋深</w:t>
            </w:r>
            <w:r w:rsidRPr="00A81798">
              <w:rPr>
                <w:snapToGrid w:val="0"/>
                <w:spacing w:val="-2"/>
                <w:sz w:val="24"/>
              </w:rPr>
              <w:t>1.5</w:t>
            </w:r>
            <w:r w:rsidRPr="00A81798">
              <w:rPr>
                <w:snapToGrid w:val="0"/>
                <w:spacing w:val="-2"/>
                <w:sz w:val="24"/>
              </w:rPr>
              <w:t>～</w:t>
            </w:r>
            <w:r w:rsidRPr="00A81798">
              <w:rPr>
                <w:snapToGrid w:val="0"/>
                <w:spacing w:val="-2"/>
                <w:sz w:val="24"/>
              </w:rPr>
              <w:t>3.0m</w:t>
            </w:r>
            <w:r w:rsidRPr="00A81798">
              <w:rPr>
                <w:snapToGrid w:val="0"/>
                <w:spacing w:val="-2"/>
                <w:sz w:val="24"/>
              </w:rPr>
              <w:t>，补给来源主要是靠降水入渗补给及侧向径流补给。场区地下水类型属上层滞水及</w:t>
            </w:r>
            <w:proofErr w:type="gramStart"/>
            <w:r w:rsidRPr="00A81798">
              <w:rPr>
                <w:snapToGrid w:val="0"/>
                <w:spacing w:val="-2"/>
                <w:sz w:val="24"/>
              </w:rPr>
              <w:t>松散岩类孔隙</w:t>
            </w:r>
            <w:proofErr w:type="gramEnd"/>
            <w:r w:rsidRPr="00A81798">
              <w:rPr>
                <w:snapToGrid w:val="0"/>
                <w:spacing w:val="-2"/>
                <w:sz w:val="24"/>
              </w:rPr>
              <w:t>潜水。含水介质为第</w:t>
            </w:r>
            <w:r w:rsidRPr="00A81798">
              <w:rPr>
                <w:snapToGrid w:val="0"/>
                <w:spacing w:val="-2"/>
                <w:sz w:val="24"/>
              </w:rPr>
              <w:t>①</w:t>
            </w:r>
            <w:r w:rsidRPr="00A81798">
              <w:rPr>
                <w:snapToGrid w:val="0"/>
                <w:spacing w:val="-2"/>
                <w:sz w:val="24"/>
              </w:rPr>
              <w:t>工程地质层填土和第</w:t>
            </w:r>
            <w:r w:rsidRPr="00A81798">
              <w:rPr>
                <w:snapToGrid w:val="0"/>
                <w:spacing w:val="-2"/>
                <w:sz w:val="24"/>
              </w:rPr>
              <w:t>②</w:t>
            </w:r>
            <w:r w:rsidRPr="00A81798">
              <w:rPr>
                <w:snapToGrid w:val="0"/>
                <w:spacing w:val="-2"/>
                <w:sz w:val="24"/>
              </w:rPr>
              <w:t>工程地质层粉土。地下水混合水位（头）埋深</w:t>
            </w:r>
            <w:r w:rsidRPr="00A81798">
              <w:rPr>
                <w:snapToGrid w:val="0"/>
                <w:spacing w:val="-2"/>
                <w:sz w:val="24"/>
              </w:rPr>
              <w:t>1.0</w:t>
            </w:r>
            <w:r w:rsidRPr="00A81798">
              <w:rPr>
                <w:snapToGrid w:val="0"/>
                <w:spacing w:val="-2"/>
                <w:sz w:val="24"/>
              </w:rPr>
              <w:t>～</w:t>
            </w:r>
            <w:r w:rsidRPr="00A81798">
              <w:rPr>
                <w:snapToGrid w:val="0"/>
                <w:spacing w:val="-2"/>
                <w:sz w:val="24"/>
              </w:rPr>
              <w:t>2.0m</w:t>
            </w:r>
            <w:r w:rsidRPr="00A81798">
              <w:rPr>
                <w:snapToGrid w:val="0"/>
                <w:spacing w:val="-2"/>
                <w:sz w:val="24"/>
              </w:rPr>
              <w:t>。地下水动态变化主要受大气降水和蒸发因素的影响，地下水位两个峰值多出现于</w:t>
            </w:r>
            <w:r w:rsidRPr="00A81798">
              <w:rPr>
                <w:snapToGrid w:val="0"/>
                <w:spacing w:val="-2"/>
                <w:sz w:val="24"/>
              </w:rPr>
              <w:t>5</w:t>
            </w:r>
            <w:r w:rsidRPr="00A81798">
              <w:rPr>
                <w:snapToGrid w:val="0"/>
                <w:spacing w:val="-2"/>
                <w:sz w:val="24"/>
              </w:rPr>
              <w:t>～</w:t>
            </w:r>
            <w:r w:rsidRPr="00A81798">
              <w:rPr>
                <w:snapToGrid w:val="0"/>
                <w:spacing w:val="-2"/>
                <w:sz w:val="24"/>
              </w:rPr>
              <w:t>9</w:t>
            </w:r>
            <w:r w:rsidRPr="00A81798">
              <w:rPr>
                <w:snapToGrid w:val="0"/>
                <w:spacing w:val="-2"/>
                <w:sz w:val="24"/>
              </w:rPr>
              <w:t>月份，两个谷值多出现于上一年的</w:t>
            </w:r>
            <w:r w:rsidRPr="00A81798">
              <w:rPr>
                <w:snapToGrid w:val="0"/>
                <w:spacing w:val="-2"/>
                <w:sz w:val="24"/>
              </w:rPr>
              <w:t>12</w:t>
            </w:r>
            <w:r w:rsidRPr="00A81798">
              <w:rPr>
                <w:snapToGrid w:val="0"/>
                <w:spacing w:val="-2"/>
                <w:sz w:val="24"/>
              </w:rPr>
              <w:t>月至翌年</w:t>
            </w:r>
            <w:r w:rsidRPr="00A81798">
              <w:rPr>
                <w:snapToGrid w:val="0"/>
                <w:spacing w:val="-2"/>
                <w:sz w:val="24"/>
              </w:rPr>
              <w:t>1</w:t>
            </w:r>
            <w:r w:rsidRPr="00A81798">
              <w:rPr>
                <w:snapToGrid w:val="0"/>
                <w:spacing w:val="-2"/>
                <w:sz w:val="24"/>
              </w:rPr>
              <w:t>月和</w:t>
            </w:r>
            <w:r w:rsidRPr="00A81798">
              <w:rPr>
                <w:snapToGrid w:val="0"/>
                <w:spacing w:val="-2"/>
                <w:sz w:val="24"/>
              </w:rPr>
              <w:t>5</w:t>
            </w:r>
            <w:r w:rsidRPr="00A81798">
              <w:rPr>
                <w:snapToGrid w:val="0"/>
                <w:spacing w:val="-2"/>
                <w:sz w:val="24"/>
              </w:rPr>
              <w:t>月份，即两个枯水期。年水位变幅</w:t>
            </w:r>
            <w:r w:rsidRPr="00A81798">
              <w:rPr>
                <w:snapToGrid w:val="0"/>
                <w:spacing w:val="-2"/>
                <w:sz w:val="24"/>
              </w:rPr>
              <w:t>2.0m</w:t>
            </w:r>
            <w:r w:rsidRPr="00A81798">
              <w:rPr>
                <w:snapToGrid w:val="0"/>
                <w:spacing w:val="-2"/>
                <w:sz w:val="24"/>
              </w:rPr>
              <w:t>左右。地下水主要接受大气降水入渗补给及侧向径流补给，蒸发、人工开采及径流排泄为主要排泄方式。</w:t>
            </w:r>
          </w:p>
          <w:p w:rsidR="00465FA2" w:rsidRPr="00A81798" w:rsidRDefault="00B4363D">
            <w:pPr>
              <w:adjustRightInd w:val="0"/>
              <w:spacing w:line="360" w:lineRule="auto"/>
              <w:jc w:val="left"/>
              <w:rPr>
                <w:b/>
                <w:sz w:val="24"/>
              </w:rPr>
            </w:pPr>
            <w:r w:rsidRPr="00A81798">
              <w:rPr>
                <w:b/>
                <w:sz w:val="24"/>
              </w:rPr>
              <w:t>5</w:t>
            </w:r>
            <w:r w:rsidRPr="00A81798">
              <w:rPr>
                <w:b/>
                <w:sz w:val="24"/>
              </w:rPr>
              <w:t>植被</w:t>
            </w:r>
          </w:p>
          <w:p w:rsidR="00465FA2" w:rsidRPr="00A81798" w:rsidRDefault="00B4363D">
            <w:pPr>
              <w:spacing w:line="360" w:lineRule="auto"/>
              <w:ind w:firstLineChars="200" w:firstLine="472"/>
              <w:rPr>
                <w:snapToGrid w:val="0"/>
                <w:spacing w:val="-2"/>
                <w:sz w:val="24"/>
              </w:rPr>
            </w:pPr>
            <w:r w:rsidRPr="00A81798">
              <w:rPr>
                <w:snapToGrid w:val="0"/>
                <w:spacing w:val="-2"/>
                <w:sz w:val="24"/>
              </w:rPr>
              <w:t>淮南市八公山区境内土壤</w:t>
            </w:r>
            <w:proofErr w:type="gramStart"/>
            <w:r w:rsidRPr="00A81798">
              <w:rPr>
                <w:snapToGrid w:val="0"/>
                <w:spacing w:val="-2"/>
                <w:sz w:val="24"/>
              </w:rPr>
              <w:t>为黄泛平原</w:t>
            </w:r>
            <w:proofErr w:type="gramEnd"/>
            <w:r w:rsidRPr="00A81798">
              <w:rPr>
                <w:snapToGrid w:val="0"/>
                <w:spacing w:val="-2"/>
                <w:sz w:val="24"/>
              </w:rPr>
              <w:t>土，</w:t>
            </w:r>
            <w:proofErr w:type="gramStart"/>
            <w:r w:rsidRPr="00A81798">
              <w:rPr>
                <w:snapToGrid w:val="0"/>
                <w:spacing w:val="-2"/>
                <w:sz w:val="24"/>
              </w:rPr>
              <w:t>属黄潮土</w:t>
            </w:r>
            <w:proofErr w:type="gramEnd"/>
            <w:r w:rsidRPr="00A81798">
              <w:rPr>
                <w:snapToGrid w:val="0"/>
                <w:spacing w:val="-2"/>
                <w:sz w:val="24"/>
              </w:rPr>
              <w:t>类中黄潮土亚类，主要为沙土属，包括沙土、上位淤泥沙、下位淤泥沙、</w:t>
            </w:r>
            <w:proofErr w:type="gramStart"/>
            <w:r w:rsidRPr="00A81798">
              <w:rPr>
                <w:snapToGrid w:val="0"/>
                <w:spacing w:val="-2"/>
                <w:sz w:val="24"/>
              </w:rPr>
              <w:t>淤底沙</w:t>
            </w:r>
            <w:proofErr w:type="gramEnd"/>
            <w:r w:rsidRPr="00A81798">
              <w:rPr>
                <w:snapToGrid w:val="0"/>
                <w:spacing w:val="-2"/>
                <w:sz w:val="24"/>
              </w:rPr>
              <w:t>、间层沙五种，根据土壤普查资料，土壤中含有机质</w:t>
            </w:r>
            <w:r w:rsidRPr="00A81798">
              <w:rPr>
                <w:snapToGrid w:val="0"/>
                <w:spacing w:val="-2"/>
                <w:sz w:val="24"/>
              </w:rPr>
              <w:t>0.88%</w:t>
            </w:r>
            <w:r w:rsidRPr="00A81798">
              <w:rPr>
                <w:snapToGrid w:val="0"/>
                <w:spacing w:val="-2"/>
                <w:sz w:val="24"/>
              </w:rPr>
              <w:t>，总氮</w:t>
            </w:r>
            <w:r w:rsidRPr="00A81798">
              <w:rPr>
                <w:snapToGrid w:val="0"/>
                <w:spacing w:val="-2"/>
                <w:sz w:val="24"/>
              </w:rPr>
              <w:t>0.059%</w:t>
            </w:r>
            <w:r w:rsidRPr="00A81798">
              <w:rPr>
                <w:snapToGrid w:val="0"/>
                <w:spacing w:val="-2"/>
                <w:sz w:val="24"/>
              </w:rPr>
              <w:t>，总磷</w:t>
            </w:r>
            <w:r w:rsidRPr="00A81798">
              <w:rPr>
                <w:snapToGrid w:val="0"/>
                <w:spacing w:val="-2"/>
                <w:sz w:val="24"/>
              </w:rPr>
              <w:t>0.122%</w:t>
            </w:r>
            <w:r w:rsidRPr="00A81798">
              <w:rPr>
                <w:snapToGrid w:val="0"/>
                <w:spacing w:val="-2"/>
                <w:sz w:val="24"/>
              </w:rPr>
              <w:t>，速效磷</w:t>
            </w:r>
            <w:r w:rsidRPr="00A81798">
              <w:rPr>
                <w:snapToGrid w:val="0"/>
                <w:spacing w:val="-2"/>
                <w:sz w:val="24"/>
              </w:rPr>
              <w:t>6Pmm</w:t>
            </w:r>
            <w:r w:rsidRPr="00A81798">
              <w:rPr>
                <w:snapToGrid w:val="0"/>
                <w:spacing w:val="-2"/>
                <w:sz w:val="24"/>
              </w:rPr>
              <w:t>，速效钾</w:t>
            </w:r>
            <w:r w:rsidRPr="00A81798">
              <w:rPr>
                <w:snapToGrid w:val="0"/>
                <w:spacing w:val="-2"/>
                <w:sz w:val="24"/>
              </w:rPr>
              <w:t>82Pmm</w:t>
            </w:r>
            <w:r w:rsidRPr="00A81798">
              <w:rPr>
                <w:snapToGrid w:val="0"/>
                <w:spacing w:val="-2"/>
                <w:sz w:val="24"/>
              </w:rPr>
              <w:t>，</w:t>
            </w:r>
            <w:r w:rsidRPr="00A81798">
              <w:rPr>
                <w:snapToGrid w:val="0"/>
                <w:spacing w:val="-2"/>
                <w:sz w:val="24"/>
              </w:rPr>
              <w:t>PH8.2</w:t>
            </w:r>
            <w:r w:rsidRPr="00A81798">
              <w:rPr>
                <w:snapToGrid w:val="0"/>
                <w:spacing w:val="-2"/>
                <w:sz w:val="24"/>
              </w:rPr>
              <w:t>。</w:t>
            </w:r>
          </w:p>
          <w:p w:rsidR="00465FA2" w:rsidRPr="00A81798" w:rsidRDefault="00B4363D">
            <w:pPr>
              <w:pStyle w:val="20"/>
              <w:spacing w:line="360" w:lineRule="auto"/>
              <w:ind w:leftChars="0" w:left="0" w:firstLineChars="200" w:firstLine="472"/>
              <w:rPr>
                <w:snapToGrid w:val="0"/>
                <w:spacing w:val="-2"/>
                <w:sz w:val="24"/>
              </w:rPr>
            </w:pPr>
            <w:r w:rsidRPr="00A81798">
              <w:rPr>
                <w:snapToGrid w:val="0"/>
                <w:spacing w:val="-2"/>
                <w:sz w:val="24"/>
              </w:rPr>
              <w:lastRenderedPageBreak/>
              <w:t>本区植被属于温带夏绿林带，由于长期</w:t>
            </w:r>
            <w:proofErr w:type="gramStart"/>
            <w:r w:rsidRPr="00A81798">
              <w:rPr>
                <w:snapToGrid w:val="0"/>
                <w:spacing w:val="-2"/>
                <w:sz w:val="24"/>
              </w:rPr>
              <w:t>垦植</w:t>
            </w:r>
            <w:proofErr w:type="gramEnd"/>
            <w:r w:rsidRPr="00A81798">
              <w:rPr>
                <w:snapToGrid w:val="0"/>
                <w:spacing w:val="-2"/>
                <w:sz w:val="24"/>
              </w:rPr>
              <w:t>等原因，目前所见植被多系人工栽培，原始植被较难见到。主要的种植作物有小麦、水稻、大豆、山芋、油菜、玉米等，主要的栽培树种有椿、栋、榆、桑、柳、杨、中槐、刺槐、泡桐等，还有成片栽培的竹子、石榴、苹果、桃、梨、柿、枣等。</w:t>
            </w:r>
          </w:p>
          <w:p w:rsidR="00465FA2" w:rsidRDefault="00465FA2">
            <w:pPr>
              <w:adjustRightInd w:val="0"/>
              <w:spacing w:line="360" w:lineRule="auto"/>
              <w:ind w:firstLineChars="200" w:firstLine="480"/>
              <w:jc w:val="left"/>
              <w:rPr>
                <w:sz w:val="24"/>
              </w:rPr>
            </w:pPr>
          </w:p>
          <w:p w:rsidR="00BB6593" w:rsidRDefault="00BB6593" w:rsidP="00BB6593">
            <w:pPr>
              <w:pStyle w:val="a0"/>
            </w:pPr>
          </w:p>
          <w:p w:rsidR="00BB6593" w:rsidRDefault="00BB6593" w:rsidP="00BB6593">
            <w:pPr>
              <w:pStyle w:val="a4"/>
            </w:pPr>
          </w:p>
          <w:p w:rsidR="00BB6593" w:rsidRDefault="00BB6593" w:rsidP="00BB6593"/>
          <w:p w:rsidR="00BB6593" w:rsidRDefault="00BB6593" w:rsidP="00BB6593">
            <w:pPr>
              <w:pStyle w:val="a0"/>
            </w:pPr>
          </w:p>
          <w:p w:rsidR="00BB6593" w:rsidRDefault="00BB6593" w:rsidP="00BB6593">
            <w:pPr>
              <w:pStyle w:val="a4"/>
            </w:pPr>
          </w:p>
          <w:p w:rsidR="00BB6593" w:rsidRDefault="00BB6593" w:rsidP="00BB6593"/>
          <w:p w:rsidR="00BB6593" w:rsidRDefault="00BB6593" w:rsidP="00BB6593">
            <w:pPr>
              <w:pStyle w:val="a0"/>
            </w:pPr>
          </w:p>
          <w:p w:rsidR="00BB6593" w:rsidRDefault="00BB6593" w:rsidP="00BB6593">
            <w:pPr>
              <w:pStyle w:val="a4"/>
            </w:pPr>
          </w:p>
          <w:p w:rsidR="00BB6593" w:rsidRDefault="00BB6593" w:rsidP="00BB6593"/>
          <w:p w:rsidR="00BB6593" w:rsidRDefault="00BB6593" w:rsidP="00BB6593">
            <w:pPr>
              <w:pStyle w:val="a0"/>
            </w:pPr>
          </w:p>
          <w:p w:rsidR="00BB6593" w:rsidRDefault="00BB6593" w:rsidP="00BB6593">
            <w:pPr>
              <w:pStyle w:val="a4"/>
            </w:pPr>
          </w:p>
          <w:p w:rsidR="00BB6593" w:rsidRDefault="00BB6593" w:rsidP="00BB6593"/>
          <w:p w:rsidR="00BB6593" w:rsidRPr="00BB6593" w:rsidRDefault="00BB6593" w:rsidP="00BB6593">
            <w:pPr>
              <w:pStyle w:val="a0"/>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0E203E" w:rsidRPr="00A81798" w:rsidRDefault="000E203E" w:rsidP="000E203E">
            <w:pPr>
              <w:pStyle w:val="a0"/>
            </w:pPr>
          </w:p>
          <w:p w:rsidR="000E203E" w:rsidRPr="00A81798" w:rsidRDefault="000E203E" w:rsidP="000E203E">
            <w:pPr>
              <w:pStyle w:val="a4"/>
            </w:pPr>
          </w:p>
          <w:p w:rsidR="000E203E" w:rsidRPr="00A81798" w:rsidRDefault="000E203E" w:rsidP="000E203E"/>
          <w:p w:rsidR="000E203E" w:rsidRPr="00A81798" w:rsidRDefault="000E203E" w:rsidP="000E203E">
            <w:pPr>
              <w:pStyle w:val="a0"/>
            </w:pPr>
          </w:p>
          <w:p w:rsidR="000E203E" w:rsidRPr="00A81798" w:rsidRDefault="000E203E" w:rsidP="000E203E">
            <w:pPr>
              <w:pStyle w:val="a4"/>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465FA2" w:rsidRPr="00A81798" w:rsidRDefault="00465FA2">
            <w:pPr>
              <w:spacing w:line="360" w:lineRule="auto"/>
              <w:ind w:firstLineChars="200" w:firstLine="480"/>
              <w:rPr>
                <w:sz w:val="24"/>
              </w:rPr>
            </w:pPr>
          </w:p>
          <w:p w:rsidR="00465FA2" w:rsidRPr="00A81798" w:rsidRDefault="00465FA2">
            <w:pPr>
              <w:spacing w:line="360" w:lineRule="auto"/>
              <w:rPr>
                <w:sz w:val="24"/>
              </w:rPr>
            </w:pPr>
          </w:p>
        </w:tc>
      </w:tr>
    </w:tbl>
    <w:p w:rsidR="00465FA2" w:rsidRPr="00A81798" w:rsidRDefault="00465FA2">
      <w:pPr>
        <w:adjustRightInd w:val="0"/>
        <w:snapToGrid w:val="0"/>
        <w:jc w:val="left"/>
        <w:outlineLvl w:val="0"/>
        <w:rPr>
          <w:b/>
          <w:sz w:val="28"/>
        </w:rPr>
        <w:sectPr w:rsidR="00465FA2" w:rsidRPr="00A81798">
          <w:pgSz w:w="11906" w:h="16838"/>
          <w:pgMar w:top="1440" w:right="1800" w:bottom="1440" w:left="1800" w:header="851" w:footer="992" w:gutter="0"/>
          <w:pgNumType w:fmt="numberInDash"/>
          <w:cols w:space="720"/>
          <w:docGrid w:type="lines" w:linePitch="312"/>
        </w:sectPr>
      </w:pPr>
    </w:p>
    <w:p w:rsidR="00465FA2" w:rsidRPr="00A81798" w:rsidRDefault="00B4363D">
      <w:pPr>
        <w:adjustRightInd w:val="0"/>
        <w:snapToGrid w:val="0"/>
        <w:jc w:val="left"/>
        <w:outlineLvl w:val="0"/>
        <w:rPr>
          <w:b/>
          <w:sz w:val="30"/>
          <w:szCs w:val="30"/>
        </w:rPr>
      </w:pPr>
      <w:r w:rsidRPr="00A81798">
        <w:rPr>
          <w:rFonts w:hint="eastAsia"/>
          <w:b/>
          <w:sz w:val="30"/>
          <w:szCs w:val="30"/>
        </w:rPr>
        <w:lastRenderedPageBreak/>
        <w:t>三、环境质量状况</w:t>
      </w: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72"/>
      </w:tblGrid>
      <w:tr w:rsidR="00465FA2" w:rsidRPr="00A81798">
        <w:trPr>
          <w:trHeight w:val="13448"/>
        </w:trPr>
        <w:tc>
          <w:tcPr>
            <w:tcW w:w="8472" w:type="dxa"/>
          </w:tcPr>
          <w:p w:rsidR="00465FA2" w:rsidRPr="00A81798" w:rsidRDefault="00B4363D">
            <w:pPr>
              <w:spacing w:line="360" w:lineRule="auto"/>
              <w:rPr>
                <w:b/>
                <w:bCs/>
                <w:sz w:val="28"/>
                <w:szCs w:val="28"/>
              </w:rPr>
            </w:pPr>
            <w:r w:rsidRPr="00A81798">
              <w:rPr>
                <w:b/>
                <w:bCs/>
                <w:sz w:val="28"/>
                <w:szCs w:val="28"/>
              </w:rPr>
              <w:t>建设项目所在地区域环境质量现状及主要环境问题（环境空气、地面水、地下水、声环境、生态环境等）：</w:t>
            </w:r>
          </w:p>
          <w:p w:rsidR="00465FA2" w:rsidRPr="00A81798" w:rsidRDefault="00B4363D">
            <w:pPr>
              <w:spacing w:line="360" w:lineRule="auto"/>
              <w:ind w:leftChars="14" w:left="29" w:firstLineChars="200" w:firstLine="482"/>
              <w:rPr>
                <w:b/>
                <w:sz w:val="24"/>
                <w:szCs w:val="28"/>
              </w:rPr>
            </w:pPr>
            <w:r w:rsidRPr="00A81798">
              <w:rPr>
                <w:b/>
                <w:sz w:val="24"/>
                <w:szCs w:val="28"/>
              </w:rPr>
              <w:t>1</w:t>
            </w:r>
            <w:r w:rsidRPr="00A81798">
              <w:rPr>
                <w:b/>
                <w:sz w:val="24"/>
                <w:szCs w:val="28"/>
              </w:rPr>
              <w:t>、环境空气质量现状</w:t>
            </w:r>
          </w:p>
          <w:p w:rsidR="00361B84" w:rsidRPr="00C23A87" w:rsidRDefault="00361B84" w:rsidP="00361B84">
            <w:pPr>
              <w:spacing w:line="360" w:lineRule="auto"/>
              <w:ind w:firstLineChars="200" w:firstLine="480"/>
              <w:rPr>
                <w:snapToGrid w:val="0"/>
                <w:color w:val="FF0000"/>
                <w:spacing w:val="-2"/>
                <w:sz w:val="24"/>
              </w:rPr>
            </w:pPr>
            <w:r w:rsidRPr="00C23A87">
              <w:rPr>
                <w:color w:val="FF0000"/>
                <w:sz w:val="24"/>
              </w:rPr>
              <w:t>根据《环境影响评价技术导则</w:t>
            </w:r>
            <w:r w:rsidRPr="00C23A87">
              <w:rPr>
                <w:color w:val="FF0000"/>
                <w:sz w:val="24"/>
              </w:rPr>
              <w:t>-</w:t>
            </w:r>
            <w:r w:rsidRPr="00C23A87">
              <w:rPr>
                <w:color w:val="FF0000"/>
                <w:sz w:val="24"/>
              </w:rPr>
              <w:t>大气环境》（</w:t>
            </w:r>
            <w:r w:rsidRPr="00C23A87">
              <w:rPr>
                <w:color w:val="FF0000"/>
                <w:sz w:val="24"/>
              </w:rPr>
              <w:t>HJ2.2-2018</w:t>
            </w:r>
            <w:r w:rsidRPr="00C23A87">
              <w:rPr>
                <w:color w:val="FF0000"/>
                <w:sz w:val="24"/>
              </w:rPr>
              <w:t>）：</w:t>
            </w:r>
            <w:r w:rsidRPr="00C23A87">
              <w:rPr>
                <w:color w:val="FF0000"/>
                <w:sz w:val="24"/>
              </w:rPr>
              <w:t>“6.2.1.1</w:t>
            </w:r>
            <w:r w:rsidRPr="00C23A87">
              <w:rPr>
                <w:color w:val="FF0000"/>
                <w:sz w:val="24"/>
              </w:rPr>
              <w:t>项目所在区域达标判定，优先采用国家或地方生态环境主管部门公开发布的评价基准年环境质量公告或环境质量报告中的数据或结论。</w:t>
            </w:r>
            <w:r w:rsidRPr="00C23A87">
              <w:rPr>
                <w:color w:val="FF0000"/>
                <w:sz w:val="24"/>
              </w:rPr>
              <w:t>6.2.1.2</w:t>
            </w:r>
            <w:r w:rsidRPr="00C23A87">
              <w:rPr>
                <w:color w:val="FF0000"/>
                <w:sz w:val="24"/>
              </w:rPr>
              <w:t>采用评价范围内国家或地方环境空气质量监测网中评价基准年连续</w:t>
            </w:r>
            <w:r w:rsidRPr="00C23A87">
              <w:rPr>
                <w:color w:val="FF0000"/>
                <w:sz w:val="24"/>
              </w:rPr>
              <w:t>1</w:t>
            </w:r>
            <w:r w:rsidRPr="00C23A87">
              <w:rPr>
                <w:color w:val="FF0000"/>
                <w:sz w:val="24"/>
              </w:rPr>
              <w:t>年的监测数据，或采用生态环境主管部门公开发布的环境空气质量现状数据。</w:t>
            </w:r>
            <w:r w:rsidRPr="00C23A87">
              <w:rPr>
                <w:color w:val="FF0000"/>
                <w:sz w:val="24"/>
              </w:rPr>
              <w:t>6.2.1.3</w:t>
            </w:r>
            <w:r w:rsidRPr="00C23A87">
              <w:rPr>
                <w:color w:val="FF0000"/>
                <w:sz w:val="24"/>
              </w:rPr>
              <w:t>评价范围内没有环境空气质量监测网数据或公开发布的环境空气质量现状数据的，可选择符合</w:t>
            </w:r>
            <w:r w:rsidRPr="00C23A87">
              <w:rPr>
                <w:color w:val="FF0000"/>
                <w:sz w:val="24"/>
              </w:rPr>
              <w:t>HJ664</w:t>
            </w:r>
            <w:r w:rsidRPr="00C23A87">
              <w:rPr>
                <w:color w:val="FF0000"/>
                <w:sz w:val="24"/>
              </w:rPr>
              <w:t>规定，并且与评价范围地理位置邻近，地形、气候条件相近的环境空气质量城市点或区域点监测数据。</w:t>
            </w:r>
            <w:r w:rsidRPr="00C23A87">
              <w:rPr>
                <w:color w:val="FF0000"/>
                <w:sz w:val="24"/>
              </w:rPr>
              <w:t>”</w:t>
            </w:r>
            <w:r w:rsidRPr="00C23A87">
              <w:rPr>
                <w:rFonts w:hint="eastAsia"/>
                <w:color w:val="FF0000"/>
                <w:sz w:val="24"/>
              </w:rPr>
              <w:t>选用</w:t>
            </w:r>
            <w:r w:rsidRPr="00C23A87">
              <w:rPr>
                <w:rFonts w:hint="eastAsia"/>
                <w:snapToGrid w:val="0"/>
                <w:color w:val="FF0000"/>
                <w:spacing w:val="-2"/>
                <w:sz w:val="24"/>
              </w:rPr>
              <w:t>淮南市生态环境局</w:t>
            </w:r>
            <w:r w:rsidRPr="00C23A87">
              <w:rPr>
                <w:snapToGrid w:val="0"/>
                <w:color w:val="FF0000"/>
                <w:spacing w:val="-2"/>
                <w:sz w:val="24"/>
              </w:rPr>
              <w:t>发布的《</w:t>
            </w:r>
            <w:r w:rsidRPr="00C23A87">
              <w:rPr>
                <w:snapToGrid w:val="0"/>
                <w:color w:val="FF0000"/>
                <w:spacing w:val="-2"/>
                <w:sz w:val="24"/>
              </w:rPr>
              <w:t>201</w:t>
            </w:r>
            <w:r w:rsidRPr="00C23A87">
              <w:rPr>
                <w:rFonts w:hint="eastAsia"/>
                <w:snapToGrid w:val="0"/>
                <w:color w:val="FF0000"/>
                <w:spacing w:val="-2"/>
                <w:sz w:val="24"/>
              </w:rPr>
              <w:t>9</w:t>
            </w:r>
            <w:r w:rsidRPr="00C23A87">
              <w:rPr>
                <w:snapToGrid w:val="0"/>
                <w:color w:val="FF0000"/>
                <w:spacing w:val="-2"/>
                <w:sz w:val="24"/>
              </w:rPr>
              <w:t>年淮南市环境质量状况公告》</w:t>
            </w:r>
            <w:r w:rsidRPr="00C23A87">
              <w:rPr>
                <w:color w:val="FF0000"/>
                <w:sz w:val="24"/>
              </w:rPr>
              <w:t>中的结论</w:t>
            </w:r>
            <w:r w:rsidRPr="00C23A87">
              <w:rPr>
                <w:rFonts w:hint="eastAsia"/>
                <w:color w:val="FF0000"/>
                <w:sz w:val="24"/>
              </w:rPr>
              <w:t>，</w:t>
            </w:r>
            <w:r w:rsidRPr="00C23A87">
              <w:rPr>
                <w:snapToGrid w:val="0"/>
                <w:color w:val="FF0000"/>
                <w:spacing w:val="-2"/>
                <w:sz w:val="24"/>
              </w:rPr>
              <w:t>环境空气质量状况如下：</w:t>
            </w:r>
          </w:p>
          <w:p w:rsidR="00361B84" w:rsidRPr="00C23A87" w:rsidRDefault="00361B84" w:rsidP="00361B84">
            <w:pPr>
              <w:spacing w:line="360" w:lineRule="auto"/>
              <w:ind w:firstLineChars="200" w:firstLine="480"/>
              <w:rPr>
                <w:color w:val="FF0000"/>
                <w:sz w:val="24"/>
              </w:rPr>
            </w:pPr>
            <w:r w:rsidRPr="00C23A87">
              <w:rPr>
                <w:rFonts w:hint="eastAsia"/>
                <w:color w:val="FF0000"/>
                <w:sz w:val="24"/>
              </w:rPr>
              <w:t>2019</w:t>
            </w:r>
            <w:r w:rsidRPr="00C23A87">
              <w:rPr>
                <w:rFonts w:hint="eastAsia"/>
                <w:color w:val="FF0000"/>
                <w:sz w:val="24"/>
              </w:rPr>
              <w:t>年，淮南市市区环境空气中的主要污染物二氧化硫（</w:t>
            </w:r>
            <w:r w:rsidRPr="00C23A87">
              <w:rPr>
                <w:rFonts w:hint="eastAsia"/>
                <w:color w:val="FF0000"/>
                <w:sz w:val="24"/>
              </w:rPr>
              <w:t>SO</w:t>
            </w:r>
            <w:r w:rsidRPr="00C23A87">
              <w:rPr>
                <w:rFonts w:hint="eastAsia"/>
                <w:color w:val="FF0000"/>
                <w:sz w:val="24"/>
                <w:vertAlign w:val="subscript"/>
              </w:rPr>
              <w:t>2</w:t>
            </w:r>
            <w:r w:rsidRPr="00C23A87">
              <w:rPr>
                <w:rFonts w:hint="eastAsia"/>
                <w:color w:val="FF0000"/>
                <w:sz w:val="24"/>
              </w:rPr>
              <w:t>）年均浓度、二氧化氮（</w:t>
            </w:r>
            <w:r w:rsidRPr="00C23A87">
              <w:rPr>
                <w:rFonts w:hint="eastAsia"/>
                <w:color w:val="FF0000"/>
                <w:sz w:val="24"/>
              </w:rPr>
              <w:t>NO</w:t>
            </w:r>
            <w:r w:rsidRPr="00C23A87">
              <w:rPr>
                <w:rFonts w:hint="eastAsia"/>
                <w:color w:val="FF0000"/>
                <w:sz w:val="24"/>
                <w:vertAlign w:val="subscript"/>
              </w:rPr>
              <w:t>2</w:t>
            </w:r>
            <w:r w:rsidRPr="00C23A87">
              <w:rPr>
                <w:rFonts w:hint="eastAsia"/>
                <w:color w:val="FF0000"/>
                <w:sz w:val="24"/>
              </w:rPr>
              <w:t>）年均浓度、可吸入颗粒物（</w:t>
            </w:r>
            <w:r w:rsidRPr="00C23A87">
              <w:rPr>
                <w:rFonts w:hint="eastAsia"/>
                <w:color w:val="FF0000"/>
                <w:sz w:val="24"/>
              </w:rPr>
              <w:t>PM</w:t>
            </w:r>
            <w:r w:rsidRPr="00C23A87">
              <w:rPr>
                <w:rFonts w:hint="eastAsia"/>
                <w:color w:val="FF0000"/>
                <w:sz w:val="24"/>
                <w:vertAlign w:val="subscript"/>
              </w:rPr>
              <w:t>10</w:t>
            </w:r>
            <w:r w:rsidRPr="00C23A87">
              <w:rPr>
                <w:rFonts w:hint="eastAsia"/>
                <w:color w:val="FF0000"/>
                <w:sz w:val="24"/>
              </w:rPr>
              <w:t>）年均浓度、细颗粒物（</w:t>
            </w:r>
            <w:r w:rsidRPr="00C23A87">
              <w:rPr>
                <w:rFonts w:hint="eastAsia"/>
                <w:color w:val="FF0000"/>
                <w:sz w:val="24"/>
              </w:rPr>
              <w:t>PM</w:t>
            </w:r>
            <w:r w:rsidRPr="00C23A87">
              <w:rPr>
                <w:rFonts w:hint="eastAsia"/>
                <w:color w:val="FF0000"/>
                <w:sz w:val="24"/>
                <w:vertAlign w:val="subscript"/>
              </w:rPr>
              <w:t>2.5</w:t>
            </w:r>
            <w:r w:rsidRPr="00C23A87">
              <w:rPr>
                <w:rFonts w:hint="eastAsia"/>
                <w:color w:val="FF0000"/>
                <w:sz w:val="24"/>
              </w:rPr>
              <w:t>）年均浓度、一氧化碳（</w:t>
            </w:r>
            <w:r w:rsidRPr="00C23A87">
              <w:rPr>
                <w:rFonts w:hint="eastAsia"/>
                <w:color w:val="FF0000"/>
                <w:sz w:val="24"/>
              </w:rPr>
              <w:t>CO</w:t>
            </w:r>
            <w:r w:rsidRPr="00C23A87">
              <w:rPr>
                <w:rFonts w:hint="eastAsia"/>
                <w:color w:val="FF0000"/>
                <w:sz w:val="24"/>
              </w:rPr>
              <w:t>）日均值第</w:t>
            </w:r>
            <w:r w:rsidRPr="00C23A87">
              <w:rPr>
                <w:rFonts w:hint="eastAsia"/>
                <w:color w:val="FF0000"/>
                <w:sz w:val="24"/>
              </w:rPr>
              <w:t>95</w:t>
            </w:r>
            <w:proofErr w:type="gramStart"/>
            <w:r w:rsidRPr="00C23A87">
              <w:rPr>
                <w:rFonts w:hint="eastAsia"/>
                <w:color w:val="FF0000"/>
                <w:sz w:val="24"/>
              </w:rPr>
              <w:t>百</w:t>
            </w:r>
            <w:proofErr w:type="gramEnd"/>
            <w:r w:rsidRPr="00C23A87">
              <w:rPr>
                <w:rFonts w:hint="eastAsia"/>
                <w:color w:val="FF0000"/>
                <w:sz w:val="24"/>
              </w:rPr>
              <w:t>分位浓度、臭氧（</w:t>
            </w:r>
            <w:r w:rsidRPr="00C23A87">
              <w:rPr>
                <w:rFonts w:hint="eastAsia"/>
                <w:color w:val="FF0000"/>
                <w:sz w:val="24"/>
              </w:rPr>
              <w:t>O</w:t>
            </w:r>
            <w:r w:rsidRPr="00C23A87">
              <w:rPr>
                <w:rFonts w:hint="eastAsia"/>
                <w:color w:val="FF0000"/>
                <w:sz w:val="24"/>
                <w:vertAlign w:val="subscript"/>
              </w:rPr>
              <w:t>3</w:t>
            </w:r>
            <w:r w:rsidRPr="00C23A87">
              <w:rPr>
                <w:rFonts w:hint="eastAsia"/>
                <w:color w:val="FF0000"/>
                <w:sz w:val="24"/>
              </w:rPr>
              <w:t>）日最大</w:t>
            </w:r>
            <w:r w:rsidRPr="00C23A87">
              <w:rPr>
                <w:rFonts w:hint="eastAsia"/>
                <w:color w:val="FF0000"/>
                <w:sz w:val="24"/>
              </w:rPr>
              <w:t>8</w:t>
            </w:r>
            <w:r w:rsidRPr="00C23A87">
              <w:rPr>
                <w:rFonts w:hint="eastAsia"/>
                <w:color w:val="FF0000"/>
                <w:sz w:val="24"/>
              </w:rPr>
              <w:t>小时平均第</w:t>
            </w:r>
            <w:r w:rsidRPr="00C23A87">
              <w:rPr>
                <w:rFonts w:hint="eastAsia"/>
                <w:color w:val="FF0000"/>
                <w:sz w:val="24"/>
              </w:rPr>
              <w:t>90</w:t>
            </w:r>
            <w:proofErr w:type="gramStart"/>
            <w:r w:rsidRPr="00C23A87">
              <w:rPr>
                <w:rFonts w:hint="eastAsia"/>
                <w:color w:val="FF0000"/>
                <w:sz w:val="24"/>
              </w:rPr>
              <w:t>百</w:t>
            </w:r>
            <w:proofErr w:type="gramEnd"/>
            <w:r w:rsidRPr="00C23A87">
              <w:rPr>
                <w:rFonts w:hint="eastAsia"/>
                <w:color w:val="FF0000"/>
                <w:sz w:val="24"/>
              </w:rPr>
              <w:t>分位浓度分别为</w:t>
            </w:r>
            <w:r w:rsidRPr="00C23A87">
              <w:rPr>
                <w:rFonts w:hint="eastAsia"/>
                <w:color w:val="FF0000"/>
                <w:sz w:val="24"/>
              </w:rPr>
              <w:t>14</w:t>
            </w:r>
            <w:r w:rsidRPr="00C23A87">
              <w:rPr>
                <w:rFonts w:hint="eastAsia"/>
                <w:color w:val="FF0000"/>
                <w:sz w:val="24"/>
              </w:rPr>
              <w:t>微克</w:t>
            </w:r>
            <w:r w:rsidRPr="00C23A87">
              <w:rPr>
                <w:rFonts w:hint="eastAsia"/>
                <w:color w:val="FF0000"/>
                <w:sz w:val="24"/>
              </w:rPr>
              <w:t>/</w:t>
            </w:r>
            <w:r w:rsidRPr="00C23A87">
              <w:rPr>
                <w:rFonts w:hint="eastAsia"/>
                <w:color w:val="FF0000"/>
                <w:sz w:val="24"/>
              </w:rPr>
              <w:t>立方米、</w:t>
            </w:r>
            <w:r w:rsidRPr="00C23A87">
              <w:rPr>
                <w:rFonts w:hint="eastAsia"/>
                <w:color w:val="FF0000"/>
                <w:sz w:val="24"/>
              </w:rPr>
              <w:t>28</w:t>
            </w:r>
            <w:r w:rsidRPr="00C23A87">
              <w:rPr>
                <w:rFonts w:hint="eastAsia"/>
                <w:color w:val="FF0000"/>
                <w:sz w:val="24"/>
              </w:rPr>
              <w:t>微克</w:t>
            </w:r>
            <w:r w:rsidRPr="00C23A87">
              <w:rPr>
                <w:rFonts w:hint="eastAsia"/>
                <w:color w:val="FF0000"/>
                <w:sz w:val="24"/>
              </w:rPr>
              <w:t>/</w:t>
            </w:r>
            <w:r w:rsidRPr="00C23A87">
              <w:rPr>
                <w:rFonts w:hint="eastAsia"/>
                <w:color w:val="FF0000"/>
                <w:sz w:val="24"/>
              </w:rPr>
              <w:t>立方米、</w:t>
            </w:r>
            <w:r w:rsidRPr="00C23A87">
              <w:rPr>
                <w:rFonts w:hint="eastAsia"/>
                <w:color w:val="FF0000"/>
                <w:sz w:val="24"/>
              </w:rPr>
              <w:t>91.3</w:t>
            </w:r>
            <w:r w:rsidRPr="00C23A87">
              <w:rPr>
                <w:rFonts w:hint="eastAsia"/>
                <w:color w:val="FF0000"/>
                <w:sz w:val="24"/>
              </w:rPr>
              <w:t>微克</w:t>
            </w:r>
            <w:r w:rsidRPr="00C23A87">
              <w:rPr>
                <w:rFonts w:hint="eastAsia"/>
                <w:color w:val="FF0000"/>
                <w:sz w:val="24"/>
              </w:rPr>
              <w:t>/</w:t>
            </w:r>
            <w:r w:rsidRPr="00C23A87">
              <w:rPr>
                <w:rFonts w:hint="eastAsia"/>
                <w:color w:val="FF0000"/>
                <w:sz w:val="24"/>
              </w:rPr>
              <w:t>立方米、</w:t>
            </w:r>
            <w:r w:rsidRPr="00C23A87">
              <w:rPr>
                <w:rFonts w:hint="eastAsia"/>
                <w:color w:val="FF0000"/>
                <w:sz w:val="24"/>
              </w:rPr>
              <w:t>53.4</w:t>
            </w:r>
            <w:r w:rsidRPr="00C23A87">
              <w:rPr>
                <w:rFonts w:hint="eastAsia"/>
                <w:color w:val="FF0000"/>
                <w:sz w:val="24"/>
              </w:rPr>
              <w:t>微克</w:t>
            </w:r>
            <w:r w:rsidRPr="00C23A87">
              <w:rPr>
                <w:rFonts w:hint="eastAsia"/>
                <w:color w:val="FF0000"/>
                <w:sz w:val="24"/>
              </w:rPr>
              <w:t>/</w:t>
            </w:r>
            <w:r w:rsidRPr="00C23A87">
              <w:rPr>
                <w:rFonts w:hint="eastAsia"/>
                <w:color w:val="FF0000"/>
                <w:sz w:val="24"/>
              </w:rPr>
              <w:t>立方米、</w:t>
            </w:r>
            <w:r w:rsidRPr="00C23A87">
              <w:rPr>
                <w:rFonts w:hint="eastAsia"/>
                <w:color w:val="FF0000"/>
                <w:sz w:val="24"/>
              </w:rPr>
              <w:t>1.1</w:t>
            </w:r>
            <w:r w:rsidRPr="00C23A87">
              <w:rPr>
                <w:rFonts w:hint="eastAsia"/>
                <w:color w:val="FF0000"/>
                <w:sz w:val="24"/>
              </w:rPr>
              <w:t>毫克</w:t>
            </w:r>
            <w:r w:rsidRPr="00C23A87">
              <w:rPr>
                <w:rFonts w:hint="eastAsia"/>
                <w:color w:val="FF0000"/>
                <w:sz w:val="24"/>
              </w:rPr>
              <w:t>/</w:t>
            </w:r>
            <w:r w:rsidRPr="00C23A87">
              <w:rPr>
                <w:rFonts w:hint="eastAsia"/>
                <w:color w:val="FF0000"/>
                <w:sz w:val="24"/>
              </w:rPr>
              <w:t>立方米和</w:t>
            </w:r>
            <w:r w:rsidRPr="00C23A87">
              <w:rPr>
                <w:rFonts w:hint="eastAsia"/>
                <w:color w:val="FF0000"/>
                <w:sz w:val="24"/>
              </w:rPr>
              <w:t>173</w:t>
            </w:r>
            <w:r w:rsidRPr="00C23A87">
              <w:rPr>
                <w:rFonts w:hint="eastAsia"/>
                <w:color w:val="FF0000"/>
                <w:sz w:val="24"/>
              </w:rPr>
              <w:t>微克</w:t>
            </w:r>
            <w:r w:rsidRPr="00C23A87">
              <w:rPr>
                <w:rFonts w:hint="eastAsia"/>
                <w:color w:val="FF0000"/>
                <w:sz w:val="24"/>
              </w:rPr>
              <w:t>/</w:t>
            </w:r>
            <w:r w:rsidRPr="00C23A87">
              <w:rPr>
                <w:rFonts w:hint="eastAsia"/>
                <w:color w:val="FF0000"/>
                <w:sz w:val="24"/>
              </w:rPr>
              <w:t>立方米，二氧化硫、二氧化氮、一氧化碳均符合《环境空气质量标准》（</w:t>
            </w:r>
            <w:r w:rsidRPr="00C23A87">
              <w:rPr>
                <w:rFonts w:hint="eastAsia"/>
                <w:color w:val="FF0000"/>
                <w:sz w:val="24"/>
              </w:rPr>
              <w:t>GB3095-2012</w:t>
            </w:r>
            <w:r w:rsidRPr="00C23A87">
              <w:rPr>
                <w:rFonts w:hint="eastAsia"/>
                <w:color w:val="FF0000"/>
                <w:sz w:val="24"/>
              </w:rPr>
              <w:t>）二级标准，可吸入颗粒物（</w:t>
            </w:r>
            <w:r w:rsidRPr="00C23A87">
              <w:rPr>
                <w:rFonts w:hint="eastAsia"/>
                <w:color w:val="FF0000"/>
                <w:sz w:val="24"/>
              </w:rPr>
              <w:t>PM</w:t>
            </w:r>
            <w:r w:rsidRPr="00C23A87">
              <w:rPr>
                <w:rFonts w:hint="eastAsia"/>
                <w:color w:val="FF0000"/>
                <w:sz w:val="24"/>
                <w:vertAlign w:val="subscript"/>
              </w:rPr>
              <w:t>10</w:t>
            </w:r>
            <w:r w:rsidRPr="00C23A87">
              <w:rPr>
                <w:rFonts w:hint="eastAsia"/>
                <w:color w:val="FF0000"/>
                <w:sz w:val="24"/>
              </w:rPr>
              <w:t>）年均浓度、细颗粒物（</w:t>
            </w:r>
            <w:r w:rsidRPr="00C23A87">
              <w:rPr>
                <w:rFonts w:hint="eastAsia"/>
                <w:color w:val="FF0000"/>
                <w:sz w:val="24"/>
              </w:rPr>
              <w:t>PM</w:t>
            </w:r>
            <w:r w:rsidRPr="00C23A87">
              <w:rPr>
                <w:rFonts w:hint="eastAsia"/>
                <w:color w:val="FF0000"/>
                <w:sz w:val="24"/>
                <w:vertAlign w:val="subscript"/>
              </w:rPr>
              <w:t>2.5</w:t>
            </w:r>
            <w:r w:rsidRPr="00C23A87">
              <w:rPr>
                <w:rFonts w:hint="eastAsia"/>
                <w:color w:val="FF0000"/>
                <w:sz w:val="24"/>
              </w:rPr>
              <w:t>）年均浓度和臭氧（</w:t>
            </w:r>
            <w:r w:rsidRPr="00C23A87">
              <w:rPr>
                <w:rFonts w:hint="eastAsia"/>
                <w:color w:val="FF0000"/>
                <w:sz w:val="24"/>
              </w:rPr>
              <w:t>O</w:t>
            </w:r>
            <w:r w:rsidRPr="00C23A87">
              <w:rPr>
                <w:rFonts w:hint="eastAsia"/>
                <w:color w:val="FF0000"/>
                <w:sz w:val="24"/>
                <w:vertAlign w:val="subscript"/>
              </w:rPr>
              <w:t>3</w:t>
            </w:r>
            <w:r w:rsidRPr="00C23A87">
              <w:rPr>
                <w:rFonts w:hint="eastAsia"/>
                <w:color w:val="FF0000"/>
                <w:sz w:val="24"/>
              </w:rPr>
              <w:t>）日最大</w:t>
            </w:r>
            <w:r w:rsidRPr="00C23A87">
              <w:rPr>
                <w:rFonts w:hint="eastAsia"/>
                <w:color w:val="FF0000"/>
                <w:sz w:val="24"/>
              </w:rPr>
              <w:t>8</w:t>
            </w:r>
            <w:r w:rsidRPr="00C23A87">
              <w:rPr>
                <w:rFonts w:hint="eastAsia"/>
                <w:color w:val="FF0000"/>
                <w:sz w:val="24"/>
              </w:rPr>
              <w:t>小时平均第</w:t>
            </w:r>
            <w:r w:rsidRPr="00C23A87">
              <w:rPr>
                <w:rFonts w:hint="eastAsia"/>
                <w:color w:val="FF0000"/>
                <w:sz w:val="24"/>
              </w:rPr>
              <w:t>90</w:t>
            </w:r>
            <w:proofErr w:type="gramStart"/>
            <w:r w:rsidRPr="00C23A87">
              <w:rPr>
                <w:rFonts w:hint="eastAsia"/>
                <w:color w:val="FF0000"/>
                <w:sz w:val="24"/>
              </w:rPr>
              <w:t>百</w:t>
            </w:r>
            <w:proofErr w:type="gramEnd"/>
            <w:r w:rsidRPr="00C23A87">
              <w:rPr>
                <w:rFonts w:hint="eastAsia"/>
                <w:color w:val="FF0000"/>
                <w:sz w:val="24"/>
              </w:rPr>
              <w:t>分位浓度分别超过《环境空气质量标准》（</w:t>
            </w:r>
            <w:r w:rsidRPr="00C23A87">
              <w:rPr>
                <w:rFonts w:hint="eastAsia"/>
                <w:color w:val="FF0000"/>
                <w:sz w:val="24"/>
              </w:rPr>
              <w:t>GB3095-2012</w:t>
            </w:r>
            <w:r w:rsidRPr="00C23A87">
              <w:rPr>
                <w:rFonts w:hint="eastAsia"/>
                <w:color w:val="FF0000"/>
                <w:sz w:val="24"/>
              </w:rPr>
              <w:t>）及其修改单二级标准</w:t>
            </w:r>
            <w:r w:rsidRPr="00C23A87">
              <w:rPr>
                <w:rFonts w:hint="eastAsia"/>
                <w:color w:val="FF0000"/>
                <w:sz w:val="24"/>
              </w:rPr>
              <w:t>0.3</w:t>
            </w:r>
            <w:r w:rsidRPr="00C23A87">
              <w:rPr>
                <w:rFonts w:hint="eastAsia"/>
                <w:color w:val="FF0000"/>
                <w:sz w:val="24"/>
              </w:rPr>
              <w:t>倍、</w:t>
            </w:r>
            <w:r w:rsidRPr="00C23A87">
              <w:rPr>
                <w:rFonts w:hint="eastAsia"/>
                <w:color w:val="FF0000"/>
                <w:sz w:val="24"/>
              </w:rPr>
              <w:t>0.53</w:t>
            </w:r>
            <w:r w:rsidRPr="00C23A87">
              <w:rPr>
                <w:rFonts w:hint="eastAsia"/>
                <w:color w:val="FF0000"/>
                <w:sz w:val="24"/>
              </w:rPr>
              <w:t>倍和</w:t>
            </w:r>
            <w:r w:rsidRPr="00C23A87">
              <w:rPr>
                <w:rFonts w:hint="eastAsia"/>
                <w:color w:val="FF0000"/>
                <w:sz w:val="24"/>
              </w:rPr>
              <w:t>0.08</w:t>
            </w:r>
            <w:r w:rsidRPr="00C23A87">
              <w:rPr>
                <w:rFonts w:hint="eastAsia"/>
                <w:color w:val="FF0000"/>
                <w:sz w:val="24"/>
              </w:rPr>
              <w:t>倍。市区环境空气中的主要污染物二氧化硫（</w:t>
            </w:r>
            <w:r w:rsidRPr="00C23A87">
              <w:rPr>
                <w:rFonts w:hint="eastAsia"/>
                <w:color w:val="FF0000"/>
                <w:sz w:val="24"/>
              </w:rPr>
              <w:t>SO</w:t>
            </w:r>
            <w:r w:rsidRPr="00C23A87">
              <w:rPr>
                <w:rFonts w:hint="eastAsia"/>
                <w:color w:val="FF0000"/>
                <w:sz w:val="24"/>
                <w:vertAlign w:val="subscript"/>
              </w:rPr>
              <w:t>2</w:t>
            </w:r>
            <w:r w:rsidRPr="00C23A87">
              <w:rPr>
                <w:rFonts w:hint="eastAsia"/>
                <w:color w:val="FF0000"/>
                <w:sz w:val="24"/>
              </w:rPr>
              <w:t>）、二氧化氮（</w:t>
            </w:r>
            <w:r w:rsidRPr="00C23A87">
              <w:rPr>
                <w:rFonts w:hint="eastAsia"/>
                <w:color w:val="FF0000"/>
                <w:sz w:val="24"/>
              </w:rPr>
              <w:t>NO</w:t>
            </w:r>
            <w:r w:rsidRPr="00C23A87">
              <w:rPr>
                <w:rFonts w:hint="eastAsia"/>
                <w:color w:val="FF0000"/>
                <w:sz w:val="24"/>
                <w:vertAlign w:val="subscript"/>
              </w:rPr>
              <w:t>2</w:t>
            </w:r>
            <w:r w:rsidRPr="00C23A87">
              <w:rPr>
                <w:rFonts w:hint="eastAsia"/>
                <w:color w:val="FF0000"/>
                <w:sz w:val="24"/>
              </w:rPr>
              <w:t>）、可吸入颗粒物（</w:t>
            </w:r>
            <w:r w:rsidRPr="00C23A87">
              <w:rPr>
                <w:rFonts w:hint="eastAsia"/>
                <w:color w:val="FF0000"/>
                <w:sz w:val="24"/>
              </w:rPr>
              <w:t>PM</w:t>
            </w:r>
            <w:r w:rsidRPr="00C23A87">
              <w:rPr>
                <w:rFonts w:hint="eastAsia"/>
                <w:color w:val="FF0000"/>
                <w:sz w:val="24"/>
                <w:vertAlign w:val="subscript"/>
              </w:rPr>
              <w:t>10</w:t>
            </w:r>
            <w:r w:rsidRPr="00C23A87">
              <w:rPr>
                <w:rFonts w:hint="eastAsia"/>
                <w:color w:val="FF0000"/>
                <w:sz w:val="24"/>
              </w:rPr>
              <w:t>）、细颗粒物（</w:t>
            </w:r>
            <w:r w:rsidRPr="00C23A87">
              <w:rPr>
                <w:rFonts w:hint="eastAsia"/>
                <w:color w:val="FF0000"/>
                <w:sz w:val="24"/>
              </w:rPr>
              <w:t>PM</w:t>
            </w:r>
            <w:r w:rsidRPr="00C23A87">
              <w:rPr>
                <w:rFonts w:hint="eastAsia"/>
                <w:color w:val="FF0000"/>
                <w:sz w:val="24"/>
                <w:vertAlign w:val="subscript"/>
              </w:rPr>
              <w:t>2.5</w:t>
            </w:r>
            <w:r w:rsidRPr="00C23A87">
              <w:rPr>
                <w:rFonts w:hint="eastAsia"/>
                <w:color w:val="FF0000"/>
                <w:sz w:val="24"/>
              </w:rPr>
              <w:t>）、臭氧（</w:t>
            </w:r>
            <w:r w:rsidRPr="00C23A87">
              <w:rPr>
                <w:rFonts w:hint="eastAsia"/>
                <w:color w:val="FF0000"/>
                <w:sz w:val="24"/>
              </w:rPr>
              <w:t>O</w:t>
            </w:r>
            <w:r w:rsidRPr="00C23A87">
              <w:rPr>
                <w:rFonts w:hint="eastAsia"/>
                <w:color w:val="FF0000"/>
                <w:sz w:val="24"/>
                <w:vertAlign w:val="subscript"/>
              </w:rPr>
              <w:t>3</w:t>
            </w:r>
            <w:r w:rsidRPr="00C23A87">
              <w:rPr>
                <w:rFonts w:hint="eastAsia"/>
                <w:color w:val="FF0000"/>
                <w:sz w:val="24"/>
              </w:rPr>
              <w:t>）日最大</w:t>
            </w:r>
            <w:r w:rsidRPr="00C23A87">
              <w:rPr>
                <w:rFonts w:hint="eastAsia"/>
                <w:color w:val="FF0000"/>
                <w:sz w:val="24"/>
              </w:rPr>
              <w:t>8</w:t>
            </w:r>
            <w:r w:rsidRPr="00C23A87">
              <w:rPr>
                <w:rFonts w:hint="eastAsia"/>
                <w:color w:val="FF0000"/>
                <w:sz w:val="24"/>
              </w:rPr>
              <w:t>小时平均第</w:t>
            </w:r>
            <w:r w:rsidRPr="00C23A87">
              <w:rPr>
                <w:rFonts w:hint="eastAsia"/>
                <w:color w:val="FF0000"/>
                <w:sz w:val="24"/>
              </w:rPr>
              <w:t>90</w:t>
            </w:r>
            <w:proofErr w:type="gramStart"/>
            <w:r w:rsidRPr="00C23A87">
              <w:rPr>
                <w:rFonts w:hint="eastAsia"/>
                <w:color w:val="FF0000"/>
                <w:sz w:val="24"/>
              </w:rPr>
              <w:t>百</w:t>
            </w:r>
            <w:proofErr w:type="gramEnd"/>
            <w:r w:rsidRPr="00C23A87">
              <w:rPr>
                <w:rFonts w:hint="eastAsia"/>
                <w:color w:val="FF0000"/>
                <w:sz w:val="24"/>
              </w:rPr>
              <w:t>分位浓度分别较上年增加</w:t>
            </w:r>
            <w:r w:rsidRPr="00C23A87">
              <w:rPr>
                <w:rFonts w:hint="eastAsia"/>
                <w:color w:val="FF0000"/>
                <w:sz w:val="24"/>
              </w:rPr>
              <w:t>0%</w:t>
            </w:r>
            <w:r w:rsidRPr="00C23A87">
              <w:rPr>
                <w:rFonts w:hint="eastAsia"/>
                <w:color w:val="FF0000"/>
                <w:sz w:val="24"/>
              </w:rPr>
              <w:t>、</w:t>
            </w:r>
            <w:r w:rsidRPr="00C23A87">
              <w:rPr>
                <w:rFonts w:hint="eastAsia"/>
                <w:color w:val="FF0000"/>
                <w:sz w:val="24"/>
              </w:rPr>
              <w:t>7.7%</w:t>
            </w:r>
            <w:r w:rsidRPr="00C23A87">
              <w:rPr>
                <w:rFonts w:hint="eastAsia"/>
                <w:color w:val="FF0000"/>
                <w:sz w:val="24"/>
              </w:rPr>
              <w:t>、</w:t>
            </w:r>
            <w:r w:rsidRPr="00C23A87">
              <w:rPr>
                <w:rFonts w:hint="eastAsia"/>
                <w:color w:val="FF0000"/>
                <w:sz w:val="24"/>
              </w:rPr>
              <w:t>11.6%</w:t>
            </w:r>
            <w:r w:rsidRPr="00C23A87">
              <w:rPr>
                <w:rFonts w:hint="eastAsia"/>
                <w:color w:val="FF0000"/>
                <w:sz w:val="24"/>
              </w:rPr>
              <w:t>、</w:t>
            </w:r>
            <w:r w:rsidRPr="00C23A87">
              <w:rPr>
                <w:rFonts w:hint="eastAsia"/>
                <w:color w:val="FF0000"/>
                <w:sz w:val="24"/>
              </w:rPr>
              <w:t>0.8%</w:t>
            </w:r>
            <w:r w:rsidRPr="00C23A87">
              <w:rPr>
                <w:rFonts w:hint="eastAsia"/>
                <w:color w:val="FF0000"/>
                <w:sz w:val="24"/>
              </w:rPr>
              <w:t>、</w:t>
            </w:r>
            <w:r w:rsidRPr="00C23A87">
              <w:rPr>
                <w:rFonts w:hint="eastAsia"/>
                <w:color w:val="FF0000"/>
                <w:sz w:val="24"/>
              </w:rPr>
              <w:t>5.5%</w:t>
            </w:r>
            <w:r w:rsidRPr="00C23A87">
              <w:rPr>
                <w:rFonts w:hint="eastAsia"/>
                <w:color w:val="FF0000"/>
                <w:sz w:val="24"/>
              </w:rPr>
              <w:t>，一氧化碳（</w:t>
            </w:r>
            <w:r w:rsidRPr="00C23A87">
              <w:rPr>
                <w:rFonts w:hint="eastAsia"/>
                <w:color w:val="FF0000"/>
                <w:sz w:val="24"/>
              </w:rPr>
              <w:t>CO</w:t>
            </w:r>
            <w:r w:rsidRPr="00C23A87">
              <w:rPr>
                <w:rFonts w:hint="eastAsia"/>
                <w:color w:val="FF0000"/>
                <w:sz w:val="24"/>
              </w:rPr>
              <w:t>）日均值第</w:t>
            </w:r>
            <w:r w:rsidRPr="00C23A87">
              <w:rPr>
                <w:rFonts w:hint="eastAsia"/>
                <w:color w:val="FF0000"/>
                <w:sz w:val="24"/>
              </w:rPr>
              <w:t>95</w:t>
            </w:r>
            <w:proofErr w:type="gramStart"/>
            <w:r w:rsidRPr="00C23A87">
              <w:rPr>
                <w:rFonts w:hint="eastAsia"/>
                <w:color w:val="FF0000"/>
                <w:sz w:val="24"/>
              </w:rPr>
              <w:t>百</w:t>
            </w:r>
            <w:proofErr w:type="gramEnd"/>
            <w:r w:rsidRPr="00C23A87">
              <w:rPr>
                <w:rFonts w:hint="eastAsia"/>
                <w:color w:val="FF0000"/>
                <w:sz w:val="24"/>
              </w:rPr>
              <w:t>分位浓度较上年减少</w:t>
            </w:r>
            <w:r w:rsidRPr="00C23A87">
              <w:rPr>
                <w:rFonts w:hint="eastAsia"/>
                <w:color w:val="FF0000"/>
                <w:sz w:val="24"/>
              </w:rPr>
              <w:t>8.3%</w:t>
            </w:r>
            <w:r w:rsidRPr="00C23A87">
              <w:rPr>
                <w:rFonts w:hint="eastAsia"/>
                <w:color w:val="FF0000"/>
                <w:sz w:val="24"/>
              </w:rPr>
              <w:t>。</w:t>
            </w:r>
          </w:p>
          <w:p w:rsidR="00361B84" w:rsidRPr="00C23A87" w:rsidRDefault="00361B84" w:rsidP="00361B84">
            <w:pPr>
              <w:spacing w:line="360" w:lineRule="auto"/>
              <w:ind w:firstLineChars="200" w:firstLine="480"/>
              <w:rPr>
                <w:color w:val="FF0000"/>
                <w:sz w:val="24"/>
              </w:rPr>
            </w:pPr>
            <w:r w:rsidRPr="00C23A87">
              <w:rPr>
                <w:rFonts w:hint="eastAsia"/>
                <w:color w:val="FF0000"/>
                <w:sz w:val="24"/>
              </w:rPr>
              <w:t>污染物空间分布：师范学院、益</w:t>
            </w:r>
            <w:proofErr w:type="gramStart"/>
            <w:r w:rsidRPr="00C23A87">
              <w:rPr>
                <w:rFonts w:hint="eastAsia"/>
                <w:color w:val="FF0000"/>
                <w:sz w:val="24"/>
              </w:rPr>
              <w:t>益</w:t>
            </w:r>
            <w:proofErr w:type="gramEnd"/>
            <w:r w:rsidRPr="00C23A87">
              <w:rPr>
                <w:rFonts w:hint="eastAsia"/>
                <w:color w:val="FF0000"/>
                <w:sz w:val="24"/>
              </w:rPr>
              <w:t>乳业工业园、谢家集区政府、八公山区政府、潘集区政府、焦岗湖风景区管理处（参照点，不参与全市均值评价）、凤台县青少年活动中心（省控点，不参与全市均值评价）、寿县东门空气自动站（省控点，不参与全市均值评价）共</w:t>
            </w:r>
            <w:r w:rsidRPr="00C23A87">
              <w:rPr>
                <w:rFonts w:hint="eastAsia"/>
                <w:color w:val="FF0000"/>
                <w:sz w:val="24"/>
              </w:rPr>
              <w:t>8</w:t>
            </w:r>
            <w:r w:rsidRPr="00C23A87">
              <w:rPr>
                <w:rFonts w:hint="eastAsia"/>
                <w:color w:val="FF0000"/>
                <w:sz w:val="24"/>
              </w:rPr>
              <w:t>个环境空气质量自动监测子站的二氧</w:t>
            </w:r>
            <w:r w:rsidRPr="00C23A87">
              <w:rPr>
                <w:rFonts w:hint="eastAsia"/>
                <w:color w:val="FF0000"/>
                <w:sz w:val="24"/>
              </w:rPr>
              <w:lastRenderedPageBreak/>
              <w:t>化硫（</w:t>
            </w:r>
            <w:r w:rsidRPr="00C23A87">
              <w:rPr>
                <w:rFonts w:hint="eastAsia"/>
                <w:color w:val="FF0000"/>
                <w:sz w:val="24"/>
              </w:rPr>
              <w:t>SO</w:t>
            </w:r>
            <w:r w:rsidRPr="00C23A87">
              <w:rPr>
                <w:rFonts w:hint="eastAsia"/>
                <w:color w:val="FF0000"/>
                <w:sz w:val="24"/>
                <w:vertAlign w:val="subscript"/>
              </w:rPr>
              <w:t>2</w:t>
            </w:r>
            <w:r w:rsidRPr="00C23A87">
              <w:rPr>
                <w:rFonts w:hint="eastAsia"/>
                <w:color w:val="FF0000"/>
                <w:sz w:val="24"/>
              </w:rPr>
              <w:t>）年均浓度、二氧化氮（</w:t>
            </w:r>
            <w:r w:rsidRPr="00C23A87">
              <w:rPr>
                <w:rFonts w:hint="eastAsia"/>
                <w:color w:val="FF0000"/>
                <w:sz w:val="24"/>
              </w:rPr>
              <w:t>NO</w:t>
            </w:r>
            <w:r w:rsidRPr="00C23A87">
              <w:rPr>
                <w:rFonts w:hint="eastAsia"/>
                <w:color w:val="FF0000"/>
                <w:sz w:val="24"/>
                <w:vertAlign w:val="subscript"/>
              </w:rPr>
              <w:t>2</w:t>
            </w:r>
            <w:r w:rsidRPr="00C23A87">
              <w:rPr>
                <w:rFonts w:hint="eastAsia"/>
                <w:color w:val="FF0000"/>
                <w:sz w:val="24"/>
              </w:rPr>
              <w:t>）年均浓度、一氧化碳（</w:t>
            </w:r>
            <w:r w:rsidRPr="00C23A87">
              <w:rPr>
                <w:rFonts w:hint="eastAsia"/>
                <w:color w:val="FF0000"/>
                <w:sz w:val="24"/>
              </w:rPr>
              <w:t>CO</w:t>
            </w:r>
            <w:r w:rsidRPr="00C23A87">
              <w:rPr>
                <w:rFonts w:hint="eastAsia"/>
                <w:color w:val="FF0000"/>
                <w:sz w:val="24"/>
              </w:rPr>
              <w:t>）日均值第</w:t>
            </w:r>
            <w:r w:rsidRPr="00C23A87">
              <w:rPr>
                <w:rFonts w:hint="eastAsia"/>
                <w:color w:val="FF0000"/>
                <w:sz w:val="24"/>
              </w:rPr>
              <w:t>95</w:t>
            </w:r>
            <w:proofErr w:type="gramStart"/>
            <w:r w:rsidRPr="00C23A87">
              <w:rPr>
                <w:rFonts w:hint="eastAsia"/>
                <w:color w:val="FF0000"/>
                <w:sz w:val="24"/>
              </w:rPr>
              <w:t>百</w:t>
            </w:r>
            <w:proofErr w:type="gramEnd"/>
            <w:r w:rsidRPr="00C23A87">
              <w:rPr>
                <w:rFonts w:hint="eastAsia"/>
                <w:color w:val="FF0000"/>
                <w:sz w:val="24"/>
              </w:rPr>
              <w:t>分位浓度均符合《环境空气质量标准》（</w:t>
            </w:r>
            <w:r w:rsidRPr="00C23A87">
              <w:rPr>
                <w:rFonts w:hint="eastAsia"/>
                <w:color w:val="FF0000"/>
                <w:sz w:val="24"/>
              </w:rPr>
              <w:t>GB3095-2012</w:t>
            </w:r>
            <w:r w:rsidRPr="00C23A87">
              <w:rPr>
                <w:rFonts w:hint="eastAsia"/>
                <w:color w:val="FF0000"/>
                <w:sz w:val="24"/>
              </w:rPr>
              <w:t>）及其修改单二级标准。</w:t>
            </w:r>
            <w:proofErr w:type="gramStart"/>
            <w:r w:rsidRPr="00C23A87">
              <w:rPr>
                <w:rFonts w:hint="eastAsia"/>
                <w:color w:val="FF0000"/>
                <w:sz w:val="24"/>
              </w:rPr>
              <w:t>各环境</w:t>
            </w:r>
            <w:proofErr w:type="gramEnd"/>
            <w:r w:rsidRPr="00C23A87">
              <w:rPr>
                <w:rFonts w:hint="eastAsia"/>
                <w:color w:val="FF0000"/>
                <w:sz w:val="24"/>
              </w:rPr>
              <w:t>空气质量自动监测子站可吸入颗粒物（</w:t>
            </w:r>
            <w:r w:rsidRPr="00C23A87">
              <w:rPr>
                <w:rFonts w:hint="eastAsia"/>
                <w:color w:val="FF0000"/>
                <w:sz w:val="24"/>
              </w:rPr>
              <w:t>PM</w:t>
            </w:r>
            <w:r w:rsidRPr="00C23A87">
              <w:rPr>
                <w:rFonts w:hint="eastAsia"/>
                <w:color w:val="FF0000"/>
                <w:sz w:val="24"/>
                <w:vertAlign w:val="subscript"/>
              </w:rPr>
              <w:t>10</w:t>
            </w:r>
            <w:r w:rsidRPr="00C23A87">
              <w:rPr>
                <w:rFonts w:hint="eastAsia"/>
                <w:color w:val="FF0000"/>
                <w:sz w:val="24"/>
              </w:rPr>
              <w:t>）和细颗粒物（</w:t>
            </w:r>
            <w:r w:rsidRPr="00C23A87">
              <w:rPr>
                <w:rFonts w:hint="eastAsia"/>
                <w:color w:val="FF0000"/>
                <w:sz w:val="24"/>
              </w:rPr>
              <w:t>PM</w:t>
            </w:r>
            <w:r w:rsidRPr="00C23A87">
              <w:rPr>
                <w:rFonts w:hint="eastAsia"/>
                <w:color w:val="FF0000"/>
                <w:sz w:val="24"/>
                <w:vertAlign w:val="subscript"/>
              </w:rPr>
              <w:t>2.5</w:t>
            </w:r>
            <w:r w:rsidRPr="00C23A87">
              <w:rPr>
                <w:rFonts w:hint="eastAsia"/>
                <w:color w:val="FF0000"/>
                <w:sz w:val="24"/>
              </w:rPr>
              <w:t>）年均浓度，臭氧（</w:t>
            </w:r>
            <w:r w:rsidRPr="00C23A87">
              <w:rPr>
                <w:rFonts w:hint="eastAsia"/>
                <w:color w:val="FF0000"/>
                <w:sz w:val="24"/>
              </w:rPr>
              <w:t>O</w:t>
            </w:r>
            <w:r w:rsidRPr="00C23A87">
              <w:rPr>
                <w:rFonts w:hint="eastAsia"/>
                <w:color w:val="FF0000"/>
                <w:sz w:val="24"/>
                <w:vertAlign w:val="subscript"/>
              </w:rPr>
              <w:t>3</w:t>
            </w:r>
            <w:r w:rsidRPr="00C23A87">
              <w:rPr>
                <w:rFonts w:hint="eastAsia"/>
                <w:color w:val="FF0000"/>
                <w:sz w:val="24"/>
              </w:rPr>
              <w:t>）日最大</w:t>
            </w:r>
            <w:r w:rsidRPr="00C23A87">
              <w:rPr>
                <w:rFonts w:hint="eastAsia"/>
                <w:color w:val="FF0000"/>
                <w:sz w:val="24"/>
              </w:rPr>
              <w:t>8</w:t>
            </w:r>
            <w:r w:rsidRPr="00C23A87">
              <w:rPr>
                <w:rFonts w:hint="eastAsia"/>
                <w:color w:val="FF0000"/>
                <w:sz w:val="24"/>
              </w:rPr>
              <w:t>小时平均第</w:t>
            </w:r>
            <w:r w:rsidRPr="00C23A87">
              <w:rPr>
                <w:rFonts w:hint="eastAsia"/>
                <w:color w:val="FF0000"/>
                <w:sz w:val="24"/>
              </w:rPr>
              <w:t>90</w:t>
            </w:r>
            <w:proofErr w:type="gramStart"/>
            <w:r w:rsidRPr="00C23A87">
              <w:rPr>
                <w:rFonts w:hint="eastAsia"/>
                <w:color w:val="FF0000"/>
                <w:sz w:val="24"/>
              </w:rPr>
              <w:t>百</w:t>
            </w:r>
            <w:proofErr w:type="gramEnd"/>
            <w:r w:rsidRPr="00C23A87">
              <w:rPr>
                <w:rFonts w:hint="eastAsia"/>
                <w:color w:val="FF0000"/>
                <w:sz w:val="24"/>
              </w:rPr>
              <w:t>分位浓度均超过《环境空气质量标准》（</w:t>
            </w:r>
            <w:r w:rsidRPr="00C23A87">
              <w:rPr>
                <w:rFonts w:hint="eastAsia"/>
                <w:color w:val="FF0000"/>
                <w:sz w:val="24"/>
              </w:rPr>
              <w:t>GB3095-2012</w:t>
            </w:r>
            <w:r w:rsidRPr="00C23A87">
              <w:rPr>
                <w:rFonts w:hint="eastAsia"/>
                <w:color w:val="FF0000"/>
                <w:sz w:val="24"/>
              </w:rPr>
              <w:t>）二级标准。</w:t>
            </w:r>
          </w:p>
          <w:p w:rsidR="00361B84" w:rsidRPr="00C23A87" w:rsidRDefault="00361B84" w:rsidP="00361B84">
            <w:pPr>
              <w:spacing w:line="360" w:lineRule="auto"/>
              <w:ind w:firstLineChars="200" w:firstLine="480"/>
              <w:rPr>
                <w:color w:val="FF0000"/>
                <w:sz w:val="24"/>
              </w:rPr>
            </w:pPr>
            <w:r w:rsidRPr="00C23A87">
              <w:rPr>
                <w:rFonts w:hint="eastAsia"/>
                <w:color w:val="FF0000"/>
                <w:sz w:val="24"/>
              </w:rPr>
              <w:t>可吸入颗粒物（</w:t>
            </w:r>
            <w:r w:rsidRPr="00C23A87">
              <w:rPr>
                <w:rFonts w:hint="eastAsia"/>
                <w:color w:val="FF0000"/>
                <w:sz w:val="24"/>
              </w:rPr>
              <w:t>PM</w:t>
            </w:r>
            <w:r w:rsidRPr="00C23A87">
              <w:rPr>
                <w:rFonts w:hint="eastAsia"/>
                <w:color w:val="FF0000"/>
                <w:sz w:val="24"/>
                <w:vertAlign w:val="subscript"/>
              </w:rPr>
              <w:t>10</w:t>
            </w:r>
            <w:r w:rsidRPr="00C23A87">
              <w:rPr>
                <w:rFonts w:hint="eastAsia"/>
                <w:color w:val="FF0000"/>
                <w:sz w:val="24"/>
              </w:rPr>
              <w:t>）年均浓度超标倍数从大到小依次为：师范学院</w:t>
            </w:r>
            <w:r w:rsidRPr="00C23A87">
              <w:rPr>
                <w:rFonts w:hint="eastAsia"/>
                <w:color w:val="FF0000"/>
                <w:sz w:val="24"/>
              </w:rPr>
              <w:t>0.45</w:t>
            </w:r>
            <w:r w:rsidRPr="00C23A87">
              <w:rPr>
                <w:rFonts w:hint="eastAsia"/>
                <w:color w:val="FF0000"/>
                <w:sz w:val="24"/>
              </w:rPr>
              <w:t>倍、八公山区政府</w:t>
            </w:r>
            <w:r w:rsidRPr="00C23A87">
              <w:rPr>
                <w:rFonts w:hint="eastAsia"/>
                <w:color w:val="FF0000"/>
                <w:sz w:val="24"/>
              </w:rPr>
              <w:t>0.34</w:t>
            </w:r>
            <w:r w:rsidRPr="00C23A87">
              <w:rPr>
                <w:rFonts w:hint="eastAsia"/>
                <w:color w:val="FF0000"/>
                <w:sz w:val="24"/>
              </w:rPr>
              <w:t>倍、潘集区政府</w:t>
            </w:r>
            <w:r w:rsidRPr="00C23A87">
              <w:rPr>
                <w:rFonts w:hint="eastAsia"/>
                <w:color w:val="FF0000"/>
                <w:sz w:val="24"/>
              </w:rPr>
              <w:t>0.32</w:t>
            </w:r>
            <w:r w:rsidRPr="00C23A87">
              <w:rPr>
                <w:rFonts w:hint="eastAsia"/>
                <w:color w:val="FF0000"/>
                <w:sz w:val="24"/>
              </w:rPr>
              <w:t>倍、谢家集区政府</w:t>
            </w:r>
            <w:r w:rsidRPr="00C23A87">
              <w:rPr>
                <w:rFonts w:hint="eastAsia"/>
                <w:color w:val="FF0000"/>
                <w:sz w:val="24"/>
              </w:rPr>
              <w:t>0.21</w:t>
            </w:r>
            <w:r w:rsidRPr="00C23A87">
              <w:rPr>
                <w:rFonts w:hint="eastAsia"/>
                <w:color w:val="FF0000"/>
                <w:sz w:val="24"/>
              </w:rPr>
              <w:t>倍、寿县东门空气自动站</w:t>
            </w:r>
            <w:r w:rsidRPr="00C23A87">
              <w:rPr>
                <w:rFonts w:hint="eastAsia"/>
                <w:color w:val="FF0000"/>
                <w:sz w:val="24"/>
              </w:rPr>
              <w:t>0.2</w:t>
            </w:r>
            <w:r w:rsidRPr="00C23A87">
              <w:rPr>
                <w:rFonts w:hint="eastAsia"/>
                <w:color w:val="FF0000"/>
                <w:sz w:val="24"/>
              </w:rPr>
              <w:t>倍、益</w:t>
            </w:r>
            <w:proofErr w:type="gramStart"/>
            <w:r w:rsidRPr="00C23A87">
              <w:rPr>
                <w:rFonts w:hint="eastAsia"/>
                <w:color w:val="FF0000"/>
                <w:sz w:val="24"/>
              </w:rPr>
              <w:t>益</w:t>
            </w:r>
            <w:proofErr w:type="gramEnd"/>
            <w:r w:rsidRPr="00C23A87">
              <w:rPr>
                <w:rFonts w:hint="eastAsia"/>
                <w:color w:val="FF0000"/>
                <w:sz w:val="24"/>
              </w:rPr>
              <w:t>乳业工业园</w:t>
            </w:r>
            <w:r w:rsidRPr="00C23A87">
              <w:rPr>
                <w:rFonts w:hint="eastAsia"/>
                <w:color w:val="FF0000"/>
                <w:sz w:val="24"/>
              </w:rPr>
              <w:t>0.19</w:t>
            </w:r>
            <w:r w:rsidRPr="00C23A87">
              <w:rPr>
                <w:rFonts w:hint="eastAsia"/>
                <w:color w:val="FF0000"/>
                <w:sz w:val="24"/>
              </w:rPr>
              <w:t>倍、凤台县青少年活动中心</w:t>
            </w:r>
            <w:r w:rsidRPr="00C23A87">
              <w:rPr>
                <w:rFonts w:hint="eastAsia"/>
                <w:color w:val="FF0000"/>
                <w:sz w:val="24"/>
              </w:rPr>
              <w:t>0.14</w:t>
            </w:r>
            <w:r w:rsidRPr="00C23A87">
              <w:rPr>
                <w:rFonts w:hint="eastAsia"/>
                <w:color w:val="FF0000"/>
                <w:sz w:val="24"/>
              </w:rPr>
              <w:t>倍；细颗粒物（</w:t>
            </w:r>
            <w:r w:rsidRPr="00C23A87">
              <w:rPr>
                <w:rFonts w:hint="eastAsia"/>
                <w:color w:val="FF0000"/>
                <w:sz w:val="24"/>
              </w:rPr>
              <w:t>PM</w:t>
            </w:r>
            <w:r w:rsidRPr="00C23A87">
              <w:rPr>
                <w:rFonts w:hint="eastAsia"/>
                <w:color w:val="FF0000"/>
                <w:sz w:val="24"/>
                <w:vertAlign w:val="subscript"/>
              </w:rPr>
              <w:t>2.5</w:t>
            </w:r>
            <w:r w:rsidRPr="00C23A87">
              <w:rPr>
                <w:rFonts w:hint="eastAsia"/>
                <w:color w:val="FF0000"/>
                <w:sz w:val="24"/>
              </w:rPr>
              <w:t>）年均浓度超标倍数从大到小依次为：潘集区政府</w:t>
            </w:r>
            <w:r w:rsidRPr="00C23A87">
              <w:rPr>
                <w:rFonts w:hint="eastAsia"/>
                <w:color w:val="FF0000"/>
                <w:sz w:val="24"/>
              </w:rPr>
              <w:t>0.76</w:t>
            </w:r>
            <w:r w:rsidRPr="00C23A87">
              <w:rPr>
                <w:rFonts w:hint="eastAsia"/>
                <w:color w:val="FF0000"/>
                <w:sz w:val="24"/>
              </w:rPr>
              <w:t>倍、八公山区政府</w:t>
            </w:r>
            <w:r w:rsidRPr="00C23A87">
              <w:rPr>
                <w:rFonts w:hint="eastAsia"/>
                <w:color w:val="FF0000"/>
                <w:sz w:val="24"/>
              </w:rPr>
              <w:t>0.57</w:t>
            </w:r>
            <w:r w:rsidRPr="00C23A87">
              <w:rPr>
                <w:rFonts w:hint="eastAsia"/>
                <w:color w:val="FF0000"/>
                <w:sz w:val="24"/>
              </w:rPr>
              <w:t>倍、凤台县青少年活动中心</w:t>
            </w:r>
            <w:r w:rsidRPr="00C23A87">
              <w:rPr>
                <w:rFonts w:hint="eastAsia"/>
                <w:color w:val="FF0000"/>
                <w:sz w:val="24"/>
              </w:rPr>
              <w:t>0.48</w:t>
            </w:r>
            <w:r w:rsidRPr="00C23A87">
              <w:rPr>
                <w:rFonts w:hint="eastAsia"/>
                <w:color w:val="FF0000"/>
                <w:sz w:val="24"/>
              </w:rPr>
              <w:t>倍、谢家集区政府</w:t>
            </w:r>
            <w:r w:rsidRPr="00C23A87">
              <w:rPr>
                <w:rFonts w:hint="eastAsia"/>
                <w:color w:val="FF0000"/>
                <w:sz w:val="24"/>
              </w:rPr>
              <w:t>0.46</w:t>
            </w:r>
            <w:r w:rsidRPr="00C23A87">
              <w:rPr>
                <w:rFonts w:hint="eastAsia"/>
                <w:color w:val="FF0000"/>
                <w:sz w:val="24"/>
              </w:rPr>
              <w:t>倍、益</w:t>
            </w:r>
            <w:proofErr w:type="gramStart"/>
            <w:r w:rsidRPr="00C23A87">
              <w:rPr>
                <w:rFonts w:hint="eastAsia"/>
                <w:color w:val="FF0000"/>
                <w:sz w:val="24"/>
              </w:rPr>
              <w:t>益</w:t>
            </w:r>
            <w:proofErr w:type="gramEnd"/>
            <w:r w:rsidRPr="00C23A87">
              <w:rPr>
                <w:rFonts w:hint="eastAsia"/>
                <w:color w:val="FF0000"/>
                <w:sz w:val="24"/>
              </w:rPr>
              <w:t>乳业工业园</w:t>
            </w:r>
            <w:r w:rsidRPr="00C23A87">
              <w:rPr>
                <w:rFonts w:hint="eastAsia"/>
                <w:color w:val="FF0000"/>
                <w:sz w:val="24"/>
              </w:rPr>
              <w:t>0.44</w:t>
            </w:r>
            <w:r w:rsidRPr="00C23A87">
              <w:rPr>
                <w:rFonts w:hint="eastAsia"/>
                <w:color w:val="FF0000"/>
                <w:sz w:val="24"/>
              </w:rPr>
              <w:t>倍、师范学院</w:t>
            </w:r>
            <w:r w:rsidRPr="00C23A87">
              <w:rPr>
                <w:rFonts w:hint="eastAsia"/>
                <w:color w:val="FF0000"/>
                <w:sz w:val="24"/>
              </w:rPr>
              <w:t>0.4</w:t>
            </w:r>
            <w:r w:rsidRPr="00C23A87">
              <w:rPr>
                <w:rFonts w:hint="eastAsia"/>
                <w:color w:val="FF0000"/>
                <w:sz w:val="24"/>
              </w:rPr>
              <w:t>倍、寿县东门空气自动站</w:t>
            </w:r>
            <w:r w:rsidRPr="00C23A87">
              <w:rPr>
                <w:rFonts w:hint="eastAsia"/>
                <w:color w:val="FF0000"/>
                <w:sz w:val="24"/>
              </w:rPr>
              <w:t>0.37</w:t>
            </w:r>
            <w:r w:rsidRPr="00C23A87">
              <w:rPr>
                <w:rFonts w:hint="eastAsia"/>
                <w:color w:val="FF0000"/>
                <w:sz w:val="24"/>
              </w:rPr>
              <w:t>倍；臭氧（</w:t>
            </w:r>
            <w:r w:rsidRPr="00C23A87">
              <w:rPr>
                <w:rFonts w:hint="eastAsia"/>
                <w:color w:val="FF0000"/>
                <w:sz w:val="24"/>
              </w:rPr>
              <w:t>O</w:t>
            </w:r>
            <w:r w:rsidRPr="00C23A87">
              <w:rPr>
                <w:rFonts w:hint="eastAsia"/>
                <w:color w:val="FF0000"/>
                <w:sz w:val="24"/>
                <w:vertAlign w:val="subscript"/>
              </w:rPr>
              <w:t>3</w:t>
            </w:r>
            <w:r w:rsidRPr="00C23A87">
              <w:rPr>
                <w:rFonts w:hint="eastAsia"/>
                <w:color w:val="FF0000"/>
                <w:sz w:val="24"/>
              </w:rPr>
              <w:t>）日最大</w:t>
            </w:r>
            <w:r w:rsidRPr="00C23A87">
              <w:rPr>
                <w:rFonts w:hint="eastAsia"/>
                <w:color w:val="FF0000"/>
                <w:sz w:val="24"/>
              </w:rPr>
              <w:t>8</w:t>
            </w:r>
            <w:r w:rsidRPr="00C23A87">
              <w:rPr>
                <w:rFonts w:hint="eastAsia"/>
                <w:color w:val="FF0000"/>
                <w:sz w:val="24"/>
              </w:rPr>
              <w:t>小时平均第</w:t>
            </w:r>
            <w:r w:rsidRPr="00C23A87">
              <w:rPr>
                <w:rFonts w:hint="eastAsia"/>
                <w:color w:val="FF0000"/>
                <w:sz w:val="24"/>
              </w:rPr>
              <w:t>90</w:t>
            </w:r>
            <w:proofErr w:type="gramStart"/>
            <w:r w:rsidRPr="00C23A87">
              <w:rPr>
                <w:rFonts w:hint="eastAsia"/>
                <w:color w:val="FF0000"/>
                <w:sz w:val="24"/>
              </w:rPr>
              <w:t>百</w:t>
            </w:r>
            <w:proofErr w:type="gramEnd"/>
            <w:r w:rsidRPr="00C23A87">
              <w:rPr>
                <w:rFonts w:hint="eastAsia"/>
                <w:color w:val="FF0000"/>
                <w:sz w:val="24"/>
              </w:rPr>
              <w:t>分位浓度超标倍数从大到小依次为益</w:t>
            </w:r>
            <w:proofErr w:type="gramStart"/>
            <w:r w:rsidRPr="00C23A87">
              <w:rPr>
                <w:rFonts w:hint="eastAsia"/>
                <w:color w:val="FF0000"/>
                <w:sz w:val="24"/>
              </w:rPr>
              <w:t>益</w:t>
            </w:r>
            <w:proofErr w:type="gramEnd"/>
            <w:r w:rsidRPr="00C23A87">
              <w:rPr>
                <w:rFonts w:hint="eastAsia"/>
                <w:color w:val="FF0000"/>
                <w:sz w:val="24"/>
              </w:rPr>
              <w:t>乳业工业园</w:t>
            </w:r>
            <w:r w:rsidRPr="00C23A87">
              <w:rPr>
                <w:rFonts w:hint="eastAsia"/>
                <w:color w:val="FF0000"/>
                <w:sz w:val="24"/>
              </w:rPr>
              <w:t>0.15</w:t>
            </w:r>
            <w:r w:rsidRPr="00C23A87">
              <w:rPr>
                <w:rFonts w:hint="eastAsia"/>
                <w:color w:val="FF0000"/>
                <w:sz w:val="24"/>
              </w:rPr>
              <w:t>倍、师范学院</w:t>
            </w:r>
            <w:r w:rsidRPr="00C23A87">
              <w:rPr>
                <w:rFonts w:hint="eastAsia"/>
                <w:color w:val="FF0000"/>
                <w:sz w:val="24"/>
              </w:rPr>
              <w:t>0.1</w:t>
            </w:r>
            <w:r w:rsidRPr="00C23A87">
              <w:rPr>
                <w:rFonts w:hint="eastAsia"/>
                <w:color w:val="FF0000"/>
                <w:sz w:val="24"/>
              </w:rPr>
              <w:t>倍、谢家集区政府</w:t>
            </w:r>
            <w:r w:rsidRPr="00C23A87">
              <w:rPr>
                <w:rFonts w:hint="eastAsia"/>
                <w:color w:val="FF0000"/>
                <w:sz w:val="24"/>
              </w:rPr>
              <w:t>0.09</w:t>
            </w:r>
            <w:r w:rsidRPr="00C23A87">
              <w:rPr>
                <w:rFonts w:hint="eastAsia"/>
                <w:color w:val="FF0000"/>
                <w:sz w:val="24"/>
              </w:rPr>
              <w:t>倍、寿县东门空气自动站</w:t>
            </w:r>
            <w:r w:rsidRPr="00C23A87">
              <w:rPr>
                <w:rFonts w:hint="eastAsia"/>
                <w:color w:val="FF0000"/>
                <w:sz w:val="24"/>
              </w:rPr>
              <w:t>0.09</w:t>
            </w:r>
            <w:r w:rsidRPr="00C23A87">
              <w:rPr>
                <w:rFonts w:hint="eastAsia"/>
                <w:color w:val="FF0000"/>
                <w:sz w:val="24"/>
              </w:rPr>
              <w:t>倍、八公山区政府</w:t>
            </w:r>
            <w:r w:rsidRPr="00C23A87">
              <w:rPr>
                <w:rFonts w:hint="eastAsia"/>
                <w:color w:val="FF0000"/>
                <w:sz w:val="24"/>
              </w:rPr>
              <w:t>0.08</w:t>
            </w:r>
            <w:r w:rsidRPr="00C23A87">
              <w:rPr>
                <w:rFonts w:hint="eastAsia"/>
                <w:color w:val="FF0000"/>
                <w:sz w:val="24"/>
              </w:rPr>
              <w:t>倍、凤台县青少年活动中心</w:t>
            </w:r>
            <w:r w:rsidRPr="00C23A87">
              <w:rPr>
                <w:rFonts w:hint="eastAsia"/>
                <w:color w:val="FF0000"/>
                <w:sz w:val="24"/>
              </w:rPr>
              <w:t>0.05</w:t>
            </w:r>
            <w:r w:rsidRPr="00C23A87">
              <w:rPr>
                <w:rFonts w:hint="eastAsia"/>
                <w:color w:val="FF0000"/>
                <w:sz w:val="24"/>
              </w:rPr>
              <w:t>倍、潘集区政府</w:t>
            </w:r>
            <w:r w:rsidRPr="00C23A87">
              <w:rPr>
                <w:rFonts w:hint="eastAsia"/>
                <w:color w:val="FF0000"/>
                <w:sz w:val="24"/>
              </w:rPr>
              <w:t>0.01</w:t>
            </w:r>
            <w:r w:rsidRPr="00C23A87">
              <w:rPr>
                <w:rFonts w:hint="eastAsia"/>
                <w:color w:val="FF0000"/>
                <w:sz w:val="24"/>
              </w:rPr>
              <w:t>倍。</w:t>
            </w:r>
          </w:p>
          <w:p w:rsidR="00361B84" w:rsidRPr="00C23A87" w:rsidRDefault="00361B84" w:rsidP="00361B84">
            <w:pPr>
              <w:spacing w:line="360" w:lineRule="auto"/>
              <w:ind w:firstLineChars="200" w:firstLine="480"/>
              <w:rPr>
                <w:color w:val="FF0000"/>
                <w:sz w:val="24"/>
              </w:rPr>
            </w:pPr>
            <w:r w:rsidRPr="00C23A87">
              <w:rPr>
                <w:rFonts w:hint="eastAsia"/>
                <w:color w:val="FF0000"/>
                <w:sz w:val="24"/>
              </w:rPr>
              <w:t>2019</w:t>
            </w:r>
            <w:r w:rsidRPr="00C23A87">
              <w:rPr>
                <w:rFonts w:hint="eastAsia"/>
                <w:color w:val="FF0000"/>
                <w:sz w:val="24"/>
              </w:rPr>
              <w:t>年空气质量综合指数</w:t>
            </w:r>
            <w:r w:rsidRPr="00C23A87">
              <w:rPr>
                <w:rFonts w:hint="eastAsia"/>
                <w:color w:val="FF0000"/>
                <w:sz w:val="24"/>
              </w:rPr>
              <w:t>5.12</w:t>
            </w:r>
            <w:r w:rsidRPr="00C23A87">
              <w:rPr>
                <w:rFonts w:hint="eastAsia"/>
                <w:color w:val="FF0000"/>
                <w:sz w:val="24"/>
              </w:rPr>
              <w:t>，环境空气质量优良天数比例为</w:t>
            </w:r>
            <w:r w:rsidRPr="00C23A87">
              <w:rPr>
                <w:rFonts w:hint="eastAsia"/>
                <w:color w:val="FF0000"/>
                <w:sz w:val="24"/>
              </w:rPr>
              <w:t>61.9</w:t>
            </w:r>
            <w:r w:rsidRPr="00C23A87">
              <w:rPr>
                <w:rFonts w:hint="eastAsia"/>
                <w:color w:val="FF0000"/>
                <w:sz w:val="24"/>
              </w:rPr>
              <w:t>％。空气质量综合指数与上年持平，优良天数比例比上年下降</w:t>
            </w:r>
            <w:r w:rsidRPr="00C23A87">
              <w:rPr>
                <w:rFonts w:hint="eastAsia"/>
                <w:color w:val="FF0000"/>
                <w:sz w:val="24"/>
              </w:rPr>
              <w:t>5.5%</w:t>
            </w:r>
            <w:r w:rsidRPr="00C23A87">
              <w:rPr>
                <w:rFonts w:hint="eastAsia"/>
                <w:color w:val="FF0000"/>
                <w:sz w:val="24"/>
              </w:rPr>
              <w:t>。</w:t>
            </w:r>
          </w:p>
          <w:p w:rsidR="00361B84" w:rsidRPr="00C23A87" w:rsidRDefault="00361B84" w:rsidP="00361B84">
            <w:pPr>
              <w:spacing w:line="360" w:lineRule="auto"/>
              <w:ind w:firstLineChars="200" w:firstLine="480"/>
              <w:rPr>
                <w:color w:val="FF0000"/>
                <w:sz w:val="24"/>
              </w:rPr>
            </w:pPr>
            <w:r w:rsidRPr="00C23A87">
              <w:rPr>
                <w:rFonts w:hint="eastAsia"/>
                <w:color w:val="FF0000"/>
                <w:sz w:val="24"/>
              </w:rPr>
              <w:t>2019</w:t>
            </w:r>
            <w:r w:rsidRPr="00C23A87">
              <w:rPr>
                <w:rFonts w:hint="eastAsia"/>
                <w:color w:val="FF0000"/>
                <w:sz w:val="24"/>
              </w:rPr>
              <w:t>年，淮南市降水</w:t>
            </w:r>
            <w:r w:rsidRPr="00C23A87">
              <w:rPr>
                <w:rFonts w:hint="eastAsia"/>
                <w:color w:val="FF0000"/>
                <w:sz w:val="24"/>
              </w:rPr>
              <w:t>pH</w:t>
            </w:r>
            <w:r w:rsidRPr="00C23A87">
              <w:rPr>
                <w:rFonts w:hint="eastAsia"/>
                <w:color w:val="FF0000"/>
                <w:sz w:val="24"/>
              </w:rPr>
              <w:t>值范围在</w:t>
            </w:r>
            <w:r w:rsidRPr="00C23A87">
              <w:rPr>
                <w:rFonts w:hint="eastAsia"/>
                <w:color w:val="FF0000"/>
                <w:sz w:val="24"/>
              </w:rPr>
              <w:t>6.22</w:t>
            </w:r>
            <w:r w:rsidRPr="00C23A87">
              <w:rPr>
                <w:rFonts w:hint="eastAsia"/>
                <w:color w:val="FF0000"/>
                <w:sz w:val="24"/>
              </w:rPr>
              <w:t>～</w:t>
            </w:r>
            <w:r w:rsidRPr="00C23A87">
              <w:rPr>
                <w:rFonts w:hint="eastAsia"/>
                <w:color w:val="FF0000"/>
                <w:sz w:val="24"/>
              </w:rPr>
              <w:t>6.70</w:t>
            </w:r>
            <w:r w:rsidRPr="00C23A87">
              <w:rPr>
                <w:rFonts w:hint="eastAsia"/>
                <w:color w:val="FF0000"/>
                <w:sz w:val="24"/>
              </w:rPr>
              <w:t>之间，</w:t>
            </w:r>
            <w:r w:rsidRPr="00C23A87">
              <w:rPr>
                <w:rFonts w:hint="eastAsia"/>
                <w:color w:val="FF0000"/>
                <w:sz w:val="24"/>
              </w:rPr>
              <w:t>pH</w:t>
            </w:r>
            <w:r w:rsidRPr="00C23A87">
              <w:rPr>
                <w:rFonts w:hint="eastAsia"/>
                <w:color w:val="FF0000"/>
                <w:sz w:val="24"/>
              </w:rPr>
              <w:t>年均值</w:t>
            </w:r>
            <w:r w:rsidRPr="00C23A87">
              <w:rPr>
                <w:rFonts w:hint="eastAsia"/>
                <w:color w:val="FF0000"/>
                <w:sz w:val="24"/>
              </w:rPr>
              <w:t>6.52</w:t>
            </w:r>
            <w:r w:rsidRPr="00C23A87">
              <w:rPr>
                <w:rFonts w:hint="eastAsia"/>
                <w:color w:val="FF0000"/>
                <w:sz w:val="24"/>
              </w:rPr>
              <w:t>，与</w:t>
            </w:r>
            <w:r w:rsidRPr="00C23A87">
              <w:rPr>
                <w:rFonts w:hint="eastAsia"/>
                <w:color w:val="FF0000"/>
                <w:sz w:val="24"/>
              </w:rPr>
              <w:t>2018</w:t>
            </w:r>
            <w:r w:rsidRPr="00C23A87">
              <w:rPr>
                <w:rFonts w:hint="eastAsia"/>
                <w:color w:val="FF0000"/>
                <w:sz w:val="24"/>
              </w:rPr>
              <w:t>年相比下降</w:t>
            </w:r>
            <w:r w:rsidRPr="00C23A87">
              <w:rPr>
                <w:rFonts w:hint="eastAsia"/>
                <w:color w:val="FF0000"/>
                <w:sz w:val="24"/>
              </w:rPr>
              <w:t>1.1%</w:t>
            </w:r>
            <w:r w:rsidRPr="00C23A87">
              <w:rPr>
                <w:rFonts w:hint="eastAsia"/>
                <w:color w:val="FF0000"/>
                <w:sz w:val="24"/>
              </w:rPr>
              <w:t>。全年无酸性降水检出，降水中酸雨频率为零。</w:t>
            </w:r>
          </w:p>
          <w:p w:rsidR="00361B84" w:rsidRPr="00C23A87" w:rsidRDefault="00361B84" w:rsidP="00361B84">
            <w:pPr>
              <w:spacing w:line="360" w:lineRule="auto"/>
              <w:ind w:firstLineChars="200" w:firstLine="480"/>
              <w:rPr>
                <w:color w:val="FF0000"/>
                <w:sz w:val="24"/>
              </w:rPr>
            </w:pPr>
            <w:r w:rsidRPr="00C23A87">
              <w:rPr>
                <w:color w:val="FF0000"/>
                <w:kern w:val="0"/>
                <w:sz w:val="24"/>
              </w:rPr>
              <w:t>淮南市生态环境局就空气质量不达标提出一系列举措，</w:t>
            </w:r>
            <w:r w:rsidRPr="00C23A87">
              <w:rPr>
                <w:color w:val="FF0000"/>
                <w:kern w:val="0"/>
                <w:sz w:val="24"/>
              </w:rPr>
              <w:t>2018</w:t>
            </w:r>
            <w:r w:rsidRPr="00C23A87">
              <w:rPr>
                <w:color w:val="FF0000"/>
                <w:kern w:val="0"/>
                <w:sz w:val="24"/>
              </w:rPr>
              <w:t>年</w:t>
            </w:r>
            <w:r w:rsidRPr="00C23A87">
              <w:rPr>
                <w:color w:val="FF0000"/>
                <w:kern w:val="0"/>
                <w:sz w:val="24"/>
              </w:rPr>
              <w:t>12</w:t>
            </w:r>
            <w:r w:rsidRPr="00C23A87">
              <w:rPr>
                <w:color w:val="FF0000"/>
                <w:kern w:val="0"/>
                <w:sz w:val="24"/>
              </w:rPr>
              <w:t>月</w:t>
            </w:r>
            <w:r w:rsidRPr="00C23A87">
              <w:rPr>
                <w:color w:val="FF0000"/>
                <w:kern w:val="0"/>
                <w:sz w:val="24"/>
              </w:rPr>
              <w:t>28</w:t>
            </w:r>
            <w:r w:rsidRPr="00C23A87">
              <w:rPr>
                <w:color w:val="FF0000"/>
                <w:kern w:val="0"/>
                <w:sz w:val="24"/>
              </w:rPr>
              <w:t>日发布《关于转发（安徽省大气办关于开展打赢〈蓝天保卫战三年行动计划〉</w:t>
            </w:r>
            <w:r w:rsidRPr="00C23A87">
              <w:rPr>
                <w:color w:val="FF0000"/>
                <w:kern w:val="0"/>
                <w:sz w:val="24"/>
              </w:rPr>
              <w:t>2018</w:t>
            </w:r>
            <w:r w:rsidRPr="00C23A87">
              <w:rPr>
                <w:color w:val="FF0000"/>
                <w:kern w:val="0"/>
                <w:sz w:val="24"/>
              </w:rPr>
              <w:t>年实施情况自查的函）的函》（淮大气办</w:t>
            </w:r>
            <w:r w:rsidRPr="00C23A87">
              <w:rPr>
                <w:color w:val="FF0000"/>
                <w:kern w:val="0"/>
                <w:sz w:val="24"/>
              </w:rPr>
              <w:t>[2018]193</w:t>
            </w:r>
            <w:r w:rsidRPr="00C23A87">
              <w:rPr>
                <w:color w:val="FF0000"/>
                <w:kern w:val="0"/>
                <w:sz w:val="24"/>
              </w:rPr>
              <w:t>号）；</w:t>
            </w:r>
            <w:r w:rsidRPr="00C23A87">
              <w:rPr>
                <w:color w:val="FF0000"/>
                <w:kern w:val="0"/>
                <w:sz w:val="24"/>
              </w:rPr>
              <w:t>2018</w:t>
            </w:r>
            <w:r w:rsidRPr="00C23A87">
              <w:rPr>
                <w:color w:val="FF0000"/>
                <w:kern w:val="0"/>
                <w:sz w:val="24"/>
              </w:rPr>
              <w:t>年</w:t>
            </w:r>
            <w:r w:rsidRPr="00C23A87">
              <w:rPr>
                <w:color w:val="FF0000"/>
                <w:kern w:val="0"/>
                <w:sz w:val="24"/>
              </w:rPr>
              <w:t>12</w:t>
            </w:r>
            <w:r w:rsidRPr="00C23A87">
              <w:rPr>
                <w:color w:val="FF0000"/>
                <w:kern w:val="0"/>
                <w:sz w:val="24"/>
              </w:rPr>
              <w:t>月</w:t>
            </w:r>
            <w:r w:rsidRPr="00C23A87">
              <w:rPr>
                <w:color w:val="FF0000"/>
                <w:kern w:val="0"/>
                <w:sz w:val="24"/>
              </w:rPr>
              <w:t>18</w:t>
            </w:r>
            <w:r w:rsidRPr="00C23A87">
              <w:rPr>
                <w:color w:val="FF0000"/>
                <w:kern w:val="0"/>
                <w:sz w:val="24"/>
              </w:rPr>
              <w:t>日发布《关于进一步开展全市生活散煤治理工作的通知》（淮大气办</w:t>
            </w:r>
            <w:r w:rsidRPr="00C23A87">
              <w:rPr>
                <w:color w:val="FF0000"/>
                <w:kern w:val="0"/>
                <w:sz w:val="24"/>
              </w:rPr>
              <w:t>[2018]192</w:t>
            </w:r>
            <w:r w:rsidRPr="00C23A87">
              <w:rPr>
                <w:color w:val="FF0000"/>
                <w:kern w:val="0"/>
                <w:sz w:val="24"/>
              </w:rPr>
              <w:t>号）；</w:t>
            </w:r>
            <w:r w:rsidRPr="00C23A87">
              <w:rPr>
                <w:color w:val="FF0000"/>
                <w:kern w:val="0"/>
                <w:sz w:val="24"/>
              </w:rPr>
              <w:t>2018</w:t>
            </w:r>
            <w:r w:rsidRPr="00C23A87">
              <w:rPr>
                <w:color w:val="FF0000"/>
                <w:kern w:val="0"/>
                <w:sz w:val="24"/>
              </w:rPr>
              <w:t>年</w:t>
            </w:r>
            <w:r w:rsidRPr="00C23A87">
              <w:rPr>
                <w:color w:val="FF0000"/>
                <w:kern w:val="0"/>
                <w:sz w:val="24"/>
              </w:rPr>
              <w:t>12</w:t>
            </w:r>
            <w:r w:rsidRPr="00C23A87">
              <w:rPr>
                <w:color w:val="FF0000"/>
                <w:kern w:val="0"/>
                <w:sz w:val="24"/>
              </w:rPr>
              <w:t>月</w:t>
            </w:r>
            <w:r w:rsidRPr="00C23A87">
              <w:rPr>
                <w:color w:val="FF0000"/>
                <w:kern w:val="0"/>
                <w:sz w:val="24"/>
              </w:rPr>
              <w:t>25</w:t>
            </w:r>
            <w:r w:rsidRPr="00C23A87">
              <w:rPr>
                <w:color w:val="FF0000"/>
                <w:kern w:val="0"/>
                <w:sz w:val="24"/>
              </w:rPr>
              <w:t>日发布</w:t>
            </w:r>
            <w:proofErr w:type="gramStart"/>
            <w:r w:rsidRPr="00C23A87">
              <w:rPr>
                <w:color w:val="FF0000"/>
                <w:kern w:val="0"/>
                <w:sz w:val="24"/>
              </w:rPr>
              <w:t>《</w:t>
            </w:r>
            <w:proofErr w:type="gramEnd"/>
            <w:r w:rsidRPr="00C23A87">
              <w:rPr>
                <w:color w:val="FF0000"/>
                <w:kern w:val="0"/>
                <w:sz w:val="24"/>
              </w:rPr>
              <w:t>关于转发</w:t>
            </w:r>
            <w:proofErr w:type="gramStart"/>
            <w:r w:rsidRPr="00C23A87">
              <w:rPr>
                <w:color w:val="FF0000"/>
                <w:kern w:val="0"/>
                <w:sz w:val="24"/>
              </w:rPr>
              <w:t>《</w:t>
            </w:r>
            <w:proofErr w:type="gramEnd"/>
            <w:r w:rsidRPr="00C23A87">
              <w:rPr>
                <w:color w:val="FF0000"/>
                <w:kern w:val="0"/>
                <w:sz w:val="24"/>
              </w:rPr>
              <w:t>关于继续加强秸秆禁烧工作的紧急通知</w:t>
            </w:r>
            <w:proofErr w:type="gramStart"/>
            <w:r w:rsidRPr="00C23A87">
              <w:rPr>
                <w:color w:val="FF0000"/>
                <w:kern w:val="0"/>
                <w:sz w:val="24"/>
              </w:rPr>
              <w:t>》</w:t>
            </w:r>
            <w:proofErr w:type="gramEnd"/>
            <w:r w:rsidRPr="00C23A87">
              <w:rPr>
                <w:color w:val="FF0000"/>
                <w:kern w:val="0"/>
                <w:sz w:val="24"/>
              </w:rPr>
              <w:t>的通知</w:t>
            </w:r>
            <w:proofErr w:type="gramStart"/>
            <w:r w:rsidRPr="00C23A87">
              <w:rPr>
                <w:color w:val="FF0000"/>
                <w:kern w:val="0"/>
                <w:sz w:val="24"/>
              </w:rPr>
              <w:t>》</w:t>
            </w:r>
            <w:proofErr w:type="gramEnd"/>
            <w:r w:rsidRPr="00C23A87">
              <w:rPr>
                <w:color w:val="FF0000"/>
                <w:kern w:val="0"/>
                <w:sz w:val="24"/>
              </w:rPr>
              <w:t>（淮大气办</w:t>
            </w:r>
            <w:r w:rsidRPr="00C23A87">
              <w:rPr>
                <w:color w:val="FF0000"/>
                <w:kern w:val="0"/>
                <w:sz w:val="24"/>
              </w:rPr>
              <w:t>[2018]194</w:t>
            </w:r>
            <w:r w:rsidRPr="00C23A87">
              <w:rPr>
                <w:color w:val="FF0000"/>
                <w:kern w:val="0"/>
                <w:sz w:val="24"/>
              </w:rPr>
              <w:t>号）；</w:t>
            </w:r>
            <w:r w:rsidRPr="00C23A87">
              <w:rPr>
                <w:color w:val="FF0000"/>
                <w:kern w:val="0"/>
                <w:sz w:val="24"/>
              </w:rPr>
              <w:t>2018</w:t>
            </w:r>
            <w:r w:rsidRPr="00C23A87">
              <w:rPr>
                <w:color w:val="FF0000"/>
                <w:kern w:val="0"/>
                <w:sz w:val="24"/>
              </w:rPr>
              <w:t>年</w:t>
            </w:r>
            <w:r w:rsidRPr="00C23A87">
              <w:rPr>
                <w:color w:val="FF0000"/>
                <w:kern w:val="0"/>
                <w:sz w:val="24"/>
              </w:rPr>
              <w:t>12</w:t>
            </w:r>
            <w:r w:rsidRPr="00C23A87">
              <w:rPr>
                <w:color w:val="FF0000"/>
                <w:kern w:val="0"/>
                <w:sz w:val="24"/>
              </w:rPr>
              <w:t>月</w:t>
            </w:r>
            <w:r w:rsidRPr="00C23A87">
              <w:rPr>
                <w:color w:val="FF0000"/>
                <w:kern w:val="0"/>
                <w:sz w:val="24"/>
              </w:rPr>
              <w:t>29</w:t>
            </w:r>
            <w:r w:rsidRPr="00C23A87">
              <w:rPr>
                <w:color w:val="FF0000"/>
                <w:kern w:val="0"/>
                <w:sz w:val="24"/>
              </w:rPr>
              <w:t>日《关于印发</w:t>
            </w:r>
            <w:r w:rsidRPr="00C23A87">
              <w:rPr>
                <w:color w:val="FF0000"/>
                <w:kern w:val="0"/>
                <w:sz w:val="24"/>
              </w:rPr>
              <w:t>2019</w:t>
            </w:r>
            <w:r w:rsidRPr="00C23A87">
              <w:rPr>
                <w:color w:val="FF0000"/>
                <w:kern w:val="0"/>
                <w:sz w:val="24"/>
              </w:rPr>
              <w:t>年临时特别管控工业企业清单的通知》（淮大气办</w:t>
            </w:r>
            <w:r w:rsidRPr="00C23A87">
              <w:rPr>
                <w:color w:val="FF0000"/>
                <w:kern w:val="0"/>
                <w:sz w:val="24"/>
              </w:rPr>
              <w:t>[2018]199</w:t>
            </w:r>
            <w:r w:rsidRPr="00C23A87">
              <w:rPr>
                <w:color w:val="FF0000"/>
                <w:kern w:val="0"/>
                <w:sz w:val="24"/>
              </w:rPr>
              <w:t>号）；为确保淮南市大气污染防治工作有效推进，根据《淮南市</w:t>
            </w:r>
            <w:r w:rsidRPr="00C23A87">
              <w:rPr>
                <w:color w:val="FF0000"/>
                <w:kern w:val="0"/>
                <w:sz w:val="24"/>
              </w:rPr>
              <w:t>2018-2019</w:t>
            </w:r>
            <w:r w:rsidRPr="00C23A87">
              <w:rPr>
                <w:color w:val="FF0000"/>
                <w:kern w:val="0"/>
                <w:sz w:val="24"/>
              </w:rPr>
              <w:t>年秋冬季大气污染综合治理攻坚行动实施方案》（</w:t>
            </w:r>
            <w:proofErr w:type="gramStart"/>
            <w:r w:rsidRPr="00C23A87">
              <w:rPr>
                <w:color w:val="FF0000"/>
                <w:kern w:val="0"/>
                <w:sz w:val="24"/>
              </w:rPr>
              <w:t>淮环委办</w:t>
            </w:r>
            <w:proofErr w:type="gramEnd"/>
            <w:r w:rsidRPr="00C23A87">
              <w:rPr>
                <w:color w:val="FF0000"/>
                <w:kern w:val="0"/>
                <w:sz w:val="24"/>
              </w:rPr>
              <w:t>〔</w:t>
            </w:r>
            <w:r w:rsidRPr="00C23A87">
              <w:rPr>
                <w:color w:val="FF0000"/>
                <w:kern w:val="0"/>
                <w:sz w:val="24"/>
              </w:rPr>
              <w:t>2018</w:t>
            </w:r>
            <w:r w:rsidRPr="00C23A87">
              <w:rPr>
                <w:color w:val="FF0000"/>
                <w:kern w:val="0"/>
                <w:sz w:val="24"/>
              </w:rPr>
              <w:t>〕</w:t>
            </w:r>
            <w:r w:rsidRPr="00C23A87">
              <w:rPr>
                <w:color w:val="FF0000"/>
                <w:kern w:val="0"/>
                <w:sz w:val="24"/>
              </w:rPr>
              <w:t>204</w:t>
            </w:r>
            <w:r w:rsidRPr="00C23A87">
              <w:rPr>
                <w:color w:val="FF0000"/>
                <w:kern w:val="0"/>
                <w:sz w:val="24"/>
              </w:rPr>
              <w:t>号）要求，</w:t>
            </w:r>
            <w:r w:rsidRPr="00C23A87">
              <w:rPr>
                <w:color w:val="FF0000"/>
                <w:sz w:val="24"/>
              </w:rPr>
              <w:t>根据《淮南市大气污染防治行动计划实施方案》等工作文件，淮南市通过集中专项整治</w:t>
            </w:r>
            <w:r w:rsidRPr="00C23A87">
              <w:rPr>
                <w:color w:val="FF0000"/>
                <w:sz w:val="24"/>
              </w:rPr>
              <w:t>“</w:t>
            </w:r>
            <w:r w:rsidRPr="00C23A87">
              <w:rPr>
                <w:color w:val="FF0000"/>
                <w:sz w:val="24"/>
              </w:rPr>
              <w:t>小散乱污</w:t>
            </w:r>
            <w:r w:rsidRPr="00C23A87">
              <w:rPr>
                <w:color w:val="FF0000"/>
                <w:sz w:val="24"/>
              </w:rPr>
              <w:t>”</w:t>
            </w:r>
            <w:r w:rsidRPr="00C23A87">
              <w:rPr>
                <w:color w:val="FF0000"/>
                <w:sz w:val="24"/>
              </w:rPr>
              <w:t>企业、企业清洁生产技术改造、小锅炉升级改造、燃煤机组超低排放改造，整治散装</w:t>
            </w:r>
            <w:r w:rsidRPr="00C23A87">
              <w:rPr>
                <w:color w:val="FF0000"/>
                <w:sz w:val="24"/>
              </w:rPr>
              <w:lastRenderedPageBreak/>
              <w:t>物料堆场，督促企业完成挥发性有机物整改任务，强化建筑施工扬尘监管，加强道路扬尘清理、责令餐饮油烟单位安装油烟净化装置，取缔室外露天烧烤点，开展秸秆禁烧，</w:t>
            </w:r>
            <w:proofErr w:type="gramStart"/>
            <w:r w:rsidRPr="00C23A87">
              <w:rPr>
                <w:color w:val="FF0000"/>
                <w:sz w:val="24"/>
              </w:rPr>
              <w:t>淘汰黄标车</w:t>
            </w:r>
            <w:proofErr w:type="gramEnd"/>
            <w:r w:rsidRPr="00C23A87">
              <w:rPr>
                <w:color w:val="FF0000"/>
                <w:sz w:val="24"/>
              </w:rPr>
              <w:t>，禁限放烟花爆竹等措施改善环境空气质量。</w:t>
            </w:r>
          </w:p>
          <w:p w:rsidR="00465FA2" w:rsidRPr="00A81798" w:rsidRDefault="00B4363D">
            <w:pPr>
              <w:spacing w:line="360" w:lineRule="auto"/>
              <w:rPr>
                <w:b/>
                <w:bCs/>
                <w:sz w:val="24"/>
              </w:rPr>
            </w:pPr>
            <w:r w:rsidRPr="00A81798">
              <w:rPr>
                <w:b/>
                <w:bCs/>
                <w:sz w:val="24"/>
              </w:rPr>
              <w:t>2</w:t>
            </w:r>
            <w:r w:rsidRPr="00A81798">
              <w:rPr>
                <w:rFonts w:hint="eastAsia"/>
                <w:b/>
                <w:bCs/>
                <w:sz w:val="24"/>
              </w:rPr>
              <w:t>、</w:t>
            </w:r>
            <w:r w:rsidRPr="00A81798">
              <w:rPr>
                <w:rFonts w:hint="eastAsia"/>
                <w:b/>
                <w:sz w:val="24"/>
              </w:rPr>
              <w:t>水环境质量现状评价</w:t>
            </w:r>
          </w:p>
          <w:p w:rsidR="00465FA2" w:rsidRPr="00A81798" w:rsidRDefault="00B4363D">
            <w:pPr>
              <w:pStyle w:val="Default"/>
              <w:spacing w:line="360" w:lineRule="auto"/>
              <w:ind w:firstLine="482"/>
              <w:jc w:val="both"/>
              <w:rPr>
                <w:rFonts w:ascii="Times New Roman" w:cs="Times New Roman"/>
                <w:color w:val="auto"/>
              </w:rPr>
            </w:pPr>
            <w:r w:rsidRPr="00A81798">
              <w:rPr>
                <w:rFonts w:ascii="Times New Roman" w:cs="Times New Roman"/>
                <w:color w:val="auto"/>
              </w:rPr>
              <w:t>本项目附近地表水体为淮河，本次委托安徽国晟检测技术有限公司于</w:t>
            </w:r>
            <w:r w:rsidRPr="00A81798">
              <w:rPr>
                <w:rFonts w:ascii="Times New Roman" w:cs="Times New Roman"/>
                <w:color w:val="auto"/>
              </w:rPr>
              <w:t>2019</w:t>
            </w:r>
            <w:r w:rsidRPr="00A81798">
              <w:rPr>
                <w:rFonts w:ascii="Times New Roman" w:cs="Times New Roman"/>
                <w:color w:val="auto"/>
              </w:rPr>
              <w:t>年</w:t>
            </w:r>
            <w:r w:rsidRPr="00A81798">
              <w:rPr>
                <w:rFonts w:ascii="Times New Roman" w:cs="Times New Roman"/>
                <w:color w:val="auto"/>
              </w:rPr>
              <w:t>5</w:t>
            </w:r>
            <w:r w:rsidRPr="00A81798">
              <w:rPr>
                <w:rFonts w:ascii="Times New Roman" w:cs="Times New Roman"/>
                <w:color w:val="auto"/>
              </w:rPr>
              <w:t>月</w:t>
            </w:r>
            <w:r w:rsidRPr="00A81798">
              <w:rPr>
                <w:rFonts w:ascii="Times New Roman" w:cs="Times New Roman"/>
                <w:color w:val="auto"/>
              </w:rPr>
              <w:t>11</w:t>
            </w:r>
            <w:r w:rsidRPr="00A81798">
              <w:rPr>
                <w:rFonts w:ascii="Times New Roman" w:cs="Times New Roman"/>
                <w:color w:val="auto"/>
              </w:rPr>
              <w:t>日</w:t>
            </w:r>
            <w:r w:rsidRPr="00A81798">
              <w:rPr>
                <w:rFonts w:ascii="Times New Roman" w:cs="Times New Roman"/>
                <w:color w:val="auto"/>
              </w:rPr>
              <w:t>~2019</w:t>
            </w:r>
            <w:r w:rsidRPr="00A81798">
              <w:rPr>
                <w:rFonts w:ascii="Times New Roman" w:cs="Times New Roman"/>
                <w:color w:val="auto"/>
              </w:rPr>
              <w:t>年</w:t>
            </w:r>
            <w:r w:rsidRPr="00A81798">
              <w:rPr>
                <w:rFonts w:ascii="Times New Roman" w:cs="Times New Roman"/>
                <w:color w:val="auto"/>
              </w:rPr>
              <w:t>5</w:t>
            </w:r>
            <w:r w:rsidRPr="00A81798">
              <w:rPr>
                <w:rFonts w:ascii="Times New Roman" w:cs="Times New Roman"/>
                <w:color w:val="auto"/>
              </w:rPr>
              <w:t>月</w:t>
            </w:r>
            <w:r w:rsidRPr="00A81798">
              <w:rPr>
                <w:rFonts w:ascii="Times New Roman" w:cs="Times New Roman"/>
                <w:color w:val="auto"/>
              </w:rPr>
              <w:t>12</w:t>
            </w:r>
            <w:r w:rsidRPr="00A81798">
              <w:rPr>
                <w:rFonts w:ascii="Times New Roman" w:cs="Times New Roman"/>
                <w:color w:val="auto"/>
              </w:rPr>
              <w:t>日对水质进行了监测，监测结果如下。</w:t>
            </w:r>
            <w:r w:rsidRPr="00A81798">
              <w:rPr>
                <w:rFonts w:ascii="Times New Roman" w:cs="Times New Roman"/>
                <w:color w:val="auto"/>
              </w:rPr>
              <w:t xml:space="preserve"> </w:t>
            </w:r>
          </w:p>
          <w:p w:rsidR="00465FA2" w:rsidRPr="00A81798" w:rsidRDefault="00B4363D">
            <w:pPr>
              <w:spacing w:line="360" w:lineRule="auto"/>
              <w:ind w:firstLineChars="200" w:firstLine="480"/>
              <w:rPr>
                <w:sz w:val="24"/>
              </w:rPr>
            </w:pPr>
            <w:r w:rsidRPr="00A81798">
              <w:rPr>
                <w:sz w:val="24"/>
              </w:rPr>
              <w:t>（</w:t>
            </w:r>
            <w:r w:rsidRPr="00A81798">
              <w:rPr>
                <w:sz w:val="24"/>
              </w:rPr>
              <w:t>1</w:t>
            </w:r>
            <w:r w:rsidRPr="00A81798">
              <w:rPr>
                <w:sz w:val="24"/>
              </w:rPr>
              <w:t>）监测结果及分析</w:t>
            </w:r>
          </w:p>
          <w:p w:rsidR="00465FA2" w:rsidRPr="00A81798" w:rsidRDefault="00B4363D">
            <w:pPr>
              <w:spacing w:line="360" w:lineRule="auto"/>
              <w:ind w:firstLineChars="200" w:firstLine="480"/>
              <w:rPr>
                <w:sz w:val="24"/>
              </w:rPr>
            </w:pPr>
            <w:r w:rsidRPr="00A81798">
              <w:rPr>
                <w:sz w:val="24"/>
              </w:rPr>
              <w:t>根据现状监测报告，汇总统计出地表水环境现状监测范围结果见</w:t>
            </w:r>
            <w:r w:rsidRPr="00A81798">
              <w:rPr>
                <w:rFonts w:hint="eastAsia"/>
                <w:sz w:val="24"/>
              </w:rPr>
              <w:t>下表</w:t>
            </w:r>
            <w:r w:rsidRPr="00A81798">
              <w:rPr>
                <w:sz w:val="24"/>
              </w:rPr>
              <w:t>。</w:t>
            </w:r>
          </w:p>
          <w:p w:rsidR="00465FA2" w:rsidRPr="00A81798" w:rsidRDefault="00B4363D">
            <w:pPr>
              <w:spacing w:line="360" w:lineRule="auto"/>
              <w:jc w:val="center"/>
              <w:rPr>
                <w:b/>
                <w:szCs w:val="21"/>
              </w:rPr>
            </w:pPr>
            <w:r w:rsidRPr="00A81798">
              <w:rPr>
                <w:b/>
                <w:szCs w:val="21"/>
              </w:rPr>
              <w:t>表</w:t>
            </w:r>
            <w:r w:rsidRPr="00A81798">
              <w:rPr>
                <w:b/>
                <w:szCs w:val="21"/>
              </w:rPr>
              <w:t>3-</w:t>
            </w:r>
            <w:r w:rsidR="00361B84">
              <w:rPr>
                <w:rFonts w:hint="eastAsia"/>
                <w:b/>
                <w:szCs w:val="21"/>
              </w:rPr>
              <w:t>1</w:t>
            </w:r>
            <w:r w:rsidRPr="00A81798">
              <w:rPr>
                <w:b/>
                <w:szCs w:val="21"/>
              </w:rPr>
              <w:t xml:space="preserve">   </w:t>
            </w:r>
            <w:r w:rsidRPr="00A81798">
              <w:rPr>
                <w:b/>
                <w:szCs w:val="21"/>
              </w:rPr>
              <w:t>水质断面监测范围一览表</w:t>
            </w:r>
            <w:r w:rsidRPr="00A81798">
              <w:rPr>
                <w:b/>
                <w:szCs w:val="21"/>
              </w:rPr>
              <w:t xml:space="preserve">   </w:t>
            </w:r>
            <w:r w:rsidRPr="00A81798">
              <w:rPr>
                <w:b/>
                <w:szCs w:val="21"/>
              </w:rPr>
              <w:t>单位：</w:t>
            </w:r>
            <w:r w:rsidRPr="00A81798">
              <w:rPr>
                <w:b/>
                <w:szCs w:val="21"/>
              </w:rPr>
              <w:t>mg/L</w:t>
            </w:r>
            <w:r w:rsidRPr="00A81798">
              <w:rPr>
                <w:b/>
                <w:szCs w:val="21"/>
              </w:rPr>
              <w:t>（</w:t>
            </w:r>
            <w:r w:rsidRPr="00A81798">
              <w:rPr>
                <w:b/>
                <w:szCs w:val="21"/>
              </w:rPr>
              <w:t>PH</w:t>
            </w:r>
            <w:r w:rsidRPr="00A81798">
              <w:rPr>
                <w:b/>
                <w:szCs w:val="21"/>
              </w:rPr>
              <w:t>除外）</w:t>
            </w:r>
          </w:p>
          <w:tbl>
            <w:tblPr>
              <w:tblW w:w="82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7"/>
              <w:gridCol w:w="779"/>
              <w:gridCol w:w="721"/>
              <w:gridCol w:w="790"/>
              <w:gridCol w:w="751"/>
              <w:gridCol w:w="701"/>
              <w:gridCol w:w="700"/>
              <w:gridCol w:w="701"/>
              <w:gridCol w:w="701"/>
              <w:gridCol w:w="700"/>
              <w:gridCol w:w="701"/>
            </w:tblGrid>
            <w:tr w:rsidR="00465FA2" w:rsidRPr="00361B84">
              <w:trPr>
                <w:cantSplit/>
                <w:trHeight w:val="340"/>
                <w:jc w:val="center"/>
              </w:trPr>
              <w:tc>
                <w:tcPr>
                  <w:tcW w:w="997" w:type="dxa"/>
                  <w:vAlign w:val="center"/>
                </w:tcPr>
                <w:p w:rsidR="00465FA2" w:rsidRPr="00361B84" w:rsidRDefault="00B4363D">
                  <w:pPr>
                    <w:adjustRightInd w:val="0"/>
                    <w:snapToGrid w:val="0"/>
                    <w:jc w:val="center"/>
                    <w:rPr>
                      <w:b/>
                      <w:bCs/>
                      <w:sz w:val="18"/>
                      <w:szCs w:val="18"/>
                    </w:rPr>
                  </w:pPr>
                  <w:r w:rsidRPr="00361B84">
                    <w:rPr>
                      <w:b/>
                      <w:bCs/>
                      <w:sz w:val="18"/>
                      <w:szCs w:val="18"/>
                    </w:rPr>
                    <w:t>项目</w:t>
                  </w:r>
                </w:p>
              </w:tc>
              <w:tc>
                <w:tcPr>
                  <w:tcW w:w="779" w:type="dxa"/>
                  <w:vAlign w:val="center"/>
                </w:tcPr>
                <w:p w:rsidR="00465FA2" w:rsidRPr="00361B84" w:rsidRDefault="00B4363D">
                  <w:pPr>
                    <w:adjustRightInd w:val="0"/>
                    <w:snapToGrid w:val="0"/>
                    <w:jc w:val="center"/>
                    <w:rPr>
                      <w:b/>
                      <w:bCs/>
                      <w:sz w:val="18"/>
                      <w:szCs w:val="18"/>
                    </w:rPr>
                  </w:pPr>
                  <w:r w:rsidRPr="00361B84">
                    <w:rPr>
                      <w:b/>
                      <w:bCs/>
                      <w:sz w:val="18"/>
                      <w:szCs w:val="18"/>
                    </w:rPr>
                    <w:t>pH</w:t>
                  </w:r>
                </w:p>
              </w:tc>
              <w:tc>
                <w:tcPr>
                  <w:tcW w:w="721" w:type="dxa"/>
                  <w:vAlign w:val="center"/>
                </w:tcPr>
                <w:p w:rsidR="00465FA2" w:rsidRPr="00361B84" w:rsidRDefault="00B4363D">
                  <w:pPr>
                    <w:adjustRightInd w:val="0"/>
                    <w:snapToGrid w:val="0"/>
                    <w:jc w:val="center"/>
                    <w:rPr>
                      <w:b/>
                      <w:bCs/>
                      <w:sz w:val="18"/>
                      <w:szCs w:val="18"/>
                    </w:rPr>
                  </w:pPr>
                  <w:r w:rsidRPr="00361B84">
                    <w:rPr>
                      <w:b/>
                      <w:bCs/>
                      <w:sz w:val="18"/>
                      <w:szCs w:val="18"/>
                    </w:rPr>
                    <w:t>COD</w:t>
                  </w:r>
                </w:p>
              </w:tc>
              <w:tc>
                <w:tcPr>
                  <w:tcW w:w="790" w:type="dxa"/>
                  <w:vAlign w:val="center"/>
                </w:tcPr>
                <w:p w:rsidR="00465FA2" w:rsidRPr="00361B84" w:rsidRDefault="00B4363D">
                  <w:pPr>
                    <w:adjustRightInd w:val="0"/>
                    <w:snapToGrid w:val="0"/>
                    <w:jc w:val="center"/>
                    <w:rPr>
                      <w:b/>
                      <w:bCs/>
                      <w:sz w:val="18"/>
                      <w:szCs w:val="18"/>
                    </w:rPr>
                  </w:pPr>
                  <w:r w:rsidRPr="00361B84">
                    <w:rPr>
                      <w:b/>
                      <w:bCs/>
                      <w:sz w:val="18"/>
                      <w:szCs w:val="18"/>
                    </w:rPr>
                    <w:t>BOD</w:t>
                  </w:r>
                  <w:r w:rsidRPr="00361B84">
                    <w:rPr>
                      <w:b/>
                      <w:bCs/>
                      <w:sz w:val="18"/>
                      <w:szCs w:val="18"/>
                      <w:vertAlign w:val="subscript"/>
                    </w:rPr>
                    <w:t>5</w:t>
                  </w:r>
                </w:p>
              </w:tc>
              <w:tc>
                <w:tcPr>
                  <w:tcW w:w="751" w:type="dxa"/>
                  <w:vAlign w:val="center"/>
                </w:tcPr>
                <w:p w:rsidR="00465FA2" w:rsidRPr="00361B84" w:rsidRDefault="00B4363D">
                  <w:pPr>
                    <w:adjustRightInd w:val="0"/>
                    <w:snapToGrid w:val="0"/>
                    <w:jc w:val="center"/>
                    <w:rPr>
                      <w:b/>
                      <w:bCs/>
                      <w:sz w:val="18"/>
                      <w:szCs w:val="18"/>
                    </w:rPr>
                  </w:pPr>
                  <w:r w:rsidRPr="00361B84">
                    <w:rPr>
                      <w:b/>
                      <w:bCs/>
                      <w:sz w:val="18"/>
                      <w:szCs w:val="18"/>
                    </w:rPr>
                    <w:t>NH</w:t>
                  </w:r>
                  <w:r w:rsidRPr="00361B84">
                    <w:rPr>
                      <w:b/>
                      <w:bCs/>
                      <w:sz w:val="18"/>
                      <w:szCs w:val="18"/>
                      <w:vertAlign w:val="subscript"/>
                    </w:rPr>
                    <w:t>3</w:t>
                  </w:r>
                  <w:r w:rsidRPr="00361B84">
                    <w:rPr>
                      <w:b/>
                      <w:bCs/>
                      <w:sz w:val="18"/>
                      <w:szCs w:val="18"/>
                    </w:rPr>
                    <w:t>-N</w:t>
                  </w:r>
                </w:p>
              </w:tc>
              <w:tc>
                <w:tcPr>
                  <w:tcW w:w="701" w:type="dxa"/>
                  <w:vAlign w:val="center"/>
                </w:tcPr>
                <w:p w:rsidR="00465FA2" w:rsidRPr="00361B84" w:rsidRDefault="00B4363D">
                  <w:pPr>
                    <w:adjustRightInd w:val="0"/>
                    <w:snapToGrid w:val="0"/>
                    <w:jc w:val="center"/>
                    <w:rPr>
                      <w:b/>
                      <w:bCs/>
                      <w:sz w:val="18"/>
                      <w:szCs w:val="18"/>
                    </w:rPr>
                  </w:pPr>
                  <w:r w:rsidRPr="00361B84">
                    <w:rPr>
                      <w:b/>
                      <w:bCs/>
                      <w:sz w:val="18"/>
                      <w:szCs w:val="18"/>
                    </w:rPr>
                    <w:t>石油类</w:t>
                  </w:r>
                </w:p>
              </w:tc>
              <w:tc>
                <w:tcPr>
                  <w:tcW w:w="700" w:type="dxa"/>
                  <w:vAlign w:val="center"/>
                </w:tcPr>
                <w:p w:rsidR="00465FA2" w:rsidRPr="00361B84" w:rsidRDefault="00B4363D">
                  <w:pPr>
                    <w:adjustRightInd w:val="0"/>
                    <w:snapToGrid w:val="0"/>
                    <w:jc w:val="center"/>
                    <w:rPr>
                      <w:b/>
                      <w:bCs/>
                      <w:sz w:val="18"/>
                      <w:szCs w:val="18"/>
                    </w:rPr>
                  </w:pPr>
                  <w:r w:rsidRPr="00361B84">
                    <w:rPr>
                      <w:b/>
                      <w:bCs/>
                      <w:sz w:val="18"/>
                      <w:szCs w:val="18"/>
                    </w:rPr>
                    <w:t>铜</w:t>
                  </w:r>
                </w:p>
              </w:tc>
              <w:tc>
                <w:tcPr>
                  <w:tcW w:w="701" w:type="dxa"/>
                  <w:vAlign w:val="center"/>
                </w:tcPr>
                <w:p w:rsidR="00465FA2" w:rsidRPr="00361B84" w:rsidRDefault="00B4363D">
                  <w:pPr>
                    <w:adjustRightInd w:val="0"/>
                    <w:snapToGrid w:val="0"/>
                    <w:jc w:val="center"/>
                    <w:rPr>
                      <w:b/>
                      <w:bCs/>
                      <w:sz w:val="18"/>
                      <w:szCs w:val="18"/>
                    </w:rPr>
                  </w:pPr>
                  <w:r w:rsidRPr="00361B84">
                    <w:rPr>
                      <w:b/>
                      <w:bCs/>
                      <w:sz w:val="18"/>
                      <w:szCs w:val="18"/>
                    </w:rPr>
                    <w:t>锌</w:t>
                  </w:r>
                </w:p>
              </w:tc>
              <w:tc>
                <w:tcPr>
                  <w:tcW w:w="701" w:type="dxa"/>
                  <w:vAlign w:val="center"/>
                </w:tcPr>
                <w:p w:rsidR="00465FA2" w:rsidRPr="00361B84" w:rsidRDefault="00B4363D">
                  <w:pPr>
                    <w:adjustRightInd w:val="0"/>
                    <w:snapToGrid w:val="0"/>
                    <w:jc w:val="center"/>
                    <w:rPr>
                      <w:b/>
                      <w:bCs/>
                      <w:sz w:val="18"/>
                      <w:szCs w:val="18"/>
                    </w:rPr>
                  </w:pPr>
                  <w:r w:rsidRPr="00361B84">
                    <w:rPr>
                      <w:b/>
                      <w:bCs/>
                      <w:sz w:val="18"/>
                      <w:szCs w:val="18"/>
                    </w:rPr>
                    <w:t>镉</w:t>
                  </w:r>
                </w:p>
              </w:tc>
              <w:tc>
                <w:tcPr>
                  <w:tcW w:w="700" w:type="dxa"/>
                  <w:vAlign w:val="center"/>
                </w:tcPr>
                <w:p w:rsidR="00465FA2" w:rsidRPr="00361B84" w:rsidRDefault="00B4363D">
                  <w:pPr>
                    <w:adjustRightInd w:val="0"/>
                    <w:snapToGrid w:val="0"/>
                    <w:jc w:val="center"/>
                    <w:rPr>
                      <w:b/>
                      <w:bCs/>
                      <w:sz w:val="18"/>
                      <w:szCs w:val="18"/>
                    </w:rPr>
                  </w:pPr>
                  <w:r w:rsidRPr="00361B84">
                    <w:rPr>
                      <w:b/>
                      <w:bCs/>
                      <w:sz w:val="18"/>
                      <w:szCs w:val="18"/>
                    </w:rPr>
                    <w:t>铅</w:t>
                  </w:r>
                </w:p>
              </w:tc>
              <w:tc>
                <w:tcPr>
                  <w:tcW w:w="701" w:type="dxa"/>
                  <w:vAlign w:val="center"/>
                </w:tcPr>
                <w:p w:rsidR="00465FA2" w:rsidRPr="00361B84" w:rsidRDefault="00B4363D">
                  <w:pPr>
                    <w:adjustRightInd w:val="0"/>
                    <w:snapToGrid w:val="0"/>
                    <w:jc w:val="center"/>
                    <w:rPr>
                      <w:b/>
                      <w:bCs/>
                      <w:sz w:val="18"/>
                      <w:szCs w:val="18"/>
                    </w:rPr>
                  </w:pPr>
                  <w:r w:rsidRPr="00361B84">
                    <w:rPr>
                      <w:b/>
                      <w:bCs/>
                      <w:sz w:val="18"/>
                      <w:szCs w:val="18"/>
                    </w:rPr>
                    <w:t>六价铬</w:t>
                  </w:r>
                </w:p>
              </w:tc>
            </w:tr>
            <w:tr w:rsidR="00465FA2" w:rsidRPr="00361B84">
              <w:trPr>
                <w:cantSplit/>
                <w:trHeight w:val="340"/>
                <w:jc w:val="center"/>
              </w:trPr>
              <w:tc>
                <w:tcPr>
                  <w:tcW w:w="997" w:type="dxa"/>
                  <w:vAlign w:val="center"/>
                </w:tcPr>
                <w:p w:rsidR="00465FA2" w:rsidRPr="00361B84" w:rsidRDefault="00B4363D">
                  <w:pPr>
                    <w:adjustRightInd w:val="0"/>
                    <w:snapToGrid w:val="0"/>
                    <w:jc w:val="center"/>
                    <w:rPr>
                      <w:sz w:val="18"/>
                      <w:szCs w:val="18"/>
                    </w:rPr>
                  </w:pPr>
                  <w:r w:rsidRPr="00361B84">
                    <w:rPr>
                      <w:sz w:val="18"/>
                      <w:szCs w:val="18"/>
                    </w:rPr>
                    <w:t>5</w:t>
                  </w:r>
                  <w:r w:rsidRPr="00361B84">
                    <w:rPr>
                      <w:sz w:val="18"/>
                      <w:szCs w:val="18"/>
                    </w:rPr>
                    <w:t>月</w:t>
                  </w:r>
                  <w:r w:rsidRPr="00361B84">
                    <w:rPr>
                      <w:sz w:val="18"/>
                      <w:szCs w:val="18"/>
                    </w:rPr>
                    <w:t>11</w:t>
                  </w:r>
                  <w:r w:rsidRPr="00361B84">
                    <w:rPr>
                      <w:sz w:val="18"/>
                      <w:szCs w:val="18"/>
                    </w:rPr>
                    <w:t>日</w:t>
                  </w:r>
                </w:p>
              </w:tc>
              <w:tc>
                <w:tcPr>
                  <w:tcW w:w="779" w:type="dxa"/>
                  <w:vAlign w:val="center"/>
                </w:tcPr>
                <w:p w:rsidR="00465FA2" w:rsidRPr="00361B84" w:rsidRDefault="00B4363D">
                  <w:pPr>
                    <w:adjustRightInd w:val="0"/>
                    <w:snapToGrid w:val="0"/>
                    <w:jc w:val="center"/>
                    <w:rPr>
                      <w:sz w:val="18"/>
                      <w:szCs w:val="18"/>
                    </w:rPr>
                  </w:pPr>
                  <w:r w:rsidRPr="00361B84">
                    <w:rPr>
                      <w:sz w:val="18"/>
                      <w:szCs w:val="18"/>
                    </w:rPr>
                    <w:t>7.46</w:t>
                  </w:r>
                </w:p>
              </w:tc>
              <w:tc>
                <w:tcPr>
                  <w:tcW w:w="721" w:type="dxa"/>
                  <w:vAlign w:val="center"/>
                </w:tcPr>
                <w:p w:rsidR="00465FA2" w:rsidRPr="00361B84" w:rsidRDefault="00B4363D">
                  <w:pPr>
                    <w:adjustRightInd w:val="0"/>
                    <w:snapToGrid w:val="0"/>
                    <w:jc w:val="center"/>
                    <w:rPr>
                      <w:sz w:val="18"/>
                      <w:szCs w:val="18"/>
                    </w:rPr>
                  </w:pPr>
                  <w:r w:rsidRPr="00361B84">
                    <w:rPr>
                      <w:sz w:val="18"/>
                      <w:szCs w:val="18"/>
                    </w:rPr>
                    <w:t>18</w:t>
                  </w:r>
                </w:p>
              </w:tc>
              <w:tc>
                <w:tcPr>
                  <w:tcW w:w="790" w:type="dxa"/>
                  <w:vAlign w:val="center"/>
                </w:tcPr>
                <w:p w:rsidR="00465FA2" w:rsidRPr="00361B84" w:rsidRDefault="00B4363D">
                  <w:pPr>
                    <w:adjustRightInd w:val="0"/>
                    <w:snapToGrid w:val="0"/>
                    <w:jc w:val="center"/>
                    <w:rPr>
                      <w:sz w:val="18"/>
                      <w:szCs w:val="18"/>
                    </w:rPr>
                  </w:pPr>
                  <w:r w:rsidRPr="00361B84">
                    <w:rPr>
                      <w:sz w:val="18"/>
                      <w:szCs w:val="18"/>
                    </w:rPr>
                    <w:t>3.2</w:t>
                  </w:r>
                </w:p>
              </w:tc>
              <w:tc>
                <w:tcPr>
                  <w:tcW w:w="751" w:type="dxa"/>
                  <w:vAlign w:val="center"/>
                </w:tcPr>
                <w:p w:rsidR="00465FA2" w:rsidRPr="00361B84" w:rsidRDefault="00B4363D">
                  <w:pPr>
                    <w:adjustRightInd w:val="0"/>
                    <w:snapToGrid w:val="0"/>
                    <w:jc w:val="center"/>
                    <w:rPr>
                      <w:sz w:val="18"/>
                      <w:szCs w:val="18"/>
                    </w:rPr>
                  </w:pPr>
                  <w:r w:rsidRPr="00361B84">
                    <w:rPr>
                      <w:sz w:val="18"/>
                      <w:szCs w:val="18"/>
                    </w:rPr>
                    <w:t>0.788</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0"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0"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r>
            <w:tr w:rsidR="00465FA2" w:rsidRPr="00361B84">
              <w:trPr>
                <w:cantSplit/>
                <w:trHeight w:val="340"/>
                <w:jc w:val="center"/>
              </w:trPr>
              <w:tc>
                <w:tcPr>
                  <w:tcW w:w="997" w:type="dxa"/>
                  <w:vAlign w:val="center"/>
                </w:tcPr>
                <w:p w:rsidR="00465FA2" w:rsidRPr="00361B84" w:rsidRDefault="00B4363D">
                  <w:pPr>
                    <w:adjustRightInd w:val="0"/>
                    <w:snapToGrid w:val="0"/>
                    <w:jc w:val="center"/>
                    <w:rPr>
                      <w:sz w:val="18"/>
                      <w:szCs w:val="18"/>
                    </w:rPr>
                  </w:pPr>
                  <w:r w:rsidRPr="00361B84">
                    <w:rPr>
                      <w:sz w:val="18"/>
                      <w:szCs w:val="18"/>
                    </w:rPr>
                    <w:t>5</w:t>
                  </w:r>
                  <w:r w:rsidRPr="00361B84">
                    <w:rPr>
                      <w:sz w:val="18"/>
                      <w:szCs w:val="18"/>
                    </w:rPr>
                    <w:t>月</w:t>
                  </w:r>
                  <w:r w:rsidRPr="00361B84">
                    <w:rPr>
                      <w:sz w:val="18"/>
                      <w:szCs w:val="18"/>
                    </w:rPr>
                    <w:t>12</w:t>
                  </w:r>
                  <w:r w:rsidRPr="00361B84">
                    <w:rPr>
                      <w:sz w:val="18"/>
                      <w:szCs w:val="18"/>
                    </w:rPr>
                    <w:t>日</w:t>
                  </w:r>
                </w:p>
              </w:tc>
              <w:tc>
                <w:tcPr>
                  <w:tcW w:w="779" w:type="dxa"/>
                  <w:vAlign w:val="center"/>
                </w:tcPr>
                <w:p w:rsidR="00465FA2" w:rsidRPr="00361B84" w:rsidRDefault="00B4363D">
                  <w:pPr>
                    <w:adjustRightInd w:val="0"/>
                    <w:snapToGrid w:val="0"/>
                    <w:jc w:val="center"/>
                    <w:rPr>
                      <w:sz w:val="18"/>
                      <w:szCs w:val="18"/>
                    </w:rPr>
                  </w:pPr>
                  <w:r w:rsidRPr="00361B84">
                    <w:rPr>
                      <w:sz w:val="18"/>
                      <w:szCs w:val="18"/>
                    </w:rPr>
                    <w:t>7..32</w:t>
                  </w:r>
                </w:p>
              </w:tc>
              <w:tc>
                <w:tcPr>
                  <w:tcW w:w="721" w:type="dxa"/>
                  <w:vAlign w:val="center"/>
                </w:tcPr>
                <w:p w:rsidR="00465FA2" w:rsidRPr="00361B84" w:rsidRDefault="00B4363D">
                  <w:pPr>
                    <w:adjustRightInd w:val="0"/>
                    <w:snapToGrid w:val="0"/>
                    <w:jc w:val="center"/>
                    <w:rPr>
                      <w:sz w:val="18"/>
                      <w:szCs w:val="18"/>
                    </w:rPr>
                  </w:pPr>
                  <w:r w:rsidRPr="00361B84">
                    <w:rPr>
                      <w:sz w:val="18"/>
                      <w:szCs w:val="18"/>
                    </w:rPr>
                    <w:t>17</w:t>
                  </w:r>
                </w:p>
              </w:tc>
              <w:tc>
                <w:tcPr>
                  <w:tcW w:w="790" w:type="dxa"/>
                  <w:vAlign w:val="center"/>
                </w:tcPr>
                <w:p w:rsidR="00465FA2" w:rsidRPr="00361B84" w:rsidRDefault="00B4363D">
                  <w:pPr>
                    <w:adjustRightInd w:val="0"/>
                    <w:snapToGrid w:val="0"/>
                    <w:jc w:val="center"/>
                    <w:rPr>
                      <w:sz w:val="18"/>
                      <w:szCs w:val="18"/>
                    </w:rPr>
                  </w:pPr>
                  <w:r w:rsidRPr="00361B84">
                    <w:rPr>
                      <w:sz w:val="18"/>
                      <w:szCs w:val="18"/>
                    </w:rPr>
                    <w:t>3.5</w:t>
                  </w:r>
                </w:p>
              </w:tc>
              <w:tc>
                <w:tcPr>
                  <w:tcW w:w="751" w:type="dxa"/>
                  <w:vAlign w:val="center"/>
                </w:tcPr>
                <w:p w:rsidR="00465FA2" w:rsidRPr="00361B84" w:rsidRDefault="00B4363D">
                  <w:pPr>
                    <w:adjustRightInd w:val="0"/>
                    <w:snapToGrid w:val="0"/>
                    <w:jc w:val="center"/>
                    <w:rPr>
                      <w:sz w:val="18"/>
                      <w:szCs w:val="18"/>
                    </w:rPr>
                  </w:pPr>
                  <w:r w:rsidRPr="00361B84">
                    <w:rPr>
                      <w:sz w:val="18"/>
                      <w:szCs w:val="18"/>
                    </w:rPr>
                    <w:t>0.806</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0"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0" w:type="dxa"/>
                  <w:vAlign w:val="center"/>
                </w:tcPr>
                <w:p w:rsidR="00465FA2" w:rsidRPr="00361B84" w:rsidRDefault="00B4363D">
                  <w:pPr>
                    <w:adjustRightInd w:val="0"/>
                    <w:snapToGrid w:val="0"/>
                    <w:jc w:val="center"/>
                    <w:rPr>
                      <w:sz w:val="18"/>
                      <w:szCs w:val="18"/>
                    </w:rPr>
                  </w:pPr>
                  <w:r w:rsidRPr="00361B84">
                    <w:rPr>
                      <w:sz w:val="18"/>
                      <w:szCs w:val="18"/>
                    </w:rPr>
                    <w:t>未检出</w:t>
                  </w:r>
                </w:p>
              </w:tc>
              <w:tc>
                <w:tcPr>
                  <w:tcW w:w="701" w:type="dxa"/>
                  <w:vAlign w:val="center"/>
                </w:tcPr>
                <w:p w:rsidR="00465FA2" w:rsidRPr="00361B84" w:rsidRDefault="00B4363D">
                  <w:pPr>
                    <w:adjustRightInd w:val="0"/>
                    <w:snapToGrid w:val="0"/>
                    <w:jc w:val="center"/>
                    <w:rPr>
                      <w:sz w:val="18"/>
                      <w:szCs w:val="18"/>
                    </w:rPr>
                  </w:pPr>
                  <w:r w:rsidRPr="00361B84">
                    <w:rPr>
                      <w:sz w:val="18"/>
                      <w:szCs w:val="18"/>
                    </w:rPr>
                    <w:t>未检出</w:t>
                  </w:r>
                </w:p>
              </w:tc>
            </w:tr>
          </w:tbl>
          <w:p w:rsidR="00465FA2" w:rsidRPr="00A81798" w:rsidRDefault="00B4363D">
            <w:pPr>
              <w:spacing w:line="360" w:lineRule="auto"/>
              <w:ind w:firstLineChars="200" w:firstLine="480"/>
              <w:rPr>
                <w:sz w:val="24"/>
              </w:rPr>
            </w:pPr>
            <w:r w:rsidRPr="00A81798">
              <w:rPr>
                <w:sz w:val="24"/>
              </w:rPr>
              <w:t>（</w:t>
            </w:r>
            <w:r w:rsidRPr="00A81798">
              <w:rPr>
                <w:sz w:val="24"/>
              </w:rPr>
              <w:t>2</w:t>
            </w:r>
            <w:r w:rsidRPr="00A81798">
              <w:rPr>
                <w:sz w:val="24"/>
              </w:rPr>
              <w:t>）评价方法</w:t>
            </w:r>
          </w:p>
          <w:p w:rsidR="00465FA2" w:rsidRPr="00A81798" w:rsidRDefault="00B4363D">
            <w:pPr>
              <w:spacing w:line="360" w:lineRule="auto"/>
              <w:ind w:firstLineChars="200" w:firstLine="480"/>
              <w:rPr>
                <w:sz w:val="24"/>
              </w:rPr>
            </w:pPr>
            <w:r w:rsidRPr="00A81798">
              <w:rPr>
                <w:sz w:val="24"/>
              </w:rPr>
              <w:t>地表水环境质量现状采用单因子标准指数法进行评价。采用模式如下：</w:t>
            </w:r>
          </w:p>
          <w:p w:rsidR="00465FA2" w:rsidRPr="00A81798" w:rsidRDefault="00465FA2">
            <w:pPr>
              <w:spacing w:line="360" w:lineRule="auto"/>
              <w:jc w:val="center"/>
              <w:rPr>
                <w:sz w:val="24"/>
              </w:rPr>
            </w:pPr>
            <w:r w:rsidRPr="00A81798">
              <w:rPr>
                <w:position w:val="-20"/>
                <w:sz w:val="24"/>
              </w:rPr>
              <w:object w:dxaOrig="10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32.25pt" o:ole="">
                  <v:imagedata r:id="rId13" o:title=""/>
                </v:shape>
                <o:OLEObject Type="Embed" ProgID="Equation.3" ShapeID="_x0000_i1026" DrawAspect="Content" ObjectID="_1660571196" r:id="rId14"/>
              </w:object>
            </w:r>
            <w:r w:rsidRPr="00A81798">
              <w:rPr>
                <w:position w:val="-10"/>
                <w:sz w:val="24"/>
              </w:rPr>
              <w:object w:dxaOrig="160" w:dyaOrig="280">
                <v:shape id="_x0000_i1027" type="#_x0000_t75" style="width:8.25pt;height:14.25pt" o:ole="" fillcolor="#6d6d6d">
                  <v:imagedata r:id="rId15" o:title=""/>
                </v:shape>
                <o:OLEObject Type="Embed" ProgID="Equation.3" ShapeID="_x0000_i1027" DrawAspect="Content" ObjectID="_1660571197" r:id="rId16"/>
              </w:object>
            </w:r>
          </w:p>
          <w:p w:rsidR="00465FA2" w:rsidRPr="00A81798" w:rsidRDefault="00B4363D">
            <w:pPr>
              <w:tabs>
                <w:tab w:val="left" w:pos="705"/>
                <w:tab w:val="left" w:pos="840"/>
                <w:tab w:val="left" w:pos="1260"/>
                <w:tab w:val="left" w:pos="1680"/>
                <w:tab w:val="left" w:pos="2100"/>
                <w:tab w:val="left" w:pos="2520"/>
                <w:tab w:val="left" w:pos="5865"/>
              </w:tabs>
              <w:spacing w:line="360" w:lineRule="auto"/>
              <w:ind w:firstLineChars="200" w:firstLine="480"/>
              <w:rPr>
                <w:sz w:val="24"/>
              </w:rPr>
            </w:pPr>
            <w:r w:rsidRPr="00A81798">
              <w:rPr>
                <w:sz w:val="24"/>
              </w:rPr>
              <w:t>式中：</w:t>
            </w:r>
            <w:r w:rsidRPr="00A81798">
              <w:rPr>
                <w:sz w:val="24"/>
              </w:rPr>
              <w:t>P</w:t>
            </w:r>
            <w:r w:rsidRPr="00A81798">
              <w:rPr>
                <w:sz w:val="24"/>
                <w:vertAlign w:val="subscript"/>
              </w:rPr>
              <w:t>ij</w:t>
            </w:r>
            <w:r w:rsidRPr="00A81798">
              <w:rPr>
                <w:sz w:val="24"/>
              </w:rPr>
              <w:t xml:space="preserve"> — </w:t>
            </w:r>
            <w:r w:rsidRPr="00A81798">
              <w:rPr>
                <w:sz w:val="24"/>
              </w:rPr>
              <w:t>单项水质评价因子</w:t>
            </w:r>
            <w:r w:rsidRPr="00A81798">
              <w:rPr>
                <w:sz w:val="24"/>
              </w:rPr>
              <w:t>i</w:t>
            </w:r>
            <w:r w:rsidRPr="00A81798">
              <w:rPr>
                <w:sz w:val="24"/>
              </w:rPr>
              <w:t>在监测点</w:t>
            </w:r>
            <w:r w:rsidRPr="00A81798">
              <w:rPr>
                <w:sz w:val="24"/>
              </w:rPr>
              <w:t>j</w:t>
            </w:r>
            <w:r w:rsidRPr="00A81798">
              <w:rPr>
                <w:sz w:val="24"/>
              </w:rPr>
              <w:t>的标准指数；</w:t>
            </w:r>
          </w:p>
          <w:p w:rsidR="00465FA2" w:rsidRPr="00A81798" w:rsidRDefault="00B4363D">
            <w:pPr>
              <w:tabs>
                <w:tab w:val="left" w:pos="705"/>
                <w:tab w:val="left" w:pos="840"/>
                <w:tab w:val="left" w:pos="1260"/>
                <w:tab w:val="left" w:pos="1680"/>
                <w:tab w:val="left" w:pos="2100"/>
                <w:tab w:val="left" w:pos="2520"/>
                <w:tab w:val="left" w:pos="5865"/>
              </w:tabs>
              <w:spacing w:line="360" w:lineRule="auto"/>
              <w:ind w:firstLineChars="550" w:firstLine="1320"/>
              <w:rPr>
                <w:sz w:val="24"/>
              </w:rPr>
            </w:pPr>
            <w:r w:rsidRPr="00A81798">
              <w:rPr>
                <w:sz w:val="24"/>
              </w:rPr>
              <w:t>C</w:t>
            </w:r>
            <w:r w:rsidRPr="00A81798">
              <w:rPr>
                <w:sz w:val="24"/>
                <w:vertAlign w:val="subscript"/>
              </w:rPr>
              <w:t>ij</w:t>
            </w:r>
            <w:r w:rsidRPr="00A81798">
              <w:rPr>
                <w:sz w:val="24"/>
              </w:rPr>
              <w:t xml:space="preserve"> — </w:t>
            </w:r>
            <w:proofErr w:type="gramStart"/>
            <w:r w:rsidRPr="00A81798">
              <w:rPr>
                <w:sz w:val="24"/>
              </w:rPr>
              <w:t>某评价</w:t>
            </w:r>
            <w:proofErr w:type="gramEnd"/>
            <w:r w:rsidRPr="00A81798">
              <w:rPr>
                <w:sz w:val="24"/>
              </w:rPr>
              <w:t>因子</w:t>
            </w:r>
            <w:r w:rsidRPr="00A81798">
              <w:rPr>
                <w:sz w:val="24"/>
              </w:rPr>
              <w:t>i</w:t>
            </w:r>
            <w:r w:rsidRPr="00A81798">
              <w:rPr>
                <w:sz w:val="24"/>
              </w:rPr>
              <w:t>在监测点</w:t>
            </w:r>
            <w:r w:rsidRPr="00A81798">
              <w:rPr>
                <w:sz w:val="24"/>
              </w:rPr>
              <w:t>j</w:t>
            </w:r>
            <w:r w:rsidRPr="00A81798">
              <w:rPr>
                <w:sz w:val="24"/>
              </w:rPr>
              <w:t>的实测浓度</w:t>
            </w:r>
            <w:r w:rsidRPr="00A81798">
              <w:rPr>
                <w:sz w:val="24"/>
              </w:rPr>
              <w:t>(mg/L)</w:t>
            </w:r>
            <w:r w:rsidRPr="00A81798">
              <w:rPr>
                <w:sz w:val="24"/>
              </w:rPr>
              <w:t>；</w:t>
            </w:r>
          </w:p>
          <w:p w:rsidR="00465FA2" w:rsidRPr="00A81798" w:rsidRDefault="00B4363D">
            <w:pPr>
              <w:tabs>
                <w:tab w:val="left" w:pos="705"/>
                <w:tab w:val="left" w:pos="840"/>
                <w:tab w:val="left" w:pos="1260"/>
                <w:tab w:val="left" w:pos="1680"/>
                <w:tab w:val="left" w:pos="2100"/>
                <w:tab w:val="left" w:pos="2520"/>
                <w:tab w:val="left" w:pos="5865"/>
              </w:tabs>
              <w:spacing w:line="360" w:lineRule="auto"/>
              <w:ind w:firstLineChars="550" w:firstLine="1320"/>
              <w:rPr>
                <w:sz w:val="24"/>
              </w:rPr>
            </w:pPr>
            <w:r w:rsidRPr="00A81798">
              <w:rPr>
                <w:sz w:val="24"/>
              </w:rPr>
              <w:t>S</w:t>
            </w:r>
            <w:r w:rsidRPr="00A81798">
              <w:rPr>
                <w:sz w:val="24"/>
                <w:vertAlign w:val="subscript"/>
              </w:rPr>
              <w:t>si</w:t>
            </w:r>
            <w:r w:rsidRPr="00A81798">
              <w:rPr>
                <w:sz w:val="24"/>
              </w:rPr>
              <w:t xml:space="preserve"> — </w:t>
            </w:r>
            <w:r w:rsidRPr="00A81798">
              <w:rPr>
                <w:sz w:val="24"/>
              </w:rPr>
              <w:t>水质参数</w:t>
            </w:r>
            <w:r w:rsidRPr="00A81798">
              <w:rPr>
                <w:sz w:val="24"/>
              </w:rPr>
              <w:t>i</w:t>
            </w:r>
            <w:r w:rsidRPr="00A81798">
              <w:rPr>
                <w:sz w:val="24"/>
              </w:rPr>
              <w:t>的评价标准</w:t>
            </w:r>
            <w:r w:rsidRPr="00A81798">
              <w:rPr>
                <w:sz w:val="24"/>
              </w:rPr>
              <w:t>(mg/L)</w:t>
            </w:r>
            <w:r w:rsidRPr="00A81798">
              <w:rPr>
                <w:sz w:val="24"/>
              </w:rPr>
              <w:t>；</w:t>
            </w:r>
          </w:p>
          <w:p w:rsidR="00465FA2" w:rsidRPr="00A81798" w:rsidRDefault="00B4363D">
            <w:pPr>
              <w:spacing w:line="360" w:lineRule="auto"/>
              <w:ind w:firstLineChars="200" w:firstLine="480"/>
              <w:rPr>
                <w:w w:val="90"/>
                <w:sz w:val="24"/>
              </w:rPr>
            </w:pPr>
            <w:r w:rsidRPr="00A81798">
              <w:rPr>
                <w:sz w:val="24"/>
              </w:rPr>
              <w:t>其中</w:t>
            </w:r>
            <w:r w:rsidRPr="00A81798">
              <w:rPr>
                <w:sz w:val="24"/>
              </w:rPr>
              <w:t>pH</w:t>
            </w:r>
            <w:r w:rsidRPr="00A81798">
              <w:rPr>
                <w:sz w:val="24"/>
              </w:rPr>
              <w:t>值的计算公式为：</w:t>
            </w:r>
          </w:p>
          <w:p w:rsidR="00465FA2" w:rsidRPr="00A81798" w:rsidRDefault="00B4363D">
            <w:pPr>
              <w:spacing w:line="480" w:lineRule="auto"/>
              <w:jc w:val="center"/>
              <w:rPr>
                <w:sz w:val="24"/>
              </w:rPr>
            </w:pPr>
            <w:r w:rsidRPr="00A81798">
              <w:rPr>
                <w:sz w:val="24"/>
              </w:rPr>
              <w:t xml:space="preserve"> </w:t>
            </w:r>
            <w:r w:rsidR="00465FA2" w:rsidRPr="00A81798">
              <w:rPr>
                <w:position w:val="-30"/>
                <w:sz w:val="24"/>
              </w:rPr>
              <w:object w:dxaOrig="1880" w:dyaOrig="720">
                <v:shape id="_x0000_i1028" type="#_x0000_t75" style="width:93.75pt;height:36pt" o:ole="" fillcolor="#6d6d6d">
                  <v:imagedata r:id="rId17" o:title=""/>
                </v:shape>
                <o:OLEObject Type="Embed" ProgID="Equation.3" ShapeID="_x0000_i1028" DrawAspect="Content" ObjectID="_1660571198" r:id="rId18"/>
              </w:object>
            </w:r>
            <w:r w:rsidRPr="00A81798">
              <w:rPr>
                <w:sz w:val="24"/>
              </w:rPr>
              <w:t xml:space="preserve">         pH</w:t>
            </w:r>
            <w:r w:rsidRPr="00A81798">
              <w:rPr>
                <w:sz w:val="24"/>
                <w:vertAlign w:val="subscript"/>
              </w:rPr>
              <w:t>j</w:t>
            </w:r>
            <w:r w:rsidRPr="00A81798">
              <w:rPr>
                <w:sz w:val="24"/>
              </w:rPr>
              <w:t>≤7.0</w:t>
            </w:r>
          </w:p>
          <w:p w:rsidR="00465FA2" w:rsidRPr="00A81798" w:rsidRDefault="00465FA2">
            <w:pPr>
              <w:spacing w:line="480" w:lineRule="auto"/>
              <w:jc w:val="center"/>
              <w:rPr>
                <w:sz w:val="24"/>
              </w:rPr>
            </w:pPr>
            <w:r w:rsidRPr="00A81798">
              <w:rPr>
                <w:position w:val="-30"/>
                <w:sz w:val="24"/>
              </w:rPr>
              <w:object w:dxaOrig="1900" w:dyaOrig="720">
                <v:shape id="_x0000_i1029" type="#_x0000_t75" style="width:95.25pt;height:36pt" o:ole="" fillcolor="#6d6d6d">
                  <v:imagedata r:id="rId19" o:title=""/>
                </v:shape>
                <o:OLEObject Type="Embed" ProgID="Equation.3" ShapeID="_x0000_i1029" DrawAspect="Content" ObjectID="_1660571199" r:id="rId20"/>
              </w:object>
            </w:r>
            <w:r w:rsidR="00B4363D" w:rsidRPr="00A81798">
              <w:rPr>
                <w:sz w:val="24"/>
              </w:rPr>
              <w:t xml:space="preserve">         pH</w:t>
            </w:r>
            <w:r w:rsidR="00B4363D" w:rsidRPr="00A81798">
              <w:rPr>
                <w:sz w:val="24"/>
                <w:vertAlign w:val="subscript"/>
              </w:rPr>
              <w:t>j</w:t>
            </w:r>
            <w:r w:rsidR="00B4363D" w:rsidRPr="00A81798">
              <w:rPr>
                <w:sz w:val="24"/>
              </w:rPr>
              <w:t>＞</w:t>
            </w:r>
            <w:r w:rsidR="00B4363D" w:rsidRPr="00A81798">
              <w:rPr>
                <w:sz w:val="24"/>
              </w:rPr>
              <w:t>7.0</w:t>
            </w:r>
          </w:p>
          <w:p w:rsidR="00465FA2" w:rsidRPr="00A81798" w:rsidRDefault="00B4363D">
            <w:pPr>
              <w:spacing w:line="360" w:lineRule="auto"/>
              <w:ind w:firstLineChars="200" w:firstLine="480"/>
              <w:rPr>
                <w:sz w:val="24"/>
              </w:rPr>
            </w:pPr>
            <w:r w:rsidRPr="00A81798">
              <w:rPr>
                <w:sz w:val="24"/>
              </w:rPr>
              <w:t>式中：</w:t>
            </w:r>
            <w:r w:rsidRPr="00A81798">
              <w:rPr>
                <w:sz w:val="24"/>
              </w:rPr>
              <w:t>pH</w:t>
            </w:r>
            <w:r w:rsidRPr="00A81798">
              <w:rPr>
                <w:sz w:val="24"/>
                <w:vertAlign w:val="subscript"/>
              </w:rPr>
              <w:t>sa</w:t>
            </w:r>
            <w:r w:rsidRPr="00A81798">
              <w:rPr>
                <w:sz w:val="24"/>
              </w:rPr>
              <w:t>，</w:t>
            </w:r>
            <w:r w:rsidRPr="00A81798">
              <w:rPr>
                <w:sz w:val="24"/>
              </w:rPr>
              <w:t>pH</w:t>
            </w:r>
            <w:r w:rsidRPr="00A81798">
              <w:rPr>
                <w:sz w:val="24"/>
                <w:vertAlign w:val="subscript"/>
              </w:rPr>
              <w:t>sd</w:t>
            </w:r>
            <w:r w:rsidRPr="00A81798">
              <w:rPr>
                <w:sz w:val="24"/>
              </w:rPr>
              <w:t>——</w:t>
            </w:r>
            <w:r w:rsidRPr="00A81798">
              <w:rPr>
                <w:sz w:val="24"/>
              </w:rPr>
              <w:t>地表水质标准所规定的</w:t>
            </w:r>
            <w:r w:rsidRPr="00A81798">
              <w:rPr>
                <w:sz w:val="24"/>
              </w:rPr>
              <w:t>pH</w:t>
            </w:r>
            <w:r w:rsidRPr="00A81798">
              <w:rPr>
                <w:sz w:val="24"/>
              </w:rPr>
              <w:t>值的上下限。</w:t>
            </w:r>
          </w:p>
          <w:p w:rsidR="00465FA2" w:rsidRPr="00A81798" w:rsidRDefault="00B4363D">
            <w:pPr>
              <w:tabs>
                <w:tab w:val="left" w:pos="720"/>
                <w:tab w:val="left" w:pos="1081"/>
              </w:tabs>
              <w:spacing w:line="360" w:lineRule="auto"/>
              <w:ind w:firstLineChars="200" w:firstLine="480"/>
              <w:rPr>
                <w:sz w:val="24"/>
              </w:rPr>
            </w:pPr>
            <w:r w:rsidRPr="00A81798">
              <w:rPr>
                <w:sz w:val="24"/>
              </w:rPr>
              <w:t>若水质参数的标准指数＞</w:t>
            </w:r>
            <w:r w:rsidRPr="00A81798">
              <w:rPr>
                <w:sz w:val="24"/>
              </w:rPr>
              <w:t>1</w:t>
            </w:r>
            <w:r w:rsidRPr="00A81798">
              <w:rPr>
                <w:sz w:val="24"/>
              </w:rPr>
              <w:t>，表明该水质参数超出了规定的水质标准，已不能满足功能要求。</w:t>
            </w:r>
          </w:p>
          <w:p w:rsidR="00465FA2" w:rsidRPr="00A81798" w:rsidRDefault="00B4363D">
            <w:pPr>
              <w:tabs>
                <w:tab w:val="left" w:pos="705"/>
                <w:tab w:val="left" w:pos="840"/>
                <w:tab w:val="left" w:pos="1260"/>
                <w:tab w:val="left" w:pos="1680"/>
                <w:tab w:val="left" w:pos="2100"/>
                <w:tab w:val="left" w:pos="2520"/>
                <w:tab w:val="left" w:pos="5865"/>
              </w:tabs>
              <w:spacing w:line="360" w:lineRule="auto"/>
              <w:ind w:firstLineChars="200" w:firstLine="480"/>
              <w:rPr>
                <w:sz w:val="24"/>
              </w:rPr>
            </w:pPr>
            <w:r w:rsidRPr="00A81798">
              <w:rPr>
                <w:sz w:val="24"/>
              </w:rPr>
              <w:t>（</w:t>
            </w:r>
            <w:r w:rsidRPr="00A81798">
              <w:rPr>
                <w:sz w:val="24"/>
              </w:rPr>
              <w:t>3</w:t>
            </w:r>
            <w:r w:rsidRPr="00A81798">
              <w:rPr>
                <w:sz w:val="24"/>
              </w:rPr>
              <w:t>）评价标准</w:t>
            </w:r>
          </w:p>
          <w:p w:rsidR="00465FA2" w:rsidRPr="00A81798" w:rsidRDefault="00B4363D">
            <w:pPr>
              <w:tabs>
                <w:tab w:val="left" w:pos="705"/>
                <w:tab w:val="left" w:pos="840"/>
                <w:tab w:val="left" w:pos="1260"/>
                <w:tab w:val="left" w:pos="1680"/>
                <w:tab w:val="left" w:pos="2100"/>
                <w:tab w:val="left" w:pos="2520"/>
                <w:tab w:val="left" w:pos="5865"/>
              </w:tabs>
              <w:spacing w:line="360" w:lineRule="auto"/>
              <w:ind w:firstLineChars="200" w:firstLine="480"/>
              <w:rPr>
                <w:sz w:val="24"/>
              </w:rPr>
            </w:pPr>
            <w:r w:rsidRPr="00A81798">
              <w:rPr>
                <w:sz w:val="24"/>
              </w:rPr>
              <w:t>淮河水质执行《地表水环境质量标准》（</w:t>
            </w:r>
            <w:r w:rsidRPr="00A81798">
              <w:rPr>
                <w:sz w:val="24"/>
              </w:rPr>
              <w:t>GB3838-2002</w:t>
            </w:r>
            <w:r w:rsidRPr="00A81798">
              <w:rPr>
                <w:sz w:val="24"/>
              </w:rPr>
              <w:t>）</w:t>
            </w:r>
            <w:r w:rsidRPr="00A81798">
              <w:rPr>
                <w:sz w:val="24"/>
              </w:rPr>
              <w:t>Ⅲ</w:t>
            </w:r>
            <w:r w:rsidRPr="00A81798">
              <w:rPr>
                <w:sz w:val="24"/>
              </w:rPr>
              <w:t>类水质标准</w:t>
            </w:r>
            <w:r w:rsidRPr="00A81798">
              <w:rPr>
                <w:kern w:val="0"/>
                <w:sz w:val="24"/>
              </w:rPr>
              <w:t>，</w:t>
            </w:r>
            <w:r w:rsidRPr="00A81798">
              <w:rPr>
                <w:sz w:val="24"/>
              </w:rPr>
              <w:t>各</w:t>
            </w:r>
            <w:r w:rsidRPr="00A81798">
              <w:rPr>
                <w:sz w:val="24"/>
              </w:rPr>
              <w:lastRenderedPageBreak/>
              <w:t>监测项目执行的</w:t>
            </w:r>
            <w:proofErr w:type="gramStart"/>
            <w:r w:rsidRPr="00A81798">
              <w:rPr>
                <w:sz w:val="24"/>
              </w:rPr>
              <w:t>标准值见</w:t>
            </w:r>
            <w:r w:rsidRPr="00A81798">
              <w:rPr>
                <w:rFonts w:hint="eastAsia"/>
                <w:sz w:val="24"/>
              </w:rPr>
              <w:t>下表</w:t>
            </w:r>
            <w:proofErr w:type="gramEnd"/>
            <w:r w:rsidRPr="00A81798">
              <w:rPr>
                <w:sz w:val="24"/>
              </w:rPr>
              <w:t>。</w:t>
            </w:r>
          </w:p>
          <w:p w:rsidR="00465FA2" w:rsidRPr="00A81798" w:rsidRDefault="00B4363D">
            <w:pPr>
              <w:spacing w:line="360" w:lineRule="auto"/>
              <w:jc w:val="center"/>
              <w:rPr>
                <w:b/>
                <w:szCs w:val="21"/>
              </w:rPr>
            </w:pPr>
            <w:r w:rsidRPr="00A81798">
              <w:rPr>
                <w:b/>
                <w:szCs w:val="21"/>
              </w:rPr>
              <w:t>表</w:t>
            </w:r>
            <w:r w:rsidRPr="00A81798">
              <w:rPr>
                <w:b/>
                <w:szCs w:val="21"/>
              </w:rPr>
              <w:t>3-</w:t>
            </w:r>
            <w:r w:rsidR="00361B84">
              <w:rPr>
                <w:rFonts w:hint="eastAsia"/>
                <w:b/>
                <w:szCs w:val="21"/>
              </w:rPr>
              <w:t>2</w:t>
            </w:r>
            <w:r w:rsidRPr="00A81798">
              <w:rPr>
                <w:b/>
                <w:szCs w:val="21"/>
              </w:rPr>
              <w:t xml:space="preserve">   </w:t>
            </w:r>
            <w:r w:rsidRPr="00A81798">
              <w:rPr>
                <w:b/>
                <w:szCs w:val="21"/>
              </w:rPr>
              <w:t>地表水环境执行标准值</w:t>
            </w:r>
            <w:r w:rsidRPr="00A81798">
              <w:rPr>
                <w:b/>
                <w:szCs w:val="21"/>
              </w:rPr>
              <w:t xml:space="preserve">    </w:t>
            </w:r>
            <w:r w:rsidRPr="00A81798">
              <w:rPr>
                <w:b/>
                <w:szCs w:val="21"/>
              </w:rPr>
              <w:t>单位：</w:t>
            </w:r>
            <w:r w:rsidRPr="00A81798">
              <w:rPr>
                <w:b/>
                <w:szCs w:val="21"/>
              </w:rPr>
              <w:t>mg/L</w:t>
            </w:r>
            <w:r w:rsidRPr="00A81798">
              <w:rPr>
                <w:b/>
                <w:szCs w:val="21"/>
              </w:rPr>
              <w:t>（</w:t>
            </w:r>
            <w:r w:rsidRPr="00A81798">
              <w:rPr>
                <w:b/>
                <w:szCs w:val="21"/>
              </w:rPr>
              <w:t>pH</w:t>
            </w:r>
            <w:r w:rsidRPr="00A81798">
              <w:rPr>
                <w:b/>
                <w:szCs w:val="21"/>
              </w:rPr>
              <w:t>除外）</w:t>
            </w:r>
          </w:p>
          <w:tbl>
            <w:tblPr>
              <w:tblW w:w="82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5"/>
              <w:gridCol w:w="697"/>
              <w:gridCol w:w="697"/>
              <w:gridCol w:w="698"/>
              <w:gridCol w:w="697"/>
              <w:gridCol w:w="697"/>
              <w:gridCol w:w="697"/>
              <w:gridCol w:w="698"/>
              <w:gridCol w:w="697"/>
              <w:gridCol w:w="697"/>
              <w:gridCol w:w="702"/>
            </w:tblGrid>
            <w:tr w:rsidR="00465FA2" w:rsidRPr="00361B84">
              <w:trPr>
                <w:cantSplit/>
                <w:trHeight w:val="397"/>
                <w:jc w:val="center"/>
              </w:trPr>
              <w:tc>
                <w:tcPr>
                  <w:tcW w:w="1265" w:type="dxa"/>
                  <w:vMerge w:val="restart"/>
                  <w:vAlign w:val="center"/>
                </w:tcPr>
                <w:p w:rsidR="00465FA2" w:rsidRPr="00361B84" w:rsidRDefault="00B4363D">
                  <w:pPr>
                    <w:jc w:val="center"/>
                    <w:rPr>
                      <w:sz w:val="18"/>
                      <w:szCs w:val="18"/>
                    </w:rPr>
                  </w:pPr>
                  <w:r w:rsidRPr="00361B84">
                    <w:rPr>
                      <w:sz w:val="18"/>
                      <w:szCs w:val="18"/>
                    </w:rPr>
                    <w:t>GB3838-2002</w:t>
                  </w:r>
                  <w:r w:rsidRPr="00361B84">
                    <w:rPr>
                      <w:sz w:val="18"/>
                      <w:szCs w:val="18"/>
                    </w:rPr>
                    <w:t>中</w:t>
                  </w:r>
                  <w:r w:rsidRPr="00361B84">
                    <w:rPr>
                      <w:sz w:val="18"/>
                      <w:szCs w:val="18"/>
                    </w:rPr>
                    <w:t>Ⅲ</w:t>
                  </w:r>
                  <w:r w:rsidRPr="00361B84">
                    <w:rPr>
                      <w:sz w:val="18"/>
                      <w:szCs w:val="18"/>
                    </w:rPr>
                    <w:t>类标准</w:t>
                  </w:r>
                </w:p>
              </w:tc>
              <w:tc>
                <w:tcPr>
                  <w:tcW w:w="697" w:type="dxa"/>
                  <w:vAlign w:val="center"/>
                </w:tcPr>
                <w:p w:rsidR="00465FA2" w:rsidRPr="00361B84" w:rsidRDefault="00B4363D">
                  <w:pPr>
                    <w:jc w:val="center"/>
                    <w:rPr>
                      <w:b/>
                      <w:bCs/>
                      <w:sz w:val="18"/>
                      <w:szCs w:val="18"/>
                    </w:rPr>
                  </w:pPr>
                  <w:r w:rsidRPr="00361B84">
                    <w:rPr>
                      <w:b/>
                      <w:bCs/>
                      <w:sz w:val="18"/>
                      <w:szCs w:val="18"/>
                    </w:rPr>
                    <w:t>pH</w:t>
                  </w:r>
                </w:p>
              </w:tc>
              <w:tc>
                <w:tcPr>
                  <w:tcW w:w="697" w:type="dxa"/>
                  <w:vAlign w:val="center"/>
                </w:tcPr>
                <w:p w:rsidR="00465FA2" w:rsidRPr="00361B84" w:rsidRDefault="00B4363D">
                  <w:pPr>
                    <w:jc w:val="center"/>
                    <w:rPr>
                      <w:b/>
                      <w:bCs/>
                      <w:sz w:val="18"/>
                      <w:szCs w:val="18"/>
                    </w:rPr>
                  </w:pPr>
                  <w:r w:rsidRPr="00361B84">
                    <w:rPr>
                      <w:b/>
                      <w:bCs/>
                      <w:sz w:val="18"/>
                      <w:szCs w:val="18"/>
                    </w:rPr>
                    <w:t>COD</w:t>
                  </w:r>
                </w:p>
              </w:tc>
              <w:tc>
                <w:tcPr>
                  <w:tcW w:w="698" w:type="dxa"/>
                  <w:vAlign w:val="center"/>
                </w:tcPr>
                <w:p w:rsidR="00465FA2" w:rsidRPr="00361B84" w:rsidRDefault="00B4363D">
                  <w:pPr>
                    <w:jc w:val="center"/>
                    <w:rPr>
                      <w:b/>
                      <w:bCs/>
                      <w:sz w:val="18"/>
                      <w:szCs w:val="18"/>
                    </w:rPr>
                  </w:pPr>
                  <w:r w:rsidRPr="00361B84">
                    <w:rPr>
                      <w:b/>
                      <w:bCs/>
                      <w:sz w:val="18"/>
                      <w:szCs w:val="18"/>
                    </w:rPr>
                    <w:t>BOD</w:t>
                  </w:r>
                  <w:r w:rsidRPr="00361B84">
                    <w:rPr>
                      <w:b/>
                      <w:bCs/>
                      <w:sz w:val="18"/>
                      <w:szCs w:val="18"/>
                      <w:vertAlign w:val="subscript"/>
                    </w:rPr>
                    <w:t>5</w:t>
                  </w:r>
                </w:p>
              </w:tc>
              <w:tc>
                <w:tcPr>
                  <w:tcW w:w="697" w:type="dxa"/>
                  <w:vAlign w:val="center"/>
                </w:tcPr>
                <w:p w:rsidR="00465FA2" w:rsidRPr="00361B84" w:rsidRDefault="00B4363D">
                  <w:pPr>
                    <w:jc w:val="center"/>
                    <w:rPr>
                      <w:b/>
                      <w:bCs/>
                      <w:sz w:val="18"/>
                      <w:szCs w:val="18"/>
                    </w:rPr>
                  </w:pPr>
                  <w:r w:rsidRPr="00361B84">
                    <w:rPr>
                      <w:b/>
                      <w:bCs/>
                      <w:sz w:val="18"/>
                      <w:szCs w:val="18"/>
                    </w:rPr>
                    <w:t>NH</w:t>
                  </w:r>
                  <w:r w:rsidRPr="00361B84">
                    <w:rPr>
                      <w:b/>
                      <w:bCs/>
                      <w:sz w:val="18"/>
                      <w:szCs w:val="18"/>
                      <w:vertAlign w:val="subscript"/>
                    </w:rPr>
                    <w:t>3</w:t>
                  </w:r>
                  <w:r w:rsidRPr="00361B84">
                    <w:rPr>
                      <w:b/>
                      <w:bCs/>
                      <w:sz w:val="18"/>
                      <w:szCs w:val="18"/>
                    </w:rPr>
                    <w:t>-N</w:t>
                  </w:r>
                </w:p>
              </w:tc>
              <w:tc>
                <w:tcPr>
                  <w:tcW w:w="697" w:type="dxa"/>
                  <w:vAlign w:val="center"/>
                </w:tcPr>
                <w:p w:rsidR="00465FA2" w:rsidRPr="00361B84" w:rsidRDefault="00B4363D">
                  <w:pPr>
                    <w:adjustRightInd w:val="0"/>
                    <w:snapToGrid w:val="0"/>
                    <w:jc w:val="center"/>
                    <w:rPr>
                      <w:b/>
                      <w:bCs/>
                      <w:sz w:val="18"/>
                      <w:szCs w:val="18"/>
                    </w:rPr>
                  </w:pPr>
                  <w:r w:rsidRPr="00361B84">
                    <w:rPr>
                      <w:b/>
                      <w:bCs/>
                      <w:sz w:val="18"/>
                      <w:szCs w:val="18"/>
                    </w:rPr>
                    <w:t>石油类</w:t>
                  </w:r>
                </w:p>
              </w:tc>
              <w:tc>
                <w:tcPr>
                  <w:tcW w:w="697" w:type="dxa"/>
                  <w:vAlign w:val="center"/>
                </w:tcPr>
                <w:p w:rsidR="00465FA2" w:rsidRPr="00361B84" w:rsidRDefault="00B4363D">
                  <w:pPr>
                    <w:adjustRightInd w:val="0"/>
                    <w:snapToGrid w:val="0"/>
                    <w:jc w:val="center"/>
                    <w:rPr>
                      <w:b/>
                      <w:bCs/>
                      <w:sz w:val="18"/>
                      <w:szCs w:val="18"/>
                    </w:rPr>
                  </w:pPr>
                  <w:r w:rsidRPr="00361B84">
                    <w:rPr>
                      <w:b/>
                      <w:bCs/>
                      <w:sz w:val="18"/>
                      <w:szCs w:val="18"/>
                    </w:rPr>
                    <w:t>铜</w:t>
                  </w:r>
                </w:p>
              </w:tc>
              <w:tc>
                <w:tcPr>
                  <w:tcW w:w="698" w:type="dxa"/>
                  <w:vAlign w:val="center"/>
                </w:tcPr>
                <w:p w:rsidR="00465FA2" w:rsidRPr="00361B84" w:rsidRDefault="00B4363D">
                  <w:pPr>
                    <w:adjustRightInd w:val="0"/>
                    <w:snapToGrid w:val="0"/>
                    <w:jc w:val="center"/>
                    <w:rPr>
                      <w:b/>
                      <w:bCs/>
                      <w:sz w:val="18"/>
                      <w:szCs w:val="18"/>
                    </w:rPr>
                  </w:pPr>
                  <w:r w:rsidRPr="00361B84">
                    <w:rPr>
                      <w:b/>
                      <w:bCs/>
                      <w:sz w:val="18"/>
                      <w:szCs w:val="18"/>
                    </w:rPr>
                    <w:t>锌</w:t>
                  </w:r>
                </w:p>
              </w:tc>
              <w:tc>
                <w:tcPr>
                  <w:tcW w:w="697" w:type="dxa"/>
                  <w:vAlign w:val="center"/>
                </w:tcPr>
                <w:p w:rsidR="00465FA2" w:rsidRPr="00361B84" w:rsidRDefault="00B4363D">
                  <w:pPr>
                    <w:adjustRightInd w:val="0"/>
                    <w:snapToGrid w:val="0"/>
                    <w:jc w:val="center"/>
                    <w:rPr>
                      <w:b/>
                      <w:bCs/>
                      <w:sz w:val="18"/>
                      <w:szCs w:val="18"/>
                    </w:rPr>
                  </w:pPr>
                  <w:r w:rsidRPr="00361B84">
                    <w:rPr>
                      <w:b/>
                      <w:bCs/>
                      <w:sz w:val="18"/>
                      <w:szCs w:val="18"/>
                    </w:rPr>
                    <w:t>镉</w:t>
                  </w:r>
                </w:p>
              </w:tc>
              <w:tc>
                <w:tcPr>
                  <w:tcW w:w="697" w:type="dxa"/>
                  <w:vAlign w:val="center"/>
                </w:tcPr>
                <w:p w:rsidR="00465FA2" w:rsidRPr="00361B84" w:rsidRDefault="00B4363D">
                  <w:pPr>
                    <w:adjustRightInd w:val="0"/>
                    <w:snapToGrid w:val="0"/>
                    <w:jc w:val="center"/>
                    <w:rPr>
                      <w:b/>
                      <w:bCs/>
                      <w:sz w:val="18"/>
                      <w:szCs w:val="18"/>
                    </w:rPr>
                  </w:pPr>
                  <w:r w:rsidRPr="00361B84">
                    <w:rPr>
                      <w:b/>
                      <w:bCs/>
                      <w:sz w:val="18"/>
                      <w:szCs w:val="18"/>
                    </w:rPr>
                    <w:t>铅</w:t>
                  </w:r>
                </w:p>
              </w:tc>
              <w:tc>
                <w:tcPr>
                  <w:tcW w:w="702" w:type="dxa"/>
                  <w:vAlign w:val="center"/>
                </w:tcPr>
                <w:p w:rsidR="00465FA2" w:rsidRPr="00361B84" w:rsidRDefault="00B4363D">
                  <w:pPr>
                    <w:adjustRightInd w:val="0"/>
                    <w:snapToGrid w:val="0"/>
                    <w:jc w:val="center"/>
                    <w:rPr>
                      <w:b/>
                      <w:bCs/>
                      <w:sz w:val="18"/>
                      <w:szCs w:val="18"/>
                    </w:rPr>
                  </w:pPr>
                  <w:r w:rsidRPr="00361B84">
                    <w:rPr>
                      <w:b/>
                      <w:bCs/>
                      <w:sz w:val="18"/>
                      <w:szCs w:val="18"/>
                    </w:rPr>
                    <w:t>六价铬</w:t>
                  </w:r>
                </w:p>
              </w:tc>
            </w:tr>
            <w:tr w:rsidR="00465FA2" w:rsidRPr="00361B84">
              <w:trPr>
                <w:cantSplit/>
                <w:trHeight w:val="397"/>
                <w:jc w:val="center"/>
              </w:trPr>
              <w:tc>
                <w:tcPr>
                  <w:tcW w:w="1265" w:type="dxa"/>
                  <w:vMerge/>
                  <w:vAlign w:val="center"/>
                </w:tcPr>
                <w:p w:rsidR="00465FA2" w:rsidRPr="00361B84" w:rsidRDefault="00465FA2">
                  <w:pPr>
                    <w:jc w:val="center"/>
                    <w:rPr>
                      <w:sz w:val="18"/>
                      <w:szCs w:val="18"/>
                    </w:rPr>
                  </w:pPr>
                </w:p>
              </w:tc>
              <w:tc>
                <w:tcPr>
                  <w:tcW w:w="697" w:type="dxa"/>
                  <w:vAlign w:val="center"/>
                </w:tcPr>
                <w:p w:rsidR="00465FA2" w:rsidRPr="00361B84" w:rsidRDefault="00B4363D">
                  <w:pPr>
                    <w:jc w:val="center"/>
                    <w:rPr>
                      <w:sz w:val="18"/>
                      <w:szCs w:val="18"/>
                    </w:rPr>
                  </w:pPr>
                  <w:r w:rsidRPr="00361B84">
                    <w:rPr>
                      <w:sz w:val="18"/>
                      <w:szCs w:val="18"/>
                    </w:rPr>
                    <w:t>6</w:t>
                  </w:r>
                  <w:r w:rsidRPr="00361B84">
                    <w:rPr>
                      <w:sz w:val="18"/>
                      <w:szCs w:val="18"/>
                    </w:rPr>
                    <w:t>～</w:t>
                  </w:r>
                  <w:r w:rsidRPr="00361B84">
                    <w:rPr>
                      <w:sz w:val="18"/>
                      <w:szCs w:val="18"/>
                    </w:rPr>
                    <w:t>9</w:t>
                  </w:r>
                </w:p>
              </w:tc>
              <w:tc>
                <w:tcPr>
                  <w:tcW w:w="697" w:type="dxa"/>
                  <w:vAlign w:val="center"/>
                </w:tcPr>
                <w:p w:rsidR="00465FA2" w:rsidRPr="00361B84" w:rsidRDefault="00B4363D">
                  <w:pPr>
                    <w:jc w:val="center"/>
                    <w:rPr>
                      <w:sz w:val="18"/>
                      <w:szCs w:val="18"/>
                    </w:rPr>
                  </w:pPr>
                  <w:r w:rsidRPr="00361B84">
                    <w:rPr>
                      <w:sz w:val="18"/>
                      <w:szCs w:val="18"/>
                    </w:rPr>
                    <w:t>20</w:t>
                  </w:r>
                </w:p>
              </w:tc>
              <w:tc>
                <w:tcPr>
                  <w:tcW w:w="698" w:type="dxa"/>
                  <w:vAlign w:val="center"/>
                </w:tcPr>
                <w:p w:rsidR="00465FA2" w:rsidRPr="00361B84" w:rsidRDefault="00B4363D">
                  <w:pPr>
                    <w:jc w:val="center"/>
                    <w:rPr>
                      <w:sz w:val="18"/>
                      <w:szCs w:val="18"/>
                    </w:rPr>
                  </w:pPr>
                  <w:r w:rsidRPr="00361B84">
                    <w:rPr>
                      <w:sz w:val="18"/>
                      <w:szCs w:val="18"/>
                    </w:rPr>
                    <w:t>4</w:t>
                  </w:r>
                </w:p>
              </w:tc>
              <w:tc>
                <w:tcPr>
                  <w:tcW w:w="697" w:type="dxa"/>
                  <w:vAlign w:val="center"/>
                </w:tcPr>
                <w:p w:rsidR="00465FA2" w:rsidRPr="00361B84" w:rsidRDefault="00B4363D">
                  <w:pPr>
                    <w:jc w:val="center"/>
                    <w:rPr>
                      <w:sz w:val="18"/>
                      <w:szCs w:val="18"/>
                    </w:rPr>
                  </w:pPr>
                  <w:r w:rsidRPr="00361B84">
                    <w:rPr>
                      <w:sz w:val="18"/>
                      <w:szCs w:val="18"/>
                    </w:rPr>
                    <w:t>1.0</w:t>
                  </w:r>
                </w:p>
              </w:tc>
              <w:tc>
                <w:tcPr>
                  <w:tcW w:w="697" w:type="dxa"/>
                  <w:vAlign w:val="center"/>
                </w:tcPr>
                <w:p w:rsidR="00465FA2" w:rsidRPr="00361B84" w:rsidRDefault="00B4363D">
                  <w:pPr>
                    <w:jc w:val="center"/>
                    <w:rPr>
                      <w:sz w:val="18"/>
                      <w:szCs w:val="18"/>
                    </w:rPr>
                  </w:pPr>
                  <w:r w:rsidRPr="00361B84">
                    <w:rPr>
                      <w:sz w:val="18"/>
                      <w:szCs w:val="18"/>
                    </w:rPr>
                    <w:t>0.05</w:t>
                  </w:r>
                </w:p>
              </w:tc>
              <w:tc>
                <w:tcPr>
                  <w:tcW w:w="697" w:type="dxa"/>
                  <w:vAlign w:val="center"/>
                </w:tcPr>
                <w:p w:rsidR="00465FA2" w:rsidRPr="00361B84" w:rsidRDefault="00B4363D">
                  <w:pPr>
                    <w:jc w:val="center"/>
                    <w:rPr>
                      <w:sz w:val="18"/>
                      <w:szCs w:val="18"/>
                    </w:rPr>
                  </w:pPr>
                  <w:r w:rsidRPr="00361B84">
                    <w:rPr>
                      <w:sz w:val="18"/>
                      <w:szCs w:val="18"/>
                    </w:rPr>
                    <w:t>1.0</w:t>
                  </w:r>
                </w:p>
              </w:tc>
              <w:tc>
                <w:tcPr>
                  <w:tcW w:w="698" w:type="dxa"/>
                  <w:vAlign w:val="center"/>
                </w:tcPr>
                <w:p w:rsidR="00465FA2" w:rsidRPr="00361B84" w:rsidRDefault="00B4363D">
                  <w:pPr>
                    <w:jc w:val="center"/>
                    <w:rPr>
                      <w:sz w:val="18"/>
                      <w:szCs w:val="18"/>
                    </w:rPr>
                  </w:pPr>
                  <w:r w:rsidRPr="00361B84">
                    <w:rPr>
                      <w:sz w:val="18"/>
                      <w:szCs w:val="18"/>
                    </w:rPr>
                    <w:t>1.0</w:t>
                  </w:r>
                </w:p>
              </w:tc>
              <w:tc>
                <w:tcPr>
                  <w:tcW w:w="697" w:type="dxa"/>
                  <w:vAlign w:val="center"/>
                </w:tcPr>
                <w:p w:rsidR="00465FA2" w:rsidRPr="00361B84" w:rsidRDefault="00B4363D">
                  <w:pPr>
                    <w:jc w:val="center"/>
                    <w:rPr>
                      <w:sz w:val="18"/>
                      <w:szCs w:val="18"/>
                    </w:rPr>
                  </w:pPr>
                  <w:r w:rsidRPr="00361B84">
                    <w:rPr>
                      <w:sz w:val="18"/>
                      <w:szCs w:val="18"/>
                    </w:rPr>
                    <w:t>0.005</w:t>
                  </w:r>
                </w:p>
              </w:tc>
              <w:tc>
                <w:tcPr>
                  <w:tcW w:w="697" w:type="dxa"/>
                  <w:vAlign w:val="center"/>
                </w:tcPr>
                <w:p w:rsidR="00465FA2" w:rsidRPr="00361B84" w:rsidRDefault="00B4363D">
                  <w:pPr>
                    <w:jc w:val="center"/>
                    <w:rPr>
                      <w:sz w:val="18"/>
                      <w:szCs w:val="18"/>
                    </w:rPr>
                  </w:pPr>
                  <w:r w:rsidRPr="00361B84">
                    <w:rPr>
                      <w:sz w:val="18"/>
                      <w:szCs w:val="18"/>
                    </w:rPr>
                    <w:t>0.05</w:t>
                  </w:r>
                </w:p>
              </w:tc>
              <w:tc>
                <w:tcPr>
                  <w:tcW w:w="702" w:type="dxa"/>
                  <w:vAlign w:val="center"/>
                </w:tcPr>
                <w:p w:rsidR="00465FA2" w:rsidRPr="00361B84" w:rsidRDefault="00B4363D">
                  <w:pPr>
                    <w:jc w:val="center"/>
                    <w:rPr>
                      <w:sz w:val="18"/>
                      <w:szCs w:val="18"/>
                    </w:rPr>
                  </w:pPr>
                  <w:r w:rsidRPr="00361B84">
                    <w:rPr>
                      <w:sz w:val="18"/>
                      <w:szCs w:val="18"/>
                    </w:rPr>
                    <w:t>0.05</w:t>
                  </w:r>
                </w:p>
              </w:tc>
            </w:tr>
          </w:tbl>
          <w:p w:rsidR="00465FA2" w:rsidRPr="00A81798" w:rsidRDefault="00B4363D">
            <w:pPr>
              <w:spacing w:line="360" w:lineRule="auto"/>
              <w:ind w:firstLineChars="200" w:firstLine="480"/>
              <w:rPr>
                <w:sz w:val="24"/>
              </w:rPr>
            </w:pPr>
            <w:r w:rsidRPr="00A81798">
              <w:rPr>
                <w:sz w:val="24"/>
              </w:rPr>
              <w:t>（</w:t>
            </w:r>
            <w:r w:rsidR="00795EBF">
              <w:rPr>
                <w:rFonts w:hint="eastAsia"/>
                <w:sz w:val="24"/>
              </w:rPr>
              <w:t>4</w:t>
            </w:r>
            <w:r w:rsidRPr="00A81798">
              <w:rPr>
                <w:sz w:val="24"/>
              </w:rPr>
              <w:t>）评价结果</w:t>
            </w:r>
          </w:p>
          <w:p w:rsidR="00465FA2" w:rsidRPr="00A81798" w:rsidRDefault="00B4363D">
            <w:pPr>
              <w:spacing w:line="360" w:lineRule="auto"/>
              <w:ind w:firstLineChars="200" w:firstLine="480"/>
              <w:rPr>
                <w:sz w:val="24"/>
              </w:rPr>
            </w:pPr>
            <w:r w:rsidRPr="00A81798">
              <w:rPr>
                <w:sz w:val="24"/>
              </w:rPr>
              <w:t>根据单因子指数计算公式和地表水环境评价标准，地表水各监测断面水污染物的标准指数计算结果见</w:t>
            </w:r>
            <w:r w:rsidRPr="00A81798">
              <w:rPr>
                <w:rFonts w:hint="eastAsia"/>
                <w:sz w:val="24"/>
              </w:rPr>
              <w:t>下表</w:t>
            </w:r>
            <w:r w:rsidRPr="00A81798">
              <w:rPr>
                <w:sz w:val="24"/>
              </w:rPr>
              <w:t>。</w:t>
            </w:r>
          </w:p>
          <w:p w:rsidR="00465FA2" w:rsidRPr="00A81798" w:rsidRDefault="00B4363D">
            <w:pPr>
              <w:spacing w:line="360" w:lineRule="auto"/>
              <w:jc w:val="center"/>
              <w:rPr>
                <w:b/>
                <w:szCs w:val="21"/>
              </w:rPr>
            </w:pPr>
            <w:r w:rsidRPr="00A81798">
              <w:rPr>
                <w:b/>
                <w:szCs w:val="21"/>
              </w:rPr>
              <w:t>表</w:t>
            </w:r>
            <w:r w:rsidRPr="00A81798">
              <w:rPr>
                <w:b/>
                <w:szCs w:val="21"/>
              </w:rPr>
              <w:t>3-</w:t>
            </w:r>
            <w:r w:rsidR="00361B84">
              <w:rPr>
                <w:rFonts w:hint="eastAsia"/>
                <w:b/>
                <w:szCs w:val="21"/>
              </w:rPr>
              <w:t>3</w:t>
            </w:r>
            <w:r w:rsidRPr="00A81798">
              <w:rPr>
                <w:b/>
                <w:szCs w:val="21"/>
              </w:rPr>
              <w:t xml:space="preserve">    </w:t>
            </w:r>
            <w:r w:rsidRPr="00A81798">
              <w:rPr>
                <w:b/>
                <w:szCs w:val="21"/>
              </w:rPr>
              <w:t>地表水水质现状单因子指数</w:t>
            </w:r>
          </w:p>
          <w:tbl>
            <w:tblPr>
              <w:tblW w:w="824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0"/>
              <w:gridCol w:w="884"/>
              <w:gridCol w:w="767"/>
              <w:gridCol w:w="838"/>
              <w:gridCol w:w="842"/>
              <w:gridCol w:w="623"/>
              <w:gridCol w:w="759"/>
              <w:gridCol w:w="761"/>
              <w:gridCol w:w="758"/>
              <w:gridCol w:w="761"/>
              <w:gridCol w:w="759"/>
            </w:tblGrid>
            <w:tr w:rsidR="00465FA2" w:rsidRPr="00361B84" w:rsidTr="00361B84">
              <w:trPr>
                <w:trHeight w:val="397"/>
                <w:jc w:val="center"/>
              </w:trPr>
              <w:tc>
                <w:tcPr>
                  <w:tcW w:w="490" w:type="dxa"/>
                  <w:vAlign w:val="center"/>
                </w:tcPr>
                <w:p w:rsidR="00465FA2" w:rsidRPr="00361B84" w:rsidRDefault="00B4363D">
                  <w:pPr>
                    <w:rPr>
                      <w:b/>
                      <w:bCs/>
                      <w:sz w:val="18"/>
                      <w:szCs w:val="18"/>
                    </w:rPr>
                  </w:pPr>
                  <w:r w:rsidRPr="00361B84">
                    <w:rPr>
                      <w:b/>
                      <w:bCs/>
                      <w:sz w:val="18"/>
                      <w:szCs w:val="18"/>
                    </w:rPr>
                    <w:t>河流</w:t>
                  </w:r>
                </w:p>
              </w:tc>
              <w:tc>
                <w:tcPr>
                  <w:tcW w:w="884" w:type="dxa"/>
                  <w:vAlign w:val="center"/>
                </w:tcPr>
                <w:p w:rsidR="00465FA2" w:rsidRPr="00361B84" w:rsidRDefault="00B4363D">
                  <w:pPr>
                    <w:jc w:val="center"/>
                    <w:rPr>
                      <w:b/>
                      <w:bCs/>
                      <w:sz w:val="18"/>
                      <w:szCs w:val="18"/>
                    </w:rPr>
                  </w:pPr>
                  <w:r w:rsidRPr="00361B84">
                    <w:rPr>
                      <w:b/>
                      <w:bCs/>
                      <w:sz w:val="18"/>
                      <w:szCs w:val="18"/>
                    </w:rPr>
                    <w:t>pH</w:t>
                  </w:r>
                </w:p>
              </w:tc>
              <w:tc>
                <w:tcPr>
                  <w:tcW w:w="767" w:type="dxa"/>
                  <w:vAlign w:val="center"/>
                </w:tcPr>
                <w:p w:rsidR="00465FA2" w:rsidRPr="00361B84" w:rsidRDefault="00B4363D">
                  <w:pPr>
                    <w:jc w:val="center"/>
                    <w:rPr>
                      <w:b/>
                      <w:bCs/>
                      <w:sz w:val="18"/>
                      <w:szCs w:val="18"/>
                    </w:rPr>
                  </w:pPr>
                  <w:r w:rsidRPr="00361B84">
                    <w:rPr>
                      <w:b/>
                      <w:bCs/>
                      <w:sz w:val="18"/>
                      <w:szCs w:val="18"/>
                    </w:rPr>
                    <w:t>COD</w:t>
                  </w:r>
                </w:p>
              </w:tc>
              <w:tc>
                <w:tcPr>
                  <w:tcW w:w="838" w:type="dxa"/>
                  <w:vAlign w:val="center"/>
                </w:tcPr>
                <w:p w:rsidR="00465FA2" w:rsidRPr="00361B84" w:rsidRDefault="00B4363D">
                  <w:pPr>
                    <w:jc w:val="center"/>
                    <w:rPr>
                      <w:b/>
                      <w:bCs/>
                      <w:sz w:val="18"/>
                      <w:szCs w:val="18"/>
                    </w:rPr>
                  </w:pPr>
                  <w:r w:rsidRPr="00361B84">
                    <w:rPr>
                      <w:b/>
                      <w:bCs/>
                      <w:sz w:val="18"/>
                      <w:szCs w:val="18"/>
                    </w:rPr>
                    <w:t>BOD</w:t>
                  </w:r>
                  <w:r w:rsidRPr="00361B84">
                    <w:rPr>
                      <w:b/>
                      <w:bCs/>
                      <w:sz w:val="18"/>
                      <w:szCs w:val="18"/>
                      <w:vertAlign w:val="subscript"/>
                    </w:rPr>
                    <w:t>5</w:t>
                  </w:r>
                </w:p>
              </w:tc>
              <w:tc>
                <w:tcPr>
                  <w:tcW w:w="842" w:type="dxa"/>
                  <w:vAlign w:val="center"/>
                </w:tcPr>
                <w:p w:rsidR="00465FA2" w:rsidRPr="00361B84" w:rsidRDefault="00B4363D">
                  <w:pPr>
                    <w:jc w:val="center"/>
                    <w:rPr>
                      <w:b/>
                      <w:bCs/>
                      <w:sz w:val="18"/>
                      <w:szCs w:val="18"/>
                    </w:rPr>
                  </w:pPr>
                  <w:r w:rsidRPr="00361B84">
                    <w:rPr>
                      <w:b/>
                      <w:bCs/>
                      <w:sz w:val="18"/>
                      <w:szCs w:val="18"/>
                    </w:rPr>
                    <w:t>NH</w:t>
                  </w:r>
                  <w:r w:rsidRPr="00361B84">
                    <w:rPr>
                      <w:b/>
                      <w:bCs/>
                      <w:sz w:val="18"/>
                      <w:szCs w:val="18"/>
                      <w:vertAlign w:val="subscript"/>
                    </w:rPr>
                    <w:t>3</w:t>
                  </w:r>
                  <w:r w:rsidRPr="00361B84">
                    <w:rPr>
                      <w:b/>
                      <w:bCs/>
                      <w:sz w:val="18"/>
                      <w:szCs w:val="18"/>
                    </w:rPr>
                    <w:t>-N</w:t>
                  </w:r>
                </w:p>
              </w:tc>
              <w:tc>
                <w:tcPr>
                  <w:tcW w:w="623" w:type="dxa"/>
                  <w:vAlign w:val="center"/>
                </w:tcPr>
                <w:p w:rsidR="00465FA2" w:rsidRPr="00361B84" w:rsidRDefault="00B4363D">
                  <w:pPr>
                    <w:adjustRightInd w:val="0"/>
                    <w:snapToGrid w:val="0"/>
                    <w:jc w:val="center"/>
                    <w:rPr>
                      <w:b/>
                      <w:bCs/>
                      <w:sz w:val="18"/>
                      <w:szCs w:val="18"/>
                    </w:rPr>
                  </w:pPr>
                  <w:r w:rsidRPr="00361B84">
                    <w:rPr>
                      <w:b/>
                      <w:bCs/>
                      <w:sz w:val="18"/>
                      <w:szCs w:val="18"/>
                    </w:rPr>
                    <w:t>石油类</w:t>
                  </w:r>
                </w:p>
              </w:tc>
              <w:tc>
                <w:tcPr>
                  <w:tcW w:w="759" w:type="dxa"/>
                  <w:vAlign w:val="center"/>
                </w:tcPr>
                <w:p w:rsidR="00465FA2" w:rsidRPr="00361B84" w:rsidRDefault="00B4363D">
                  <w:pPr>
                    <w:adjustRightInd w:val="0"/>
                    <w:snapToGrid w:val="0"/>
                    <w:jc w:val="center"/>
                    <w:rPr>
                      <w:b/>
                      <w:bCs/>
                      <w:sz w:val="18"/>
                      <w:szCs w:val="18"/>
                    </w:rPr>
                  </w:pPr>
                  <w:r w:rsidRPr="00361B84">
                    <w:rPr>
                      <w:b/>
                      <w:bCs/>
                      <w:sz w:val="18"/>
                      <w:szCs w:val="18"/>
                    </w:rPr>
                    <w:t>铜</w:t>
                  </w:r>
                </w:p>
              </w:tc>
              <w:tc>
                <w:tcPr>
                  <w:tcW w:w="761" w:type="dxa"/>
                  <w:vAlign w:val="center"/>
                </w:tcPr>
                <w:p w:rsidR="00465FA2" w:rsidRPr="00361B84" w:rsidRDefault="00B4363D">
                  <w:pPr>
                    <w:adjustRightInd w:val="0"/>
                    <w:snapToGrid w:val="0"/>
                    <w:jc w:val="center"/>
                    <w:rPr>
                      <w:b/>
                      <w:bCs/>
                      <w:sz w:val="18"/>
                      <w:szCs w:val="18"/>
                    </w:rPr>
                  </w:pPr>
                  <w:r w:rsidRPr="00361B84">
                    <w:rPr>
                      <w:b/>
                      <w:bCs/>
                      <w:sz w:val="18"/>
                      <w:szCs w:val="18"/>
                    </w:rPr>
                    <w:t>锌</w:t>
                  </w:r>
                </w:p>
              </w:tc>
              <w:tc>
                <w:tcPr>
                  <w:tcW w:w="758" w:type="dxa"/>
                  <w:vAlign w:val="center"/>
                </w:tcPr>
                <w:p w:rsidR="00465FA2" w:rsidRPr="00361B84" w:rsidRDefault="00B4363D">
                  <w:pPr>
                    <w:adjustRightInd w:val="0"/>
                    <w:snapToGrid w:val="0"/>
                    <w:jc w:val="center"/>
                    <w:rPr>
                      <w:b/>
                      <w:bCs/>
                      <w:sz w:val="18"/>
                      <w:szCs w:val="18"/>
                    </w:rPr>
                  </w:pPr>
                  <w:r w:rsidRPr="00361B84">
                    <w:rPr>
                      <w:b/>
                      <w:bCs/>
                      <w:sz w:val="18"/>
                      <w:szCs w:val="18"/>
                    </w:rPr>
                    <w:t>镉</w:t>
                  </w:r>
                </w:p>
              </w:tc>
              <w:tc>
                <w:tcPr>
                  <w:tcW w:w="761" w:type="dxa"/>
                  <w:vAlign w:val="center"/>
                </w:tcPr>
                <w:p w:rsidR="00465FA2" w:rsidRPr="00361B84" w:rsidRDefault="00B4363D">
                  <w:pPr>
                    <w:adjustRightInd w:val="0"/>
                    <w:snapToGrid w:val="0"/>
                    <w:jc w:val="center"/>
                    <w:rPr>
                      <w:b/>
                      <w:bCs/>
                      <w:sz w:val="18"/>
                      <w:szCs w:val="18"/>
                    </w:rPr>
                  </w:pPr>
                  <w:r w:rsidRPr="00361B84">
                    <w:rPr>
                      <w:b/>
                      <w:bCs/>
                      <w:sz w:val="18"/>
                      <w:szCs w:val="18"/>
                    </w:rPr>
                    <w:t>铅</w:t>
                  </w:r>
                </w:p>
              </w:tc>
              <w:tc>
                <w:tcPr>
                  <w:tcW w:w="759" w:type="dxa"/>
                  <w:vAlign w:val="center"/>
                </w:tcPr>
                <w:p w:rsidR="00465FA2" w:rsidRPr="00361B84" w:rsidRDefault="00B4363D">
                  <w:pPr>
                    <w:adjustRightInd w:val="0"/>
                    <w:snapToGrid w:val="0"/>
                    <w:jc w:val="center"/>
                    <w:rPr>
                      <w:b/>
                      <w:bCs/>
                      <w:sz w:val="18"/>
                      <w:szCs w:val="18"/>
                    </w:rPr>
                  </w:pPr>
                  <w:r w:rsidRPr="00361B84">
                    <w:rPr>
                      <w:b/>
                      <w:bCs/>
                      <w:sz w:val="18"/>
                      <w:szCs w:val="18"/>
                    </w:rPr>
                    <w:t>六价铬</w:t>
                  </w:r>
                </w:p>
              </w:tc>
            </w:tr>
            <w:tr w:rsidR="00465FA2" w:rsidRPr="00361B84" w:rsidTr="00361B84">
              <w:trPr>
                <w:trHeight w:val="397"/>
                <w:jc w:val="center"/>
              </w:trPr>
              <w:tc>
                <w:tcPr>
                  <w:tcW w:w="490" w:type="dxa"/>
                  <w:vAlign w:val="center"/>
                </w:tcPr>
                <w:p w:rsidR="00465FA2" w:rsidRPr="00361B84" w:rsidRDefault="00B4363D">
                  <w:pPr>
                    <w:ind w:left="-113" w:right="-113"/>
                    <w:jc w:val="center"/>
                    <w:rPr>
                      <w:sz w:val="18"/>
                      <w:szCs w:val="18"/>
                    </w:rPr>
                  </w:pPr>
                  <w:proofErr w:type="gramStart"/>
                  <w:r w:rsidRPr="00361B84">
                    <w:rPr>
                      <w:sz w:val="18"/>
                      <w:szCs w:val="18"/>
                    </w:rPr>
                    <w:t>淮</w:t>
                  </w:r>
                  <w:proofErr w:type="gramEnd"/>
                </w:p>
                <w:p w:rsidR="00465FA2" w:rsidRPr="00361B84" w:rsidRDefault="00B4363D">
                  <w:pPr>
                    <w:ind w:left="-113" w:right="-113"/>
                    <w:jc w:val="center"/>
                    <w:rPr>
                      <w:sz w:val="18"/>
                      <w:szCs w:val="18"/>
                    </w:rPr>
                  </w:pPr>
                  <w:r w:rsidRPr="00361B84">
                    <w:rPr>
                      <w:sz w:val="18"/>
                      <w:szCs w:val="18"/>
                    </w:rPr>
                    <w:t>河</w:t>
                  </w:r>
                </w:p>
              </w:tc>
              <w:tc>
                <w:tcPr>
                  <w:tcW w:w="884" w:type="dxa"/>
                  <w:vAlign w:val="center"/>
                </w:tcPr>
                <w:p w:rsidR="00465FA2" w:rsidRPr="00361B84" w:rsidRDefault="00B4363D">
                  <w:pPr>
                    <w:jc w:val="center"/>
                    <w:rPr>
                      <w:sz w:val="18"/>
                      <w:szCs w:val="18"/>
                    </w:rPr>
                  </w:pPr>
                  <w:r w:rsidRPr="00361B84">
                    <w:rPr>
                      <w:sz w:val="18"/>
                      <w:szCs w:val="18"/>
                    </w:rPr>
                    <w:t>0.06~0.07</w:t>
                  </w:r>
                </w:p>
              </w:tc>
              <w:tc>
                <w:tcPr>
                  <w:tcW w:w="767" w:type="dxa"/>
                  <w:vAlign w:val="center"/>
                </w:tcPr>
                <w:p w:rsidR="00465FA2" w:rsidRPr="00361B84" w:rsidRDefault="00B4363D">
                  <w:pPr>
                    <w:jc w:val="center"/>
                    <w:rPr>
                      <w:sz w:val="18"/>
                      <w:szCs w:val="18"/>
                    </w:rPr>
                  </w:pPr>
                  <w:r w:rsidRPr="00361B84">
                    <w:rPr>
                      <w:sz w:val="18"/>
                      <w:szCs w:val="18"/>
                    </w:rPr>
                    <w:t>0.90~0.95</w:t>
                  </w:r>
                </w:p>
              </w:tc>
              <w:tc>
                <w:tcPr>
                  <w:tcW w:w="838" w:type="dxa"/>
                  <w:vAlign w:val="center"/>
                </w:tcPr>
                <w:p w:rsidR="00465FA2" w:rsidRPr="00361B84" w:rsidRDefault="00B4363D">
                  <w:pPr>
                    <w:jc w:val="center"/>
                    <w:rPr>
                      <w:sz w:val="18"/>
                      <w:szCs w:val="18"/>
                    </w:rPr>
                  </w:pPr>
                  <w:r w:rsidRPr="00361B84">
                    <w:rPr>
                      <w:sz w:val="18"/>
                      <w:szCs w:val="18"/>
                    </w:rPr>
                    <w:t>0.90~0.975</w:t>
                  </w:r>
                </w:p>
              </w:tc>
              <w:tc>
                <w:tcPr>
                  <w:tcW w:w="842" w:type="dxa"/>
                  <w:vAlign w:val="center"/>
                </w:tcPr>
                <w:p w:rsidR="00465FA2" w:rsidRPr="00361B84" w:rsidRDefault="00B4363D">
                  <w:pPr>
                    <w:jc w:val="center"/>
                    <w:rPr>
                      <w:sz w:val="18"/>
                      <w:szCs w:val="18"/>
                    </w:rPr>
                  </w:pPr>
                  <w:r w:rsidRPr="00361B84">
                    <w:rPr>
                      <w:sz w:val="18"/>
                      <w:szCs w:val="18"/>
                    </w:rPr>
                    <w:t>1.17~1.28</w:t>
                  </w:r>
                </w:p>
              </w:tc>
              <w:tc>
                <w:tcPr>
                  <w:tcW w:w="623" w:type="dxa"/>
                  <w:vAlign w:val="center"/>
                </w:tcPr>
                <w:p w:rsidR="00465FA2" w:rsidRPr="00361B84" w:rsidRDefault="00B4363D">
                  <w:pPr>
                    <w:jc w:val="center"/>
                    <w:rPr>
                      <w:rFonts w:eastAsia="Calibri"/>
                      <w:sz w:val="18"/>
                      <w:szCs w:val="18"/>
                    </w:rPr>
                  </w:pPr>
                  <w:r w:rsidRPr="00361B84">
                    <w:rPr>
                      <w:sz w:val="18"/>
                      <w:szCs w:val="18"/>
                    </w:rPr>
                    <w:t>/</w:t>
                  </w:r>
                </w:p>
              </w:tc>
              <w:tc>
                <w:tcPr>
                  <w:tcW w:w="759" w:type="dxa"/>
                  <w:vAlign w:val="center"/>
                </w:tcPr>
                <w:p w:rsidR="00465FA2" w:rsidRPr="00361B84" w:rsidRDefault="00B4363D">
                  <w:pPr>
                    <w:jc w:val="center"/>
                    <w:rPr>
                      <w:rFonts w:eastAsia="Calibri"/>
                      <w:sz w:val="18"/>
                      <w:szCs w:val="18"/>
                    </w:rPr>
                  </w:pPr>
                  <w:r w:rsidRPr="00361B84">
                    <w:rPr>
                      <w:sz w:val="18"/>
                      <w:szCs w:val="18"/>
                    </w:rPr>
                    <w:t>/</w:t>
                  </w:r>
                </w:p>
              </w:tc>
              <w:tc>
                <w:tcPr>
                  <w:tcW w:w="761" w:type="dxa"/>
                  <w:vAlign w:val="center"/>
                </w:tcPr>
                <w:p w:rsidR="00465FA2" w:rsidRPr="00361B84" w:rsidRDefault="00B4363D">
                  <w:pPr>
                    <w:jc w:val="center"/>
                    <w:rPr>
                      <w:rFonts w:eastAsia="Calibri"/>
                      <w:sz w:val="18"/>
                      <w:szCs w:val="18"/>
                    </w:rPr>
                  </w:pPr>
                  <w:r w:rsidRPr="00361B84">
                    <w:rPr>
                      <w:sz w:val="18"/>
                      <w:szCs w:val="18"/>
                    </w:rPr>
                    <w:t>/</w:t>
                  </w:r>
                </w:p>
              </w:tc>
              <w:tc>
                <w:tcPr>
                  <w:tcW w:w="758" w:type="dxa"/>
                  <w:vAlign w:val="center"/>
                </w:tcPr>
                <w:p w:rsidR="00465FA2" w:rsidRPr="00361B84" w:rsidRDefault="00B4363D">
                  <w:pPr>
                    <w:jc w:val="center"/>
                    <w:rPr>
                      <w:rFonts w:eastAsia="Calibri"/>
                      <w:sz w:val="18"/>
                      <w:szCs w:val="18"/>
                    </w:rPr>
                  </w:pPr>
                  <w:r w:rsidRPr="00361B84">
                    <w:rPr>
                      <w:sz w:val="18"/>
                      <w:szCs w:val="18"/>
                    </w:rPr>
                    <w:t>/</w:t>
                  </w:r>
                </w:p>
              </w:tc>
              <w:tc>
                <w:tcPr>
                  <w:tcW w:w="761" w:type="dxa"/>
                  <w:vAlign w:val="center"/>
                </w:tcPr>
                <w:p w:rsidR="00465FA2" w:rsidRPr="00361B84" w:rsidRDefault="00B4363D">
                  <w:pPr>
                    <w:jc w:val="center"/>
                    <w:rPr>
                      <w:rFonts w:eastAsia="Calibri"/>
                      <w:sz w:val="18"/>
                      <w:szCs w:val="18"/>
                    </w:rPr>
                  </w:pPr>
                  <w:r w:rsidRPr="00361B84">
                    <w:rPr>
                      <w:sz w:val="18"/>
                      <w:szCs w:val="18"/>
                    </w:rPr>
                    <w:t>/</w:t>
                  </w:r>
                </w:p>
              </w:tc>
              <w:tc>
                <w:tcPr>
                  <w:tcW w:w="759" w:type="dxa"/>
                  <w:vAlign w:val="center"/>
                </w:tcPr>
                <w:p w:rsidR="00465FA2" w:rsidRPr="00361B84" w:rsidRDefault="00B4363D">
                  <w:pPr>
                    <w:jc w:val="center"/>
                    <w:rPr>
                      <w:rFonts w:eastAsia="Calibri"/>
                      <w:sz w:val="18"/>
                      <w:szCs w:val="18"/>
                    </w:rPr>
                  </w:pPr>
                  <w:r w:rsidRPr="00361B84">
                    <w:rPr>
                      <w:sz w:val="18"/>
                      <w:szCs w:val="18"/>
                    </w:rPr>
                    <w:t>/</w:t>
                  </w:r>
                </w:p>
              </w:tc>
            </w:tr>
          </w:tbl>
          <w:p w:rsidR="00465FA2" w:rsidRPr="00A81798" w:rsidRDefault="00B4363D">
            <w:pPr>
              <w:widowControl/>
              <w:adjustRightInd w:val="0"/>
              <w:snapToGrid w:val="0"/>
              <w:spacing w:line="360" w:lineRule="auto"/>
              <w:ind w:firstLineChars="200" w:firstLine="480"/>
              <w:rPr>
                <w:sz w:val="24"/>
                <w:highlight w:val="yellow"/>
              </w:rPr>
            </w:pPr>
            <w:r w:rsidRPr="00A81798">
              <w:rPr>
                <w:sz w:val="24"/>
              </w:rPr>
              <w:t>由上表可知，各监测因子满足《地表水环境质量标准》（</w:t>
            </w:r>
            <w:r w:rsidRPr="00A81798">
              <w:rPr>
                <w:sz w:val="24"/>
              </w:rPr>
              <w:t>GB3838-2002</w:t>
            </w:r>
            <w:r w:rsidRPr="00A81798">
              <w:rPr>
                <w:sz w:val="24"/>
              </w:rPr>
              <w:t>）中</w:t>
            </w:r>
            <w:r w:rsidRPr="00A81798">
              <w:rPr>
                <w:sz w:val="24"/>
              </w:rPr>
              <w:t>Ⅲ</w:t>
            </w:r>
            <w:r w:rsidRPr="00A81798">
              <w:rPr>
                <w:sz w:val="24"/>
              </w:rPr>
              <w:t>类水体功能要求。</w:t>
            </w:r>
          </w:p>
          <w:p w:rsidR="00465FA2" w:rsidRPr="00A81798" w:rsidRDefault="00B4363D">
            <w:pPr>
              <w:spacing w:line="360" w:lineRule="auto"/>
              <w:rPr>
                <w:sz w:val="24"/>
              </w:rPr>
            </w:pPr>
            <w:r w:rsidRPr="00A81798">
              <w:rPr>
                <w:b/>
                <w:bCs/>
                <w:sz w:val="24"/>
              </w:rPr>
              <w:t>3</w:t>
            </w:r>
            <w:r w:rsidRPr="00A81798">
              <w:rPr>
                <w:rFonts w:hint="eastAsia"/>
                <w:b/>
                <w:bCs/>
                <w:sz w:val="24"/>
              </w:rPr>
              <w:t>、</w:t>
            </w:r>
            <w:r w:rsidRPr="00A81798">
              <w:rPr>
                <w:b/>
                <w:bCs/>
                <w:sz w:val="24"/>
              </w:rPr>
              <w:t>建设项目</w:t>
            </w:r>
            <w:r w:rsidRPr="00A81798">
              <w:rPr>
                <w:rFonts w:hint="eastAsia"/>
                <w:b/>
                <w:bCs/>
                <w:sz w:val="24"/>
              </w:rPr>
              <w:t>声环境质量现状评价</w:t>
            </w:r>
          </w:p>
          <w:p w:rsidR="002755B0" w:rsidRPr="00A81798" w:rsidRDefault="002755B0" w:rsidP="002755B0">
            <w:pPr>
              <w:spacing w:line="360" w:lineRule="auto"/>
              <w:ind w:firstLineChars="200" w:firstLine="480"/>
              <w:rPr>
                <w:sz w:val="24"/>
              </w:rPr>
            </w:pPr>
            <w:r w:rsidRPr="00A81798">
              <w:rPr>
                <w:sz w:val="24"/>
              </w:rPr>
              <w:t>为了解该项目所在区域环境声质量状况，评价单位委托安徽威正测试技术有限公司，于</w:t>
            </w:r>
            <w:r w:rsidRPr="00A81798">
              <w:rPr>
                <w:sz w:val="24"/>
              </w:rPr>
              <w:t>2019</w:t>
            </w:r>
            <w:r w:rsidRPr="00A81798">
              <w:rPr>
                <w:sz w:val="24"/>
              </w:rPr>
              <w:t>年</w:t>
            </w:r>
            <w:r w:rsidRPr="00A81798">
              <w:rPr>
                <w:rFonts w:hint="eastAsia"/>
                <w:sz w:val="24"/>
              </w:rPr>
              <w:t>10</w:t>
            </w:r>
            <w:r w:rsidRPr="00A81798">
              <w:rPr>
                <w:sz w:val="24"/>
              </w:rPr>
              <w:t>月</w:t>
            </w:r>
            <w:r w:rsidRPr="00A81798">
              <w:rPr>
                <w:rFonts w:hint="eastAsia"/>
                <w:sz w:val="24"/>
              </w:rPr>
              <w:t>15</w:t>
            </w:r>
            <w:r w:rsidRPr="00A81798">
              <w:rPr>
                <w:sz w:val="24"/>
              </w:rPr>
              <w:t>日～</w:t>
            </w:r>
            <w:r w:rsidRPr="00A81798">
              <w:rPr>
                <w:rFonts w:hint="eastAsia"/>
                <w:sz w:val="24"/>
              </w:rPr>
              <w:t>16</w:t>
            </w:r>
            <w:r w:rsidRPr="00A81798">
              <w:rPr>
                <w:rFonts w:hint="eastAsia"/>
                <w:sz w:val="24"/>
              </w:rPr>
              <w:t>日</w:t>
            </w:r>
            <w:r w:rsidRPr="00A81798">
              <w:rPr>
                <w:sz w:val="24"/>
              </w:rPr>
              <w:t>对其</w:t>
            </w:r>
            <w:proofErr w:type="gramStart"/>
            <w:r w:rsidRPr="00A81798">
              <w:rPr>
                <w:sz w:val="24"/>
              </w:rPr>
              <w:t>区域声</w:t>
            </w:r>
            <w:proofErr w:type="gramEnd"/>
            <w:r w:rsidRPr="00A81798">
              <w:rPr>
                <w:sz w:val="24"/>
              </w:rPr>
              <w:t>环境现状进行实地监测。</w:t>
            </w:r>
          </w:p>
          <w:p w:rsidR="00465FA2" w:rsidRPr="00A81798" w:rsidRDefault="00B4363D">
            <w:pPr>
              <w:spacing w:line="360" w:lineRule="auto"/>
              <w:ind w:firstLineChars="200" w:firstLine="422"/>
              <w:jc w:val="center"/>
              <w:rPr>
                <w:b/>
                <w:szCs w:val="21"/>
              </w:rPr>
            </w:pPr>
            <w:r w:rsidRPr="00A81798">
              <w:rPr>
                <w:b/>
                <w:szCs w:val="21"/>
              </w:rPr>
              <w:t>表</w:t>
            </w:r>
            <w:r w:rsidRPr="00A81798">
              <w:rPr>
                <w:b/>
                <w:szCs w:val="21"/>
              </w:rPr>
              <w:t>3-</w:t>
            </w:r>
            <w:r w:rsidR="00361B84">
              <w:rPr>
                <w:rFonts w:hint="eastAsia"/>
                <w:b/>
                <w:szCs w:val="21"/>
              </w:rPr>
              <w:t>4</w:t>
            </w:r>
            <w:r w:rsidRPr="00A81798">
              <w:rPr>
                <w:b/>
                <w:szCs w:val="21"/>
              </w:rPr>
              <w:t>噪声监测结果表</w:t>
            </w:r>
          </w:p>
          <w:tbl>
            <w:tblPr>
              <w:tblW w:w="8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7"/>
              <w:gridCol w:w="1871"/>
              <w:gridCol w:w="1256"/>
              <w:gridCol w:w="1258"/>
              <w:gridCol w:w="1256"/>
              <w:gridCol w:w="1259"/>
            </w:tblGrid>
            <w:tr w:rsidR="002755B0" w:rsidRPr="00A81798" w:rsidTr="00CE2E32">
              <w:trPr>
                <w:trHeight w:val="394"/>
                <w:jc w:val="center"/>
              </w:trPr>
              <w:tc>
                <w:tcPr>
                  <w:tcW w:w="1427" w:type="dxa"/>
                  <w:vMerge w:val="restart"/>
                  <w:vAlign w:val="center"/>
                </w:tcPr>
                <w:p w:rsidR="002755B0" w:rsidRPr="00A81798" w:rsidRDefault="002755B0" w:rsidP="002755B0">
                  <w:pPr>
                    <w:jc w:val="center"/>
                    <w:rPr>
                      <w:bCs/>
                      <w:szCs w:val="21"/>
                    </w:rPr>
                  </w:pPr>
                  <w:r w:rsidRPr="00A81798">
                    <w:rPr>
                      <w:bCs/>
                      <w:szCs w:val="21"/>
                    </w:rPr>
                    <w:t>测点编号</w:t>
                  </w:r>
                </w:p>
              </w:tc>
              <w:tc>
                <w:tcPr>
                  <w:tcW w:w="1871" w:type="dxa"/>
                  <w:vMerge w:val="restart"/>
                  <w:vAlign w:val="center"/>
                </w:tcPr>
                <w:p w:rsidR="002755B0" w:rsidRPr="00A81798" w:rsidRDefault="002755B0" w:rsidP="002755B0">
                  <w:pPr>
                    <w:jc w:val="center"/>
                    <w:rPr>
                      <w:bCs/>
                      <w:szCs w:val="21"/>
                    </w:rPr>
                  </w:pPr>
                  <w:r w:rsidRPr="00A81798">
                    <w:rPr>
                      <w:bCs/>
                      <w:szCs w:val="21"/>
                    </w:rPr>
                    <w:t>测点名称</w:t>
                  </w:r>
                </w:p>
              </w:tc>
              <w:tc>
                <w:tcPr>
                  <w:tcW w:w="2514" w:type="dxa"/>
                  <w:gridSpan w:val="2"/>
                  <w:vAlign w:val="center"/>
                </w:tcPr>
                <w:p w:rsidR="002755B0" w:rsidRPr="00A81798" w:rsidRDefault="002755B0" w:rsidP="002755B0">
                  <w:pPr>
                    <w:jc w:val="center"/>
                    <w:rPr>
                      <w:bCs/>
                      <w:szCs w:val="21"/>
                    </w:rPr>
                  </w:pPr>
                  <w:r w:rsidRPr="00A81798">
                    <w:rPr>
                      <w:bCs/>
                      <w:szCs w:val="21"/>
                    </w:rPr>
                    <w:t>201</w:t>
                  </w:r>
                  <w:r w:rsidRPr="00A81798">
                    <w:rPr>
                      <w:rFonts w:hint="eastAsia"/>
                      <w:bCs/>
                      <w:szCs w:val="21"/>
                    </w:rPr>
                    <w:t>9</w:t>
                  </w:r>
                  <w:r w:rsidRPr="00A81798">
                    <w:rPr>
                      <w:bCs/>
                      <w:szCs w:val="21"/>
                    </w:rPr>
                    <w:t>.</w:t>
                  </w:r>
                  <w:r w:rsidRPr="00A81798">
                    <w:rPr>
                      <w:rFonts w:hint="eastAsia"/>
                      <w:bCs/>
                      <w:szCs w:val="21"/>
                    </w:rPr>
                    <w:t>10</w:t>
                  </w:r>
                  <w:r w:rsidRPr="00A81798">
                    <w:rPr>
                      <w:bCs/>
                      <w:szCs w:val="21"/>
                    </w:rPr>
                    <w:t>.</w:t>
                  </w:r>
                  <w:r w:rsidRPr="00A81798">
                    <w:rPr>
                      <w:rFonts w:hint="eastAsia"/>
                      <w:bCs/>
                      <w:szCs w:val="21"/>
                    </w:rPr>
                    <w:t>15</w:t>
                  </w:r>
                </w:p>
              </w:tc>
              <w:tc>
                <w:tcPr>
                  <w:tcW w:w="2515" w:type="dxa"/>
                  <w:gridSpan w:val="2"/>
                  <w:vAlign w:val="center"/>
                </w:tcPr>
                <w:p w:rsidR="002755B0" w:rsidRPr="00A81798" w:rsidRDefault="002755B0" w:rsidP="002755B0">
                  <w:pPr>
                    <w:jc w:val="center"/>
                    <w:rPr>
                      <w:bCs/>
                      <w:szCs w:val="21"/>
                    </w:rPr>
                  </w:pPr>
                  <w:r w:rsidRPr="00A81798">
                    <w:rPr>
                      <w:bCs/>
                      <w:szCs w:val="21"/>
                    </w:rPr>
                    <w:t>201</w:t>
                  </w:r>
                  <w:r w:rsidRPr="00A81798">
                    <w:rPr>
                      <w:rFonts w:hint="eastAsia"/>
                      <w:bCs/>
                      <w:szCs w:val="21"/>
                    </w:rPr>
                    <w:t>9</w:t>
                  </w:r>
                  <w:r w:rsidRPr="00A81798">
                    <w:rPr>
                      <w:bCs/>
                      <w:szCs w:val="21"/>
                    </w:rPr>
                    <w:t>.</w:t>
                  </w:r>
                  <w:r w:rsidRPr="00A81798">
                    <w:rPr>
                      <w:rFonts w:hint="eastAsia"/>
                      <w:bCs/>
                      <w:szCs w:val="21"/>
                    </w:rPr>
                    <w:t>10</w:t>
                  </w:r>
                  <w:r w:rsidRPr="00A81798">
                    <w:rPr>
                      <w:bCs/>
                      <w:szCs w:val="21"/>
                    </w:rPr>
                    <w:t>.</w:t>
                  </w:r>
                  <w:r w:rsidRPr="00A81798">
                    <w:rPr>
                      <w:rFonts w:hint="eastAsia"/>
                      <w:bCs/>
                      <w:szCs w:val="21"/>
                    </w:rPr>
                    <w:t>16</w:t>
                  </w:r>
                </w:p>
              </w:tc>
            </w:tr>
            <w:tr w:rsidR="002755B0" w:rsidRPr="00A81798" w:rsidTr="00CE2E32">
              <w:trPr>
                <w:trHeight w:val="394"/>
                <w:jc w:val="center"/>
              </w:trPr>
              <w:tc>
                <w:tcPr>
                  <w:tcW w:w="1427" w:type="dxa"/>
                  <w:vMerge/>
                  <w:vAlign w:val="center"/>
                </w:tcPr>
                <w:p w:rsidR="002755B0" w:rsidRPr="00A81798" w:rsidRDefault="002755B0" w:rsidP="002755B0">
                  <w:pPr>
                    <w:jc w:val="center"/>
                    <w:rPr>
                      <w:bCs/>
                      <w:szCs w:val="21"/>
                    </w:rPr>
                  </w:pPr>
                </w:p>
              </w:tc>
              <w:tc>
                <w:tcPr>
                  <w:tcW w:w="1871" w:type="dxa"/>
                  <w:vMerge/>
                  <w:vAlign w:val="center"/>
                </w:tcPr>
                <w:p w:rsidR="002755B0" w:rsidRPr="00A81798" w:rsidRDefault="002755B0" w:rsidP="002755B0">
                  <w:pPr>
                    <w:jc w:val="center"/>
                    <w:rPr>
                      <w:bCs/>
                      <w:szCs w:val="21"/>
                    </w:rPr>
                  </w:pPr>
                </w:p>
              </w:tc>
              <w:tc>
                <w:tcPr>
                  <w:tcW w:w="1256" w:type="dxa"/>
                  <w:vAlign w:val="center"/>
                </w:tcPr>
                <w:p w:rsidR="002755B0" w:rsidRPr="00A81798" w:rsidRDefault="002755B0" w:rsidP="002755B0">
                  <w:pPr>
                    <w:jc w:val="center"/>
                    <w:rPr>
                      <w:bCs/>
                      <w:szCs w:val="21"/>
                    </w:rPr>
                  </w:pPr>
                  <w:r w:rsidRPr="00A81798">
                    <w:rPr>
                      <w:bCs/>
                      <w:szCs w:val="21"/>
                    </w:rPr>
                    <w:t>昼间</w:t>
                  </w:r>
                </w:p>
              </w:tc>
              <w:tc>
                <w:tcPr>
                  <w:tcW w:w="1258" w:type="dxa"/>
                  <w:vAlign w:val="center"/>
                </w:tcPr>
                <w:p w:rsidR="002755B0" w:rsidRPr="00A81798" w:rsidRDefault="002755B0" w:rsidP="002755B0">
                  <w:pPr>
                    <w:jc w:val="center"/>
                    <w:rPr>
                      <w:bCs/>
                      <w:szCs w:val="21"/>
                    </w:rPr>
                  </w:pPr>
                  <w:r w:rsidRPr="00A81798">
                    <w:rPr>
                      <w:bCs/>
                      <w:szCs w:val="21"/>
                    </w:rPr>
                    <w:t>夜间</w:t>
                  </w:r>
                </w:p>
              </w:tc>
              <w:tc>
                <w:tcPr>
                  <w:tcW w:w="1256" w:type="dxa"/>
                  <w:vAlign w:val="center"/>
                </w:tcPr>
                <w:p w:rsidR="002755B0" w:rsidRPr="00A81798" w:rsidRDefault="002755B0" w:rsidP="002755B0">
                  <w:pPr>
                    <w:jc w:val="center"/>
                    <w:rPr>
                      <w:bCs/>
                      <w:szCs w:val="21"/>
                    </w:rPr>
                  </w:pPr>
                  <w:r w:rsidRPr="00A81798">
                    <w:rPr>
                      <w:bCs/>
                      <w:szCs w:val="21"/>
                    </w:rPr>
                    <w:t>昼间</w:t>
                  </w:r>
                </w:p>
              </w:tc>
              <w:tc>
                <w:tcPr>
                  <w:tcW w:w="1259" w:type="dxa"/>
                  <w:vAlign w:val="center"/>
                </w:tcPr>
                <w:p w:rsidR="002755B0" w:rsidRPr="00A81798" w:rsidRDefault="002755B0" w:rsidP="002755B0">
                  <w:pPr>
                    <w:jc w:val="center"/>
                    <w:rPr>
                      <w:bCs/>
                      <w:szCs w:val="21"/>
                    </w:rPr>
                  </w:pPr>
                  <w:r w:rsidRPr="00A81798">
                    <w:rPr>
                      <w:bCs/>
                      <w:szCs w:val="21"/>
                    </w:rPr>
                    <w:t>夜间</w:t>
                  </w:r>
                </w:p>
              </w:tc>
            </w:tr>
            <w:tr w:rsidR="002755B0" w:rsidRPr="00A81798" w:rsidTr="00CE2E32">
              <w:trPr>
                <w:trHeight w:val="492"/>
                <w:jc w:val="center"/>
              </w:trPr>
              <w:tc>
                <w:tcPr>
                  <w:tcW w:w="1427" w:type="dxa"/>
                  <w:vAlign w:val="center"/>
                </w:tcPr>
                <w:p w:rsidR="002755B0" w:rsidRPr="00A81798" w:rsidRDefault="002755B0" w:rsidP="002755B0">
                  <w:pPr>
                    <w:pStyle w:val="a9"/>
                    <w:ind w:firstLineChars="0" w:firstLine="0"/>
                    <w:jc w:val="center"/>
                    <w:rPr>
                      <w:szCs w:val="21"/>
                    </w:rPr>
                  </w:pPr>
                  <w:r w:rsidRPr="00A81798">
                    <w:rPr>
                      <w:szCs w:val="21"/>
                    </w:rPr>
                    <w:t>N1</w:t>
                  </w:r>
                </w:p>
              </w:tc>
              <w:tc>
                <w:tcPr>
                  <w:tcW w:w="1871" w:type="dxa"/>
                  <w:vAlign w:val="center"/>
                </w:tcPr>
                <w:p w:rsidR="002755B0" w:rsidRPr="00A81798" w:rsidRDefault="002755B0" w:rsidP="002755B0">
                  <w:pPr>
                    <w:adjustRightInd w:val="0"/>
                    <w:snapToGrid w:val="0"/>
                    <w:jc w:val="center"/>
                    <w:rPr>
                      <w:szCs w:val="21"/>
                    </w:rPr>
                  </w:pPr>
                  <w:r w:rsidRPr="00A81798">
                    <w:rPr>
                      <w:szCs w:val="21"/>
                    </w:rPr>
                    <w:t>东场界</w:t>
                  </w:r>
                </w:p>
              </w:tc>
              <w:tc>
                <w:tcPr>
                  <w:tcW w:w="1256" w:type="dxa"/>
                  <w:vAlign w:val="center"/>
                </w:tcPr>
                <w:p w:rsidR="002755B0" w:rsidRPr="00A81798" w:rsidRDefault="002755B0" w:rsidP="002755B0">
                  <w:pPr>
                    <w:jc w:val="center"/>
                    <w:rPr>
                      <w:szCs w:val="21"/>
                    </w:rPr>
                  </w:pPr>
                  <w:r w:rsidRPr="00A81798">
                    <w:rPr>
                      <w:rFonts w:hint="eastAsia"/>
                      <w:szCs w:val="21"/>
                    </w:rPr>
                    <w:t>52.5</w:t>
                  </w:r>
                </w:p>
              </w:tc>
              <w:tc>
                <w:tcPr>
                  <w:tcW w:w="1258" w:type="dxa"/>
                  <w:vAlign w:val="center"/>
                </w:tcPr>
                <w:p w:rsidR="002755B0" w:rsidRPr="00A81798" w:rsidRDefault="002755B0" w:rsidP="002755B0">
                  <w:pPr>
                    <w:jc w:val="center"/>
                    <w:rPr>
                      <w:szCs w:val="21"/>
                    </w:rPr>
                  </w:pPr>
                  <w:r w:rsidRPr="00A81798">
                    <w:rPr>
                      <w:rFonts w:hint="eastAsia"/>
                      <w:szCs w:val="21"/>
                    </w:rPr>
                    <w:t>41.7</w:t>
                  </w:r>
                </w:p>
              </w:tc>
              <w:tc>
                <w:tcPr>
                  <w:tcW w:w="1256" w:type="dxa"/>
                  <w:vAlign w:val="center"/>
                </w:tcPr>
                <w:p w:rsidR="002755B0" w:rsidRPr="00A81798" w:rsidRDefault="002755B0" w:rsidP="002755B0">
                  <w:pPr>
                    <w:jc w:val="center"/>
                    <w:rPr>
                      <w:szCs w:val="21"/>
                    </w:rPr>
                  </w:pPr>
                  <w:r w:rsidRPr="00A81798">
                    <w:rPr>
                      <w:rFonts w:hint="eastAsia"/>
                      <w:szCs w:val="21"/>
                    </w:rPr>
                    <w:t>51.6</w:t>
                  </w:r>
                </w:p>
              </w:tc>
              <w:tc>
                <w:tcPr>
                  <w:tcW w:w="1259" w:type="dxa"/>
                  <w:vAlign w:val="center"/>
                </w:tcPr>
                <w:p w:rsidR="002755B0" w:rsidRPr="00A81798" w:rsidRDefault="002755B0" w:rsidP="002755B0">
                  <w:pPr>
                    <w:jc w:val="center"/>
                    <w:rPr>
                      <w:szCs w:val="21"/>
                    </w:rPr>
                  </w:pPr>
                  <w:r w:rsidRPr="00A81798">
                    <w:rPr>
                      <w:rFonts w:hint="eastAsia"/>
                      <w:szCs w:val="21"/>
                    </w:rPr>
                    <w:t>41.2</w:t>
                  </w:r>
                </w:p>
              </w:tc>
            </w:tr>
            <w:tr w:rsidR="002755B0" w:rsidRPr="00A81798" w:rsidTr="00CE2E32">
              <w:trPr>
                <w:trHeight w:val="492"/>
                <w:jc w:val="center"/>
              </w:trPr>
              <w:tc>
                <w:tcPr>
                  <w:tcW w:w="1427" w:type="dxa"/>
                  <w:vAlign w:val="center"/>
                </w:tcPr>
                <w:p w:rsidR="002755B0" w:rsidRPr="00A81798" w:rsidRDefault="002755B0" w:rsidP="002755B0">
                  <w:pPr>
                    <w:pStyle w:val="a9"/>
                    <w:ind w:firstLineChars="0" w:firstLine="0"/>
                    <w:jc w:val="center"/>
                    <w:rPr>
                      <w:szCs w:val="21"/>
                    </w:rPr>
                  </w:pPr>
                  <w:r w:rsidRPr="00A81798">
                    <w:rPr>
                      <w:szCs w:val="21"/>
                    </w:rPr>
                    <w:t>N2</w:t>
                  </w:r>
                </w:p>
              </w:tc>
              <w:tc>
                <w:tcPr>
                  <w:tcW w:w="1871" w:type="dxa"/>
                  <w:vAlign w:val="center"/>
                </w:tcPr>
                <w:p w:rsidR="002755B0" w:rsidRPr="00A81798" w:rsidRDefault="002755B0" w:rsidP="002755B0">
                  <w:pPr>
                    <w:adjustRightInd w:val="0"/>
                    <w:snapToGrid w:val="0"/>
                    <w:jc w:val="center"/>
                    <w:rPr>
                      <w:szCs w:val="21"/>
                    </w:rPr>
                  </w:pPr>
                  <w:r w:rsidRPr="00A81798">
                    <w:rPr>
                      <w:szCs w:val="21"/>
                    </w:rPr>
                    <w:t>南场界</w:t>
                  </w:r>
                </w:p>
              </w:tc>
              <w:tc>
                <w:tcPr>
                  <w:tcW w:w="1256" w:type="dxa"/>
                  <w:vAlign w:val="center"/>
                </w:tcPr>
                <w:p w:rsidR="002755B0" w:rsidRPr="00A81798" w:rsidRDefault="002755B0" w:rsidP="002755B0">
                  <w:pPr>
                    <w:jc w:val="center"/>
                    <w:rPr>
                      <w:szCs w:val="21"/>
                    </w:rPr>
                  </w:pPr>
                  <w:r w:rsidRPr="00A81798">
                    <w:rPr>
                      <w:rFonts w:hint="eastAsia"/>
                      <w:szCs w:val="21"/>
                    </w:rPr>
                    <w:t>54.4</w:t>
                  </w:r>
                </w:p>
              </w:tc>
              <w:tc>
                <w:tcPr>
                  <w:tcW w:w="1258" w:type="dxa"/>
                  <w:vAlign w:val="center"/>
                </w:tcPr>
                <w:p w:rsidR="002755B0" w:rsidRPr="00A81798" w:rsidRDefault="002755B0" w:rsidP="002755B0">
                  <w:pPr>
                    <w:jc w:val="center"/>
                    <w:rPr>
                      <w:szCs w:val="21"/>
                    </w:rPr>
                  </w:pPr>
                  <w:r w:rsidRPr="00A81798">
                    <w:rPr>
                      <w:rFonts w:hint="eastAsia"/>
                      <w:szCs w:val="21"/>
                    </w:rPr>
                    <w:t>43.6</w:t>
                  </w:r>
                </w:p>
              </w:tc>
              <w:tc>
                <w:tcPr>
                  <w:tcW w:w="1256" w:type="dxa"/>
                  <w:vAlign w:val="center"/>
                </w:tcPr>
                <w:p w:rsidR="002755B0" w:rsidRPr="00A81798" w:rsidRDefault="002755B0" w:rsidP="002755B0">
                  <w:pPr>
                    <w:jc w:val="center"/>
                    <w:rPr>
                      <w:szCs w:val="21"/>
                    </w:rPr>
                  </w:pPr>
                  <w:r w:rsidRPr="00A81798">
                    <w:rPr>
                      <w:rFonts w:hint="eastAsia"/>
                      <w:szCs w:val="21"/>
                    </w:rPr>
                    <w:t>53.3</w:t>
                  </w:r>
                </w:p>
              </w:tc>
              <w:tc>
                <w:tcPr>
                  <w:tcW w:w="1259" w:type="dxa"/>
                  <w:vAlign w:val="center"/>
                </w:tcPr>
                <w:p w:rsidR="002755B0" w:rsidRPr="00A81798" w:rsidRDefault="002755B0" w:rsidP="002755B0">
                  <w:pPr>
                    <w:jc w:val="center"/>
                    <w:rPr>
                      <w:szCs w:val="21"/>
                    </w:rPr>
                  </w:pPr>
                  <w:r w:rsidRPr="00A81798">
                    <w:rPr>
                      <w:rFonts w:hint="eastAsia"/>
                      <w:szCs w:val="21"/>
                    </w:rPr>
                    <w:t>43.1</w:t>
                  </w:r>
                </w:p>
              </w:tc>
            </w:tr>
            <w:tr w:rsidR="002755B0" w:rsidRPr="00A81798" w:rsidTr="00CE2E32">
              <w:trPr>
                <w:trHeight w:val="492"/>
                <w:jc w:val="center"/>
              </w:trPr>
              <w:tc>
                <w:tcPr>
                  <w:tcW w:w="1427" w:type="dxa"/>
                  <w:vAlign w:val="center"/>
                </w:tcPr>
                <w:p w:rsidR="002755B0" w:rsidRPr="00A81798" w:rsidRDefault="002755B0" w:rsidP="002755B0">
                  <w:pPr>
                    <w:pStyle w:val="a9"/>
                    <w:ind w:firstLineChars="0" w:firstLine="0"/>
                    <w:jc w:val="center"/>
                    <w:rPr>
                      <w:szCs w:val="21"/>
                    </w:rPr>
                  </w:pPr>
                  <w:r w:rsidRPr="00A81798">
                    <w:rPr>
                      <w:szCs w:val="21"/>
                    </w:rPr>
                    <w:t>N3</w:t>
                  </w:r>
                </w:p>
              </w:tc>
              <w:tc>
                <w:tcPr>
                  <w:tcW w:w="1871" w:type="dxa"/>
                  <w:vAlign w:val="center"/>
                </w:tcPr>
                <w:p w:rsidR="002755B0" w:rsidRPr="00A81798" w:rsidRDefault="002755B0" w:rsidP="002755B0">
                  <w:pPr>
                    <w:adjustRightInd w:val="0"/>
                    <w:snapToGrid w:val="0"/>
                    <w:jc w:val="center"/>
                    <w:rPr>
                      <w:szCs w:val="21"/>
                    </w:rPr>
                  </w:pPr>
                  <w:r w:rsidRPr="00A81798">
                    <w:rPr>
                      <w:szCs w:val="21"/>
                    </w:rPr>
                    <w:t>西场界</w:t>
                  </w:r>
                </w:p>
              </w:tc>
              <w:tc>
                <w:tcPr>
                  <w:tcW w:w="1256" w:type="dxa"/>
                  <w:vAlign w:val="center"/>
                </w:tcPr>
                <w:p w:rsidR="002755B0" w:rsidRPr="00A81798" w:rsidRDefault="002755B0" w:rsidP="002755B0">
                  <w:pPr>
                    <w:jc w:val="center"/>
                    <w:rPr>
                      <w:szCs w:val="21"/>
                    </w:rPr>
                  </w:pPr>
                  <w:r w:rsidRPr="00A81798">
                    <w:rPr>
                      <w:rFonts w:hint="eastAsia"/>
                      <w:szCs w:val="21"/>
                    </w:rPr>
                    <w:t>53.8</w:t>
                  </w:r>
                </w:p>
              </w:tc>
              <w:tc>
                <w:tcPr>
                  <w:tcW w:w="1258" w:type="dxa"/>
                  <w:vAlign w:val="center"/>
                </w:tcPr>
                <w:p w:rsidR="002755B0" w:rsidRPr="00A81798" w:rsidRDefault="002755B0" w:rsidP="002755B0">
                  <w:pPr>
                    <w:jc w:val="center"/>
                    <w:rPr>
                      <w:szCs w:val="21"/>
                    </w:rPr>
                  </w:pPr>
                  <w:r w:rsidRPr="00A81798">
                    <w:rPr>
                      <w:rFonts w:hint="eastAsia"/>
                      <w:szCs w:val="21"/>
                    </w:rPr>
                    <w:t>43.2</w:t>
                  </w:r>
                </w:p>
              </w:tc>
              <w:tc>
                <w:tcPr>
                  <w:tcW w:w="1256" w:type="dxa"/>
                  <w:vAlign w:val="center"/>
                </w:tcPr>
                <w:p w:rsidR="002755B0" w:rsidRPr="00A81798" w:rsidRDefault="002755B0" w:rsidP="002755B0">
                  <w:pPr>
                    <w:jc w:val="center"/>
                    <w:rPr>
                      <w:szCs w:val="21"/>
                    </w:rPr>
                  </w:pPr>
                  <w:r w:rsidRPr="00A81798">
                    <w:rPr>
                      <w:rFonts w:hint="eastAsia"/>
                      <w:szCs w:val="21"/>
                    </w:rPr>
                    <w:t>53.6</w:t>
                  </w:r>
                </w:p>
              </w:tc>
              <w:tc>
                <w:tcPr>
                  <w:tcW w:w="1259" w:type="dxa"/>
                  <w:vAlign w:val="center"/>
                </w:tcPr>
                <w:p w:rsidR="002755B0" w:rsidRPr="00A81798" w:rsidRDefault="002755B0" w:rsidP="002755B0">
                  <w:pPr>
                    <w:jc w:val="center"/>
                    <w:rPr>
                      <w:szCs w:val="21"/>
                    </w:rPr>
                  </w:pPr>
                  <w:r w:rsidRPr="00A81798">
                    <w:rPr>
                      <w:rFonts w:hint="eastAsia"/>
                      <w:szCs w:val="21"/>
                    </w:rPr>
                    <w:t>42.5</w:t>
                  </w:r>
                </w:p>
              </w:tc>
            </w:tr>
            <w:tr w:rsidR="002755B0" w:rsidRPr="00A81798" w:rsidTr="00CE2E32">
              <w:trPr>
                <w:trHeight w:val="492"/>
                <w:jc w:val="center"/>
              </w:trPr>
              <w:tc>
                <w:tcPr>
                  <w:tcW w:w="1427" w:type="dxa"/>
                  <w:vAlign w:val="center"/>
                </w:tcPr>
                <w:p w:rsidR="002755B0" w:rsidRPr="00A81798" w:rsidRDefault="002755B0" w:rsidP="002755B0">
                  <w:pPr>
                    <w:pStyle w:val="a9"/>
                    <w:ind w:firstLineChars="0" w:firstLine="0"/>
                    <w:jc w:val="center"/>
                    <w:rPr>
                      <w:szCs w:val="21"/>
                    </w:rPr>
                  </w:pPr>
                  <w:r w:rsidRPr="00A81798">
                    <w:rPr>
                      <w:szCs w:val="21"/>
                    </w:rPr>
                    <w:t>N4</w:t>
                  </w:r>
                </w:p>
              </w:tc>
              <w:tc>
                <w:tcPr>
                  <w:tcW w:w="1871" w:type="dxa"/>
                  <w:vAlign w:val="center"/>
                </w:tcPr>
                <w:p w:rsidR="002755B0" w:rsidRPr="00A81798" w:rsidRDefault="002755B0" w:rsidP="002755B0">
                  <w:pPr>
                    <w:adjustRightInd w:val="0"/>
                    <w:snapToGrid w:val="0"/>
                    <w:jc w:val="center"/>
                    <w:rPr>
                      <w:szCs w:val="21"/>
                    </w:rPr>
                  </w:pPr>
                  <w:r w:rsidRPr="00A81798">
                    <w:rPr>
                      <w:szCs w:val="21"/>
                    </w:rPr>
                    <w:t>北场界</w:t>
                  </w:r>
                </w:p>
              </w:tc>
              <w:tc>
                <w:tcPr>
                  <w:tcW w:w="1256" w:type="dxa"/>
                  <w:vAlign w:val="center"/>
                </w:tcPr>
                <w:p w:rsidR="002755B0" w:rsidRPr="00A81798" w:rsidRDefault="002755B0" w:rsidP="002755B0">
                  <w:pPr>
                    <w:jc w:val="center"/>
                    <w:rPr>
                      <w:szCs w:val="21"/>
                    </w:rPr>
                  </w:pPr>
                  <w:r w:rsidRPr="00A81798">
                    <w:rPr>
                      <w:rFonts w:hint="eastAsia"/>
                      <w:szCs w:val="21"/>
                    </w:rPr>
                    <w:t>53.2</w:t>
                  </w:r>
                </w:p>
              </w:tc>
              <w:tc>
                <w:tcPr>
                  <w:tcW w:w="1258" w:type="dxa"/>
                  <w:vAlign w:val="center"/>
                </w:tcPr>
                <w:p w:rsidR="002755B0" w:rsidRPr="00A81798" w:rsidRDefault="002755B0" w:rsidP="002755B0">
                  <w:pPr>
                    <w:jc w:val="center"/>
                    <w:rPr>
                      <w:szCs w:val="21"/>
                    </w:rPr>
                  </w:pPr>
                  <w:r w:rsidRPr="00A81798">
                    <w:rPr>
                      <w:rFonts w:hint="eastAsia"/>
                      <w:szCs w:val="21"/>
                    </w:rPr>
                    <w:t>42.4</w:t>
                  </w:r>
                </w:p>
              </w:tc>
              <w:tc>
                <w:tcPr>
                  <w:tcW w:w="1256" w:type="dxa"/>
                  <w:vAlign w:val="center"/>
                </w:tcPr>
                <w:p w:rsidR="002755B0" w:rsidRPr="00A81798" w:rsidRDefault="002755B0" w:rsidP="002755B0">
                  <w:pPr>
                    <w:jc w:val="center"/>
                    <w:rPr>
                      <w:szCs w:val="21"/>
                    </w:rPr>
                  </w:pPr>
                  <w:r w:rsidRPr="00A81798">
                    <w:rPr>
                      <w:rFonts w:hint="eastAsia"/>
                      <w:szCs w:val="21"/>
                    </w:rPr>
                    <w:t>52.4</w:t>
                  </w:r>
                </w:p>
              </w:tc>
              <w:tc>
                <w:tcPr>
                  <w:tcW w:w="1259" w:type="dxa"/>
                  <w:vAlign w:val="center"/>
                </w:tcPr>
                <w:p w:rsidR="002755B0" w:rsidRPr="00A81798" w:rsidRDefault="002755B0" w:rsidP="002755B0">
                  <w:pPr>
                    <w:jc w:val="center"/>
                    <w:rPr>
                      <w:szCs w:val="21"/>
                    </w:rPr>
                  </w:pPr>
                  <w:r w:rsidRPr="00A81798">
                    <w:rPr>
                      <w:rFonts w:hint="eastAsia"/>
                      <w:szCs w:val="21"/>
                    </w:rPr>
                    <w:t>42.0</w:t>
                  </w:r>
                </w:p>
              </w:tc>
            </w:tr>
          </w:tbl>
          <w:p w:rsidR="002755B0" w:rsidRDefault="002755B0" w:rsidP="002755B0">
            <w:pPr>
              <w:spacing w:line="360" w:lineRule="auto"/>
              <w:ind w:firstLine="420"/>
              <w:rPr>
                <w:sz w:val="24"/>
              </w:rPr>
            </w:pPr>
            <w:r w:rsidRPr="00A81798">
              <w:rPr>
                <w:sz w:val="24"/>
              </w:rPr>
              <w:t>经现状监测，项目</w:t>
            </w:r>
            <w:r w:rsidRPr="00A81798">
              <w:rPr>
                <w:rFonts w:hint="eastAsia"/>
                <w:sz w:val="24"/>
              </w:rPr>
              <w:t>各</w:t>
            </w:r>
            <w:r w:rsidRPr="00A81798">
              <w:rPr>
                <w:sz w:val="24"/>
              </w:rPr>
              <w:t>场界噪声能够达到《声环境质量标准》（</w:t>
            </w:r>
            <w:r w:rsidRPr="00A81798">
              <w:rPr>
                <w:sz w:val="24"/>
              </w:rPr>
              <w:t>GB3096-2008</w:t>
            </w:r>
            <w:r w:rsidRPr="00A81798">
              <w:rPr>
                <w:sz w:val="24"/>
              </w:rPr>
              <w:t>）</w:t>
            </w:r>
            <w:r w:rsidRPr="00A81798">
              <w:rPr>
                <w:rFonts w:hint="eastAsia"/>
                <w:sz w:val="24"/>
              </w:rPr>
              <w:t>2</w:t>
            </w:r>
            <w:r w:rsidRPr="00A81798">
              <w:rPr>
                <w:sz w:val="24"/>
              </w:rPr>
              <w:t>类标准</w:t>
            </w:r>
            <w:r w:rsidRPr="00A81798">
              <w:rPr>
                <w:rFonts w:hint="eastAsia"/>
                <w:sz w:val="24"/>
              </w:rPr>
              <w:t>，</w:t>
            </w:r>
            <w:r w:rsidRPr="00A81798">
              <w:rPr>
                <w:sz w:val="24"/>
              </w:rPr>
              <w:t>项目所在</w:t>
            </w:r>
            <w:proofErr w:type="gramStart"/>
            <w:r w:rsidRPr="00A81798">
              <w:rPr>
                <w:sz w:val="24"/>
              </w:rPr>
              <w:t>区域声</w:t>
            </w:r>
            <w:proofErr w:type="gramEnd"/>
            <w:r w:rsidRPr="00A81798">
              <w:rPr>
                <w:sz w:val="24"/>
              </w:rPr>
              <w:t>环境质量较好。</w:t>
            </w:r>
          </w:p>
          <w:p w:rsidR="00AD3D1F" w:rsidRDefault="00AD3D1F" w:rsidP="00AD3D1F">
            <w:pPr>
              <w:pStyle w:val="a0"/>
            </w:pPr>
          </w:p>
          <w:p w:rsidR="00AD3D1F" w:rsidRDefault="00AD3D1F" w:rsidP="00AD3D1F">
            <w:pPr>
              <w:pStyle w:val="a4"/>
            </w:pPr>
          </w:p>
          <w:p w:rsidR="00AD3D1F" w:rsidRDefault="00AD3D1F" w:rsidP="00AD3D1F"/>
          <w:p w:rsidR="00AD3D1F" w:rsidRDefault="00AD3D1F" w:rsidP="00AD3D1F">
            <w:pPr>
              <w:pStyle w:val="a0"/>
            </w:pPr>
          </w:p>
          <w:p w:rsidR="00AD3D1F" w:rsidRDefault="00AD3D1F" w:rsidP="00AD3D1F">
            <w:pPr>
              <w:pStyle w:val="a4"/>
            </w:pPr>
          </w:p>
          <w:p w:rsidR="00AD3D1F" w:rsidRPr="00AD3D1F" w:rsidRDefault="00AD3D1F" w:rsidP="00AD3D1F"/>
          <w:p w:rsidR="00465FA2" w:rsidRPr="00A81798" w:rsidRDefault="00B4363D">
            <w:pPr>
              <w:widowControl/>
              <w:spacing w:line="360" w:lineRule="auto"/>
              <w:rPr>
                <w:b/>
                <w:bCs/>
                <w:kern w:val="0"/>
                <w:sz w:val="28"/>
                <w:szCs w:val="28"/>
              </w:rPr>
            </w:pPr>
            <w:r w:rsidRPr="00A81798">
              <w:rPr>
                <w:b/>
                <w:bCs/>
                <w:kern w:val="0"/>
                <w:sz w:val="28"/>
                <w:szCs w:val="28"/>
              </w:rPr>
              <w:lastRenderedPageBreak/>
              <w:t>主要保护目标（列出名单及保护级别）：</w:t>
            </w:r>
          </w:p>
          <w:p w:rsidR="0058420D" w:rsidRPr="00A81798" w:rsidRDefault="0058420D" w:rsidP="0058420D">
            <w:pPr>
              <w:pStyle w:val="ad"/>
              <w:spacing w:line="360" w:lineRule="auto"/>
              <w:ind w:left="0"/>
              <w:rPr>
                <w:rFonts w:ascii="Times New Roman" w:eastAsia="宋体"/>
                <w:sz w:val="24"/>
              </w:rPr>
            </w:pPr>
            <w:r w:rsidRPr="00A81798">
              <w:rPr>
                <w:rFonts w:ascii="Times New Roman" w:eastAsia="宋体"/>
                <w:sz w:val="24"/>
              </w:rPr>
              <w:t>评价范围内无自然保护区、风景旅游点和文物古迹等需要特殊保护的环境敏感对象。总体上不因本项目的实施而改变区域环境现有功能，具体环境保护目标如下：</w:t>
            </w:r>
          </w:p>
          <w:p w:rsidR="0058420D" w:rsidRPr="00A81798" w:rsidRDefault="0058420D" w:rsidP="0058420D">
            <w:pPr>
              <w:spacing w:line="360" w:lineRule="auto"/>
              <w:ind w:firstLine="495"/>
              <w:rPr>
                <w:sz w:val="24"/>
              </w:rPr>
            </w:pPr>
            <w:r w:rsidRPr="00A81798">
              <w:rPr>
                <w:sz w:val="24"/>
              </w:rPr>
              <w:t>1</w:t>
            </w:r>
            <w:r w:rsidRPr="00A81798">
              <w:rPr>
                <w:sz w:val="24"/>
              </w:rPr>
              <w:t>、保护项目周围空气环境达到《环境空气质量标准》（</w:t>
            </w:r>
            <w:r w:rsidRPr="00A81798">
              <w:rPr>
                <w:sz w:val="24"/>
              </w:rPr>
              <w:t>GB3095-2012</w:t>
            </w:r>
            <w:r w:rsidRPr="00A81798">
              <w:rPr>
                <w:sz w:val="24"/>
              </w:rPr>
              <w:t>）中二级标准；</w:t>
            </w:r>
          </w:p>
          <w:p w:rsidR="0058420D" w:rsidRPr="00A81798" w:rsidRDefault="0058420D" w:rsidP="0058420D">
            <w:pPr>
              <w:spacing w:line="360" w:lineRule="auto"/>
              <w:ind w:firstLine="495"/>
              <w:rPr>
                <w:sz w:val="24"/>
              </w:rPr>
            </w:pPr>
            <w:r w:rsidRPr="00A81798">
              <w:rPr>
                <w:sz w:val="24"/>
              </w:rPr>
              <w:t>2</w:t>
            </w:r>
            <w:r w:rsidRPr="00A81798">
              <w:rPr>
                <w:sz w:val="24"/>
              </w:rPr>
              <w:t>、保护地表水体淮河评价段水体现有功能不被降低；</w:t>
            </w:r>
          </w:p>
          <w:p w:rsidR="0058420D" w:rsidRPr="00A81798" w:rsidRDefault="0058420D" w:rsidP="0058420D">
            <w:pPr>
              <w:spacing w:line="360" w:lineRule="auto"/>
              <w:ind w:firstLine="495"/>
              <w:rPr>
                <w:sz w:val="24"/>
              </w:rPr>
            </w:pPr>
            <w:r w:rsidRPr="00A81798">
              <w:rPr>
                <w:sz w:val="24"/>
              </w:rPr>
              <w:t>3</w:t>
            </w:r>
            <w:r w:rsidRPr="00A81798">
              <w:rPr>
                <w:sz w:val="24"/>
              </w:rPr>
              <w:t>、保护项目</w:t>
            </w:r>
            <w:proofErr w:type="gramStart"/>
            <w:r w:rsidRPr="00A81798">
              <w:rPr>
                <w:sz w:val="24"/>
              </w:rPr>
              <w:t>周围声</w:t>
            </w:r>
            <w:proofErr w:type="gramEnd"/>
            <w:r w:rsidRPr="00A81798">
              <w:rPr>
                <w:sz w:val="24"/>
              </w:rPr>
              <w:t>环境质量不被降低。</w:t>
            </w:r>
          </w:p>
          <w:p w:rsidR="0058420D" w:rsidRPr="00A81798" w:rsidRDefault="0058420D" w:rsidP="0058420D">
            <w:pPr>
              <w:jc w:val="center"/>
              <w:rPr>
                <w:b/>
                <w:szCs w:val="21"/>
              </w:rPr>
            </w:pPr>
            <w:r w:rsidRPr="00A81798">
              <w:rPr>
                <w:b/>
                <w:szCs w:val="21"/>
              </w:rPr>
              <w:t>表</w:t>
            </w:r>
            <w:r w:rsidRPr="00A81798">
              <w:rPr>
                <w:rFonts w:hint="eastAsia"/>
                <w:b/>
                <w:szCs w:val="21"/>
              </w:rPr>
              <w:t>3-</w:t>
            </w:r>
            <w:r w:rsidR="00FB672A">
              <w:rPr>
                <w:rFonts w:hint="eastAsia"/>
                <w:b/>
                <w:szCs w:val="21"/>
              </w:rPr>
              <w:t>5</w:t>
            </w:r>
            <w:r w:rsidRPr="00A81798">
              <w:rPr>
                <w:b/>
                <w:szCs w:val="21"/>
              </w:rPr>
              <w:t>大气环境环境保护目标一览表</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5"/>
              <w:gridCol w:w="767"/>
              <w:gridCol w:w="764"/>
              <w:gridCol w:w="637"/>
              <w:gridCol w:w="1147"/>
              <w:gridCol w:w="1401"/>
              <w:gridCol w:w="850"/>
              <w:gridCol w:w="1109"/>
            </w:tblGrid>
            <w:tr w:rsidR="0058420D" w:rsidRPr="00A81798" w:rsidTr="00C94A35">
              <w:trPr>
                <w:trHeight w:val="318"/>
                <w:tblHeader/>
                <w:jc w:val="center"/>
              </w:trPr>
              <w:tc>
                <w:tcPr>
                  <w:tcW w:w="954" w:type="pct"/>
                  <w:vMerge w:val="restar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名称</w:t>
                  </w:r>
                </w:p>
              </w:tc>
              <w:tc>
                <w:tcPr>
                  <w:tcW w:w="928" w:type="pct"/>
                  <w:gridSpan w:val="2"/>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坐标</w:t>
                  </w:r>
                  <w:r w:rsidRPr="00A81798">
                    <w:rPr>
                      <w:szCs w:val="21"/>
                    </w:rPr>
                    <w:t>/m</w:t>
                  </w:r>
                </w:p>
              </w:tc>
              <w:tc>
                <w:tcPr>
                  <w:tcW w:w="386" w:type="pct"/>
                  <w:vMerge w:val="restar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保护</w:t>
                  </w:r>
                </w:p>
                <w:p w:rsidR="0058420D" w:rsidRPr="00A81798" w:rsidRDefault="0058420D" w:rsidP="00C94A35">
                  <w:pPr>
                    <w:jc w:val="center"/>
                    <w:rPr>
                      <w:szCs w:val="21"/>
                    </w:rPr>
                  </w:pPr>
                  <w:r w:rsidRPr="00A81798">
                    <w:rPr>
                      <w:szCs w:val="21"/>
                    </w:rPr>
                    <w:t>对象</w:t>
                  </w:r>
                </w:p>
              </w:tc>
              <w:tc>
                <w:tcPr>
                  <w:tcW w:w="695" w:type="pct"/>
                  <w:vMerge w:val="restar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保护</w:t>
                  </w:r>
                </w:p>
                <w:p w:rsidR="0058420D" w:rsidRPr="00A81798" w:rsidRDefault="0058420D" w:rsidP="00C94A35">
                  <w:pPr>
                    <w:jc w:val="center"/>
                    <w:rPr>
                      <w:szCs w:val="21"/>
                    </w:rPr>
                  </w:pPr>
                  <w:r w:rsidRPr="00A81798">
                    <w:rPr>
                      <w:szCs w:val="21"/>
                    </w:rPr>
                    <w:t>内容</w:t>
                  </w:r>
                </w:p>
              </w:tc>
              <w:tc>
                <w:tcPr>
                  <w:tcW w:w="849" w:type="pct"/>
                  <w:vMerge w:val="restar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环境功</w:t>
                  </w:r>
                </w:p>
                <w:p w:rsidR="0058420D" w:rsidRPr="00A81798" w:rsidRDefault="0058420D" w:rsidP="00C94A35">
                  <w:pPr>
                    <w:jc w:val="center"/>
                    <w:rPr>
                      <w:szCs w:val="21"/>
                    </w:rPr>
                  </w:pPr>
                  <w:proofErr w:type="gramStart"/>
                  <w:r w:rsidRPr="00A81798">
                    <w:rPr>
                      <w:szCs w:val="21"/>
                    </w:rPr>
                    <w:t>能区</w:t>
                  </w:r>
                  <w:proofErr w:type="gramEnd"/>
                </w:p>
              </w:tc>
              <w:tc>
                <w:tcPr>
                  <w:tcW w:w="515" w:type="pct"/>
                  <w:vMerge w:val="restar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相对厂</w:t>
                  </w:r>
                </w:p>
                <w:p w:rsidR="0058420D" w:rsidRPr="00A81798" w:rsidRDefault="0058420D" w:rsidP="00C94A35">
                  <w:pPr>
                    <w:jc w:val="center"/>
                    <w:rPr>
                      <w:szCs w:val="21"/>
                    </w:rPr>
                  </w:pPr>
                  <w:proofErr w:type="gramStart"/>
                  <w:r w:rsidRPr="00A81798">
                    <w:rPr>
                      <w:szCs w:val="21"/>
                    </w:rPr>
                    <w:t>址</w:t>
                  </w:r>
                  <w:proofErr w:type="gramEnd"/>
                  <w:r w:rsidRPr="00A81798">
                    <w:rPr>
                      <w:szCs w:val="21"/>
                    </w:rPr>
                    <w:t>方位</w:t>
                  </w:r>
                </w:p>
              </w:tc>
              <w:tc>
                <w:tcPr>
                  <w:tcW w:w="672" w:type="pct"/>
                  <w:vMerge w:val="restar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相对厂界</w:t>
                  </w:r>
                </w:p>
                <w:p w:rsidR="0058420D" w:rsidRPr="00A81798" w:rsidRDefault="0058420D" w:rsidP="00C94A35">
                  <w:pPr>
                    <w:jc w:val="center"/>
                    <w:rPr>
                      <w:szCs w:val="21"/>
                    </w:rPr>
                  </w:pPr>
                  <w:r w:rsidRPr="00A81798">
                    <w:rPr>
                      <w:szCs w:val="21"/>
                    </w:rPr>
                    <w:t>距离</w:t>
                  </w:r>
                  <w:r w:rsidRPr="00A81798">
                    <w:rPr>
                      <w:szCs w:val="21"/>
                    </w:rPr>
                    <w:t>/m</w:t>
                  </w:r>
                </w:p>
              </w:tc>
            </w:tr>
            <w:tr w:rsidR="0058420D" w:rsidRPr="00A81798" w:rsidTr="00C94A35">
              <w:trPr>
                <w:trHeight w:val="318"/>
                <w:jc w:val="center"/>
              </w:trPr>
              <w:tc>
                <w:tcPr>
                  <w:tcW w:w="954" w:type="pct"/>
                  <w:vMerge/>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
              </w:tc>
              <w:tc>
                <w:tcPr>
                  <w:tcW w:w="46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X</w:t>
                  </w:r>
                </w:p>
              </w:tc>
              <w:tc>
                <w:tcPr>
                  <w:tcW w:w="463"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Y</w:t>
                  </w:r>
                </w:p>
              </w:tc>
              <w:tc>
                <w:tcPr>
                  <w:tcW w:w="386" w:type="pct"/>
                  <w:vMerge/>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
              </w:tc>
              <w:tc>
                <w:tcPr>
                  <w:tcW w:w="695" w:type="pct"/>
                  <w:vMerge/>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
              </w:tc>
              <w:tc>
                <w:tcPr>
                  <w:tcW w:w="849" w:type="pct"/>
                  <w:vMerge/>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
              </w:tc>
              <w:tc>
                <w:tcPr>
                  <w:tcW w:w="515" w:type="pct"/>
                  <w:vMerge/>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
              </w:tc>
              <w:tc>
                <w:tcPr>
                  <w:tcW w:w="672" w:type="pct"/>
                  <w:vMerge/>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
              </w:tc>
            </w:tr>
            <w:tr w:rsidR="0058420D" w:rsidRPr="00A81798" w:rsidTr="00C94A35">
              <w:trPr>
                <w:trHeight w:val="318"/>
                <w:jc w:val="center"/>
              </w:trPr>
              <w:tc>
                <w:tcPr>
                  <w:tcW w:w="954"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roofErr w:type="gramStart"/>
                  <w:r w:rsidRPr="00A81798">
                    <w:rPr>
                      <w:rFonts w:hint="eastAsia"/>
                      <w:szCs w:val="21"/>
                    </w:rPr>
                    <w:t>蔡郢孜</w:t>
                  </w:r>
                  <w:proofErr w:type="gramEnd"/>
                </w:p>
              </w:tc>
              <w:tc>
                <w:tcPr>
                  <w:tcW w:w="46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-198</w:t>
                  </w:r>
                </w:p>
              </w:tc>
              <w:tc>
                <w:tcPr>
                  <w:tcW w:w="463"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-225</w:t>
                  </w:r>
                </w:p>
              </w:tc>
              <w:tc>
                <w:tcPr>
                  <w:tcW w:w="386"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居民</w:t>
                  </w:r>
                </w:p>
              </w:tc>
              <w:tc>
                <w:tcPr>
                  <w:tcW w:w="69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约</w:t>
                  </w:r>
                  <w:r w:rsidRPr="00A81798">
                    <w:rPr>
                      <w:rFonts w:hint="eastAsia"/>
                      <w:szCs w:val="21"/>
                    </w:rPr>
                    <w:t>500</w:t>
                  </w:r>
                  <w:r w:rsidRPr="00A81798">
                    <w:rPr>
                      <w:szCs w:val="21"/>
                    </w:rPr>
                    <w:t>人</w:t>
                  </w:r>
                </w:p>
              </w:tc>
              <w:tc>
                <w:tcPr>
                  <w:tcW w:w="849"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二类区</w:t>
                  </w:r>
                </w:p>
              </w:tc>
              <w:tc>
                <w:tcPr>
                  <w:tcW w:w="51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S</w:t>
                  </w:r>
                </w:p>
              </w:tc>
              <w:tc>
                <w:tcPr>
                  <w:tcW w:w="672"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300</w:t>
                  </w:r>
                </w:p>
              </w:tc>
            </w:tr>
            <w:tr w:rsidR="0058420D" w:rsidRPr="00A81798" w:rsidTr="00C94A35">
              <w:trPr>
                <w:trHeight w:val="318"/>
                <w:jc w:val="center"/>
              </w:trPr>
              <w:tc>
                <w:tcPr>
                  <w:tcW w:w="954"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roofErr w:type="gramStart"/>
                  <w:r w:rsidRPr="00A81798">
                    <w:rPr>
                      <w:rFonts w:hint="eastAsia"/>
                      <w:szCs w:val="21"/>
                    </w:rPr>
                    <w:t>孔集新村</w:t>
                  </w:r>
                  <w:proofErr w:type="gramEnd"/>
                </w:p>
              </w:tc>
              <w:tc>
                <w:tcPr>
                  <w:tcW w:w="46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-460</w:t>
                  </w:r>
                </w:p>
              </w:tc>
              <w:tc>
                <w:tcPr>
                  <w:tcW w:w="463"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0</w:t>
                  </w:r>
                </w:p>
              </w:tc>
              <w:tc>
                <w:tcPr>
                  <w:tcW w:w="386"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居民</w:t>
                  </w:r>
                </w:p>
              </w:tc>
              <w:tc>
                <w:tcPr>
                  <w:tcW w:w="69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约</w:t>
                  </w:r>
                  <w:r w:rsidRPr="00A81798">
                    <w:rPr>
                      <w:rFonts w:hint="eastAsia"/>
                      <w:szCs w:val="21"/>
                    </w:rPr>
                    <w:t>2000</w:t>
                  </w:r>
                  <w:r w:rsidRPr="00A81798">
                    <w:rPr>
                      <w:szCs w:val="21"/>
                    </w:rPr>
                    <w:t>人</w:t>
                  </w:r>
                </w:p>
              </w:tc>
              <w:tc>
                <w:tcPr>
                  <w:tcW w:w="849"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二类区</w:t>
                  </w:r>
                </w:p>
              </w:tc>
              <w:tc>
                <w:tcPr>
                  <w:tcW w:w="51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S</w:t>
                  </w:r>
                  <w:r w:rsidRPr="00A81798">
                    <w:rPr>
                      <w:rFonts w:hint="eastAsia"/>
                      <w:szCs w:val="21"/>
                    </w:rPr>
                    <w:t>E</w:t>
                  </w:r>
                </w:p>
              </w:tc>
              <w:tc>
                <w:tcPr>
                  <w:tcW w:w="672"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460</w:t>
                  </w:r>
                </w:p>
              </w:tc>
            </w:tr>
            <w:tr w:rsidR="0058420D" w:rsidRPr="00A81798" w:rsidTr="00C94A35">
              <w:trPr>
                <w:trHeight w:val="318"/>
                <w:jc w:val="center"/>
              </w:trPr>
              <w:tc>
                <w:tcPr>
                  <w:tcW w:w="954"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proofErr w:type="gramStart"/>
                  <w:r w:rsidRPr="00A81798">
                    <w:rPr>
                      <w:rFonts w:hint="eastAsia"/>
                      <w:szCs w:val="21"/>
                    </w:rPr>
                    <w:t>工农村</w:t>
                  </w:r>
                  <w:proofErr w:type="gramEnd"/>
                </w:p>
              </w:tc>
              <w:tc>
                <w:tcPr>
                  <w:tcW w:w="46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-329</w:t>
                  </w:r>
                </w:p>
              </w:tc>
              <w:tc>
                <w:tcPr>
                  <w:tcW w:w="463"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-300</w:t>
                  </w:r>
                </w:p>
              </w:tc>
              <w:tc>
                <w:tcPr>
                  <w:tcW w:w="386"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居民</w:t>
                  </w:r>
                </w:p>
              </w:tc>
              <w:tc>
                <w:tcPr>
                  <w:tcW w:w="69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约</w:t>
                  </w:r>
                  <w:r w:rsidRPr="00A81798">
                    <w:rPr>
                      <w:rFonts w:hint="eastAsia"/>
                      <w:szCs w:val="21"/>
                    </w:rPr>
                    <w:t>800</w:t>
                  </w:r>
                  <w:r w:rsidRPr="00A81798">
                    <w:rPr>
                      <w:szCs w:val="21"/>
                    </w:rPr>
                    <w:t>人</w:t>
                  </w:r>
                </w:p>
              </w:tc>
              <w:tc>
                <w:tcPr>
                  <w:tcW w:w="849"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二类区</w:t>
                  </w:r>
                </w:p>
              </w:tc>
              <w:tc>
                <w:tcPr>
                  <w:tcW w:w="515"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szCs w:val="21"/>
                    </w:rPr>
                    <w:t>S</w:t>
                  </w:r>
                  <w:r w:rsidRPr="00A81798">
                    <w:rPr>
                      <w:rFonts w:hint="eastAsia"/>
                      <w:szCs w:val="21"/>
                    </w:rPr>
                    <w:t>W</w:t>
                  </w:r>
                </w:p>
              </w:tc>
              <w:tc>
                <w:tcPr>
                  <w:tcW w:w="672" w:type="pct"/>
                  <w:tcBorders>
                    <w:top w:val="single" w:sz="2" w:space="0" w:color="000000"/>
                    <w:left w:val="single" w:sz="2" w:space="0" w:color="000000"/>
                    <w:bottom w:val="single" w:sz="2" w:space="0" w:color="000000"/>
                    <w:right w:val="single" w:sz="2" w:space="0" w:color="000000"/>
                  </w:tcBorders>
                  <w:vAlign w:val="center"/>
                  <w:hideMark/>
                </w:tcPr>
                <w:p w:rsidR="0058420D" w:rsidRPr="00A81798" w:rsidRDefault="0058420D" w:rsidP="00C94A35">
                  <w:pPr>
                    <w:jc w:val="center"/>
                    <w:rPr>
                      <w:szCs w:val="21"/>
                    </w:rPr>
                  </w:pPr>
                  <w:r w:rsidRPr="00A81798">
                    <w:rPr>
                      <w:rFonts w:hint="eastAsia"/>
                      <w:szCs w:val="21"/>
                    </w:rPr>
                    <w:t>445</w:t>
                  </w:r>
                </w:p>
              </w:tc>
            </w:tr>
          </w:tbl>
          <w:p w:rsidR="0058420D" w:rsidRPr="00A81798" w:rsidRDefault="0058420D" w:rsidP="0058420D">
            <w:pPr>
              <w:jc w:val="center"/>
              <w:rPr>
                <w:b/>
                <w:szCs w:val="21"/>
              </w:rPr>
            </w:pPr>
          </w:p>
          <w:p w:rsidR="0058420D" w:rsidRPr="00A81798" w:rsidRDefault="0058420D" w:rsidP="0058420D">
            <w:pPr>
              <w:jc w:val="center"/>
              <w:rPr>
                <w:b/>
                <w:szCs w:val="21"/>
              </w:rPr>
            </w:pPr>
            <w:r w:rsidRPr="00A81798">
              <w:rPr>
                <w:b/>
                <w:szCs w:val="21"/>
              </w:rPr>
              <w:t>表</w:t>
            </w:r>
            <w:r w:rsidRPr="00A81798">
              <w:rPr>
                <w:rFonts w:hint="eastAsia"/>
                <w:b/>
                <w:szCs w:val="21"/>
              </w:rPr>
              <w:t>3-</w:t>
            </w:r>
            <w:r w:rsidR="00FB672A">
              <w:rPr>
                <w:rFonts w:hint="eastAsia"/>
                <w:b/>
                <w:szCs w:val="21"/>
              </w:rPr>
              <w:t>6</w:t>
            </w:r>
            <w:r w:rsidRPr="00A81798">
              <w:rPr>
                <w:rFonts w:hint="eastAsia"/>
                <w:b/>
                <w:szCs w:val="21"/>
              </w:rPr>
              <w:t xml:space="preserve"> </w:t>
            </w:r>
            <w:r w:rsidRPr="00A81798">
              <w:rPr>
                <w:b/>
                <w:szCs w:val="21"/>
              </w:rPr>
              <w:t>声环境和地表水环境环境保护目标一览表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1690"/>
              <w:gridCol w:w="675"/>
              <w:gridCol w:w="1145"/>
              <w:gridCol w:w="1032"/>
              <w:gridCol w:w="2936"/>
            </w:tblGrid>
            <w:tr w:rsidR="0058420D" w:rsidRPr="00A81798" w:rsidTr="00C94A35">
              <w:tc>
                <w:tcPr>
                  <w:tcW w:w="466" w:type="pct"/>
                  <w:vAlign w:val="center"/>
                </w:tcPr>
                <w:p w:rsidR="0058420D" w:rsidRPr="00A81798" w:rsidRDefault="0058420D" w:rsidP="00C94A35">
                  <w:pPr>
                    <w:jc w:val="center"/>
                    <w:rPr>
                      <w:szCs w:val="21"/>
                    </w:rPr>
                  </w:pPr>
                  <w:r w:rsidRPr="00A81798">
                    <w:rPr>
                      <w:szCs w:val="21"/>
                    </w:rPr>
                    <w:t>环境要素</w:t>
                  </w:r>
                </w:p>
              </w:tc>
              <w:tc>
                <w:tcPr>
                  <w:tcW w:w="1025" w:type="pct"/>
                  <w:vAlign w:val="center"/>
                </w:tcPr>
                <w:p w:rsidR="0058420D" w:rsidRPr="00A81798" w:rsidRDefault="0058420D" w:rsidP="00C94A35">
                  <w:pPr>
                    <w:jc w:val="center"/>
                    <w:rPr>
                      <w:szCs w:val="21"/>
                    </w:rPr>
                  </w:pPr>
                  <w:r w:rsidRPr="00A81798">
                    <w:rPr>
                      <w:szCs w:val="21"/>
                    </w:rPr>
                    <w:t>环境保护目标名称</w:t>
                  </w:r>
                </w:p>
              </w:tc>
              <w:tc>
                <w:tcPr>
                  <w:tcW w:w="409" w:type="pct"/>
                  <w:vAlign w:val="center"/>
                </w:tcPr>
                <w:p w:rsidR="0058420D" w:rsidRPr="00A81798" w:rsidRDefault="0058420D" w:rsidP="00C94A35">
                  <w:pPr>
                    <w:jc w:val="center"/>
                    <w:rPr>
                      <w:szCs w:val="21"/>
                    </w:rPr>
                  </w:pPr>
                  <w:r w:rsidRPr="00A81798">
                    <w:rPr>
                      <w:szCs w:val="21"/>
                    </w:rPr>
                    <w:t>方位</w:t>
                  </w:r>
                </w:p>
              </w:tc>
              <w:tc>
                <w:tcPr>
                  <w:tcW w:w="694" w:type="pct"/>
                  <w:vAlign w:val="center"/>
                </w:tcPr>
                <w:p w:rsidR="0058420D" w:rsidRPr="00A81798" w:rsidRDefault="0058420D" w:rsidP="00C94A35">
                  <w:pPr>
                    <w:jc w:val="center"/>
                    <w:rPr>
                      <w:szCs w:val="21"/>
                    </w:rPr>
                  </w:pPr>
                  <w:r w:rsidRPr="00A81798">
                    <w:rPr>
                      <w:szCs w:val="21"/>
                    </w:rPr>
                    <w:t>距离（</w:t>
                  </w:r>
                  <w:r w:rsidRPr="00A81798">
                    <w:rPr>
                      <w:szCs w:val="21"/>
                    </w:rPr>
                    <w:t>m</w:t>
                  </w:r>
                  <w:r w:rsidRPr="00A81798">
                    <w:rPr>
                      <w:szCs w:val="21"/>
                    </w:rPr>
                    <w:t>）</w:t>
                  </w:r>
                </w:p>
              </w:tc>
              <w:tc>
                <w:tcPr>
                  <w:tcW w:w="626" w:type="pct"/>
                  <w:vAlign w:val="center"/>
                </w:tcPr>
                <w:p w:rsidR="0058420D" w:rsidRPr="00A81798" w:rsidRDefault="0058420D" w:rsidP="00C94A35">
                  <w:pPr>
                    <w:jc w:val="center"/>
                    <w:rPr>
                      <w:szCs w:val="21"/>
                    </w:rPr>
                  </w:pPr>
                  <w:r w:rsidRPr="00A81798">
                    <w:rPr>
                      <w:szCs w:val="21"/>
                    </w:rPr>
                    <w:t>规模</w:t>
                  </w:r>
                </w:p>
              </w:tc>
              <w:tc>
                <w:tcPr>
                  <w:tcW w:w="1780" w:type="pct"/>
                  <w:vAlign w:val="center"/>
                </w:tcPr>
                <w:p w:rsidR="0058420D" w:rsidRPr="00A81798" w:rsidRDefault="0058420D" w:rsidP="00C94A35">
                  <w:pPr>
                    <w:jc w:val="center"/>
                    <w:rPr>
                      <w:szCs w:val="21"/>
                    </w:rPr>
                  </w:pPr>
                  <w:r w:rsidRPr="00A81798">
                    <w:rPr>
                      <w:szCs w:val="21"/>
                    </w:rPr>
                    <w:t>环境功能</w:t>
                  </w:r>
                </w:p>
              </w:tc>
            </w:tr>
            <w:tr w:rsidR="0058420D" w:rsidRPr="00A81798" w:rsidTr="00C94A35">
              <w:tc>
                <w:tcPr>
                  <w:tcW w:w="466" w:type="pct"/>
                  <w:vAlign w:val="center"/>
                </w:tcPr>
                <w:p w:rsidR="0058420D" w:rsidRPr="00A81798" w:rsidRDefault="0058420D" w:rsidP="00C94A35">
                  <w:pPr>
                    <w:jc w:val="center"/>
                    <w:rPr>
                      <w:szCs w:val="21"/>
                    </w:rPr>
                  </w:pPr>
                  <w:r w:rsidRPr="00A81798">
                    <w:rPr>
                      <w:szCs w:val="21"/>
                    </w:rPr>
                    <w:t>地表水环境</w:t>
                  </w:r>
                </w:p>
              </w:tc>
              <w:tc>
                <w:tcPr>
                  <w:tcW w:w="1025" w:type="pct"/>
                  <w:vAlign w:val="center"/>
                </w:tcPr>
                <w:p w:rsidR="0058420D" w:rsidRPr="00A81798" w:rsidRDefault="0058420D" w:rsidP="00C94A35">
                  <w:pPr>
                    <w:jc w:val="center"/>
                    <w:rPr>
                      <w:szCs w:val="21"/>
                    </w:rPr>
                  </w:pPr>
                  <w:r w:rsidRPr="00A81798">
                    <w:rPr>
                      <w:szCs w:val="21"/>
                    </w:rPr>
                    <w:t>淮河</w:t>
                  </w:r>
                </w:p>
              </w:tc>
              <w:tc>
                <w:tcPr>
                  <w:tcW w:w="409" w:type="pct"/>
                  <w:vAlign w:val="center"/>
                </w:tcPr>
                <w:p w:rsidR="0058420D" w:rsidRPr="00A81798" w:rsidRDefault="0058420D" w:rsidP="00C94A35">
                  <w:pPr>
                    <w:jc w:val="center"/>
                    <w:rPr>
                      <w:szCs w:val="21"/>
                    </w:rPr>
                  </w:pPr>
                  <w:r w:rsidRPr="00A81798">
                    <w:rPr>
                      <w:rFonts w:hint="eastAsia"/>
                      <w:szCs w:val="21"/>
                    </w:rPr>
                    <w:t>E</w:t>
                  </w:r>
                </w:p>
              </w:tc>
              <w:tc>
                <w:tcPr>
                  <w:tcW w:w="694" w:type="pct"/>
                  <w:vAlign w:val="center"/>
                </w:tcPr>
                <w:p w:rsidR="0058420D" w:rsidRPr="00A81798" w:rsidRDefault="0058420D" w:rsidP="00FB672A">
                  <w:pPr>
                    <w:jc w:val="center"/>
                    <w:rPr>
                      <w:szCs w:val="21"/>
                    </w:rPr>
                  </w:pPr>
                  <w:r w:rsidRPr="00A81798">
                    <w:rPr>
                      <w:szCs w:val="21"/>
                    </w:rPr>
                    <w:t>≥</w:t>
                  </w:r>
                  <w:r w:rsidRPr="00A81798">
                    <w:rPr>
                      <w:rFonts w:hint="eastAsia"/>
                      <w:szCs w:val="21"/>
                    </w:rPr>
                    <w:t>1</w:t>
                  </w:r>
                  <w:r w:rsidR="00FB672A">
                    <w:rPr>
                      <w:rFonts w:hint="eastAsia"/>
                      <w:szCs w:val="21"/>
                    </w:rPr>
                    <w:t>1</w:t>
                  </w:r>
                  <w:r w:rsidRPr="00A81798">
                    <w:rPr>
                      <w:rFonts w:hint="eastAsia"/>
                      <w:szCs w:val="21"/>
                    </w:rPr>
                    <w:t>00</w:t>
                  </w:r>
                </w:p>
              </w:tc>
              <w:tc>
                <w:tcPr>
                  <w:tcW w:w="626" w:type="pct"/>
                  <w:vAlign w:val="center"/>
                </w:tcPr>
                <w:p w:rsidR="0058420D" w:rsidRPr="00A81798" w:rsidRDefault="0058420D" w:rsidP="00C94A35">
                  <w:pPr>
                    <w:jc w:val="center"/>
                    <w:rPr>
                      <w:szCs w:val="21"/>
                    </w:rPr>
                  </w:pPr>
                  <w:r w:rsidRPr="00A81798">
                    <w:rPr>
                      <w:szCs w:val="21"/>
                    </w:rPr>
                    <w:t>大型河流</w:t>
                  </w:r>
                </w:p>
              </w:tc>
              <w:tc>
                <w:tcPr>
                  <w:tcW w:w="1780" w:type="pct"/>
                  <w:vAlign w:val="center"/>
                </w:tcPr>
                <w:p w:rsidR="0058420D" w:rsidRPr="00A81798" w:rsidRDefault="0058420D" w:rsidP="00C94A35">
                  <w:pPr>
                    <w:jc w:val="center"/>
                    <w:rPr>
                      <w:szCs w:val="21"/>
                    </w:rPr>
                  </w:pPr>
                  <w:r w:rsidRPr="00A81798">
                    <w:rPr>
                      <w:szCs w:val="21"/>
                    </w:rPr>
                    <w:t>《地表水环境质量标准》（</w:t>
                  </w:r>
                  <w:r w:rsidRPr="00A81798">
                    <w:rPr>
                      <w:szCs w:val="21"/>
                    </w:rPr>
                    <w:t>GB3838</w:t>
                  </w:r>
                  <w:r w:rsidRPr="00A81798">
                    <w:rPr>
                      <w:szCs w:val="21"/>
                    </w:rPr>
                    <w:sym w:font="Symbol" w:char="F02D"/>
                  </w:r>
                  <w:r w:rsidRPr="00A81798">
                    <w:rPr>
                      <w:szCs w:val="21"/>
                    </w:rPr>
                    <w:t>2002</w:t>
                  </w:r>
                  <w:r w:rsidRPr="00A81798">
                    <w:rPr>
                      <w:szCs w:val="21"/>
                    </w:rPr>
                    <w:t>）中的</w:t>
                  </w:r>
                  <w:r w:rsidRPr="00A81798">
                    <w:rPr>
                      <w:bCs/>
                      <w:szCs w:val="21"/>
                    </w:rPr>
                    <w:t>Ⅲ</w:t>
                  </w:r>
                  <w:r w:rsidRPr="00A81798">
                    <w:rPr>
                      <w:szCs w:val="21"/>
                    </w:rPr>
                    <w:t>类标准</w:t>
                  </w:r>
                </w:p>
              </w:tc>
            </w:tr>
            <w:tr w:rsidR="0058420D" w:rsidRPr="00A81798" w:rsidTr="00C94A35">
              <w:tc>
                <w:tcPr>
                  <w:tcW w:w="466" w:type="pct"/>
                  <w:vAlign w:val="center"/>
                </w:tcPr>
                <w:p w:rsidR="0058420D" w:rsidRPr="00A81798" w:rsidRDefault="0058420D" w:rsidP="00C94A35">
                  <w:pPr>
                    <w:jc w:val="center"/>
                    <w:rPr>
                      <w:szCs w:val="21"/>
                    </w:rPr>
                  </w:pPr>
                  <w:r w:rsidRPr="00A81798">
                    <w:rPr>
                      <w:szCs w:val="21"/>
                    </w:rPr>
                    <w:t>声环境</w:t>
                  </w:r>
                </w:p>
              </w:tc>
              <w:tc>
                <w:tcPr>
                  <w:tcW w:w="1025" w:type="pct"/>
                  <w:vAlign w:val="center"/>
                </w:tcPr>
                <w:p w:rsidR="0058420D" w:rsidRPr="00A81798" w:rsidRDefault="0058420D" w:rsidP="00C94A35">
                  <w:pPr>
                    <w:jc w:val="center"/>
                    <w:rPr>
                      <w:szCs w:val="21"/>
                    </w:rPr>
                  </w:pPr>
                  <w:r w:rsidRPr="00A81798">
                    <w:rPr>
                      <w:szCs w:val="21"/>
                    </w:rPr>
                    <w:t>项目区</w:t>
                  </w:r>
                </w:p>
              </w:tc>
              <w:tc>
                <w:tcPr>
                  <w:tcW w:w="409" w:type="pct"/>
                  <w:vAlign w:val="center"/>
                </w:tcPr>
                <w:p w:rsidR="0058420D" w:rsidRPr="00A81798" w:rsidRDefault="0058420D" w:rsidP="00C94A35">
                  <w:pPr>
                    <w:jc w:val="center"/>
                    <w:rPr>
                      <w:szCs w:val="21"/>
                    </w:rPr>
                  </w:pPr>
                  <w:r w:rsidRPr="00A81798">
                    <w:rPr>
                      <w:szCs w:val="21"/>
                    </w:rPr>
                    <w:t>/</w:t>
                  </w:r>
                </w:p>
              </w:tc>
              <w:tc>
                <w:tcPr>
                  <w:tcW w:w="694" w:type="pct"/>
                  <w:vAlign w:val="center"/>
                </w:tcPr>
                <w:p w:rsidR="0058420D" w:rsidRPr="00A81798" w:rsidRDefault="0058420D" w:rsidP="00C94A35">
                  <w:pPr>
                    <w:jc w:val="center"/>
                    <w:rPr>
                      <w:szCs w:val="21"/>
                    </w:rPr>
                  </w:pPr>
                  <w:r w:rsidRPr="00A81798">
                    <w:rPr>
                      <w:szCs w:val="21"/>
                    </w:rPr>
                    <w:t>/</w:t>
                  </w:r>
                </w:p>
              </w:tc>
              <w:tc>
                <w:tcPr>
                  <w:tcW w:w="626" w:type="pct"/>
                  <w:vAlign w:val="center"/>
                </w:tcPr>
                <w:p w:rsidR="0058420D" w:rsidRPr="00A81798" w:rsidRDefault="0058420D" w:rsidP="00C94A35">
                  <w:pPr>
                    <w:jc w:val="center"/>
                    <w:rPr>
                      <w:szCs w:val="21"/>
                    </w:rPr>
                  </w:pPr>
                  <w:r w:rsidRPr="00A81798">
                    <w:rPr>
                      <w:szCs w:val="21"/>
                    </w:rPr>
                    <w:t>/</w:t>
                  </w:r>
                </w:p>
              </w:tc>
              <w:tc>
                <w:tcPr>
                  <w:tcW w:w="1780" w:type="pct"/>
                  <w:vAlign w:val="center"/>
                </w:tcPr>
                <w:p w:rsidR="0058420D" w:rsidRPr="00A81798" w:rsidRDefault="0058420D" w:rsidP="00C94A35">
                  <w:pPr>
                    <w:jc w:val="center"/>
                    <w:rPr>
                      <w:szCs w:val="21"/>
                    </w:rPr>
                  </w:pPr>
                  <w:r w:rsidRPr="00A81798">
                    <w:rPr>
                      <w:szCs w:val="21"/>
                    </w:rPr>
                    <w:t>《声环境质量标准》（</w:t>
                  </w:r>
                  <w:r w:rsidRPr="00A81798">
                    <w:rPr>
                      <w:szCs w:val="21"/>
                    </w:rPr>
                    <w:t>GB3096-2008</w:t>
                  </w:r>
                  <w:r w:rsidRPr="00A81798">
                    <w:rPr>
                      <w:szCs w:val="21"/>
                    </w:rPr>
                    <w:t>）中</w:t>
                  </w:r>
                  <w:r w:rsidRPr="00A81798">
                    <w:rPr>
                      <w:rFonts w:hint="eastAsia"/>
                      <w:szCs w:val="21"/>
                    </w:rPr>
                    <w:t>2</w:t>
                  </w:r>
                  <w:r w:rsidRPr="00A81798">
                    <w:rPr>
                      <w:szCs w:val="21"/>
                    </w:rPr>
                    <w:t>类</w:t>
                  </w:r>
                </w:p>
              </w:tc>
            </w:tr>
          </w:tbl>
          <w:p w:rsidR="00465FA2" w:rsidRPr="00A81798" w:rsidRDefault="00465FA2">
            <w:pPr>
              <w:rPr>
                <w:sz w:val="24"/>
              </w:rPr>
            </w:pPr>
          </w:p>
        </w:tc>
      </w:tr>
    </w:tbl>
    <w:p w:rsidR="00465FA2" w:rsidRPr="00A81798" w:rsidRDefault="00465FA2">
      <w:pPr>
        <w:adjustRightInd w:val="0"/>
        <w:snapToGrid w:val="0"/>
        <w:jc w:val="left"/>
        <w:outlineLvl w:val="0"/>
        <w:rPr>
          <w:b/>
          <w:sz w:val="28"/>
        </w:rPr>
        <w:sectPr w:rsidR="00465FA2" w:rsidRPr="00A81798">
          <w:pgSz w:w="11906" w:h="16838"/>
          <w:pgMar w:top="1440" w:right="1800" w:bottom="1440" w:left="1800" w:header="851" w:footer="992" w:gutter="0"/>
          <w:pgNumType w:fmt="numberInDash"/>
          <w:cols w:space="720"/>
          <w:docGrid w:type="lines" w:linePitch="312"/>
        </w:sectPr>
      </w:pPr>
    </w:p>
    <w:p w:rsidR="00465FA2" w:rsidRPr="00A81798" w:rsidRDefault="00B4363D">
      <w:pPr>
        <w:adjustRightInd w:val="0"/>
        <w:snapToGrid w:val="0"/>
        <w:ind w:rightChars="269" w:right="565"/>
        <w:jc w:val="left"/>
        <w:outlineLvl w:val="0"/>
        <w:rPr>
          <w:b/>
          <w:sz w:val="30"/>
          <w:szCs w:val="30"/>
        </w:rPr>
      </w:pPr>
      <w:r w:rsidRPr="00A81798">
        <w:rPr>
          <w:rFonts w:hint="eastAsia"/>
          <w:b/>
          <w:sz w:val="30"/>
          <w:szCs w:val="30"/>
        </w:rPr>
        <w:lastRenderedPageBreak/>
        <w:t>四、评价适用标准</w:t>
      </w:r>
    </w:p>
    <w:tbl>
      <w:tblPr>
        <w:tblW w:w="84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983"/>
      </w:tblGrid>
      <w:tr w:rsidR="00465FA2" w:rsidRPr="00A81798" w:rsidTr="00916EB7">
        <w:trPr>
          <w:trHeight w:val="90"/>
        </w:trPr>
        <w:tc>
          <w:tcPr>
            <w:tcW w:w="494" w:type="dxa"/>
            <w:tcBorders>
              <w:top w:val="single" w:sz="2" w:space="0" w:color="auto"/>
              <w:bottom w:val="single" w:sz="4" w:space="0" w:color="auto"/>
            </w:tcBorders>
            <w:vAlign w:val="center"/>
          </w:tcPr>
          <w:p w:rsidR="00465FA2" w:rsidRPr="00A81798" w:rsidRDefault="00465FA2">
            <w:pPr>
              <w:spacing w:line="360" w:lineRule="auto"/>
              <w:jc w:val="center"/>
            </w:pPr>
          </w:p>
          <w:p w:rsidR="00465FA2" w:rsidRPr="00A81798" w:rsidRDefault="00465FA2">
            <w:pPr>
              <w:spacing w:line="360" w:lineRule="auto"/>
              <w:jc w:val="center"/>
            </w:pPr>
          </w:p>
          <w:p w:rsidR="00465FA2" w:rsidRPr="00A81798" w:rsidRDefault="00465FA2">
            <w:pPr>
              <w:spacing w:line="360" w:lineRule="auto"/>
              <w:jc w:val="center"/>
            </w:pPr>
          </w:p>
          <w:p w:rsidR="00465FA2" w:rsidRPr="00A81798" w:rsidRDefault="00465FA2">
            <w:pPr>
              <w:spacing w:line="360" w:lineRule="auto"/>
              <w:jc w:val="center"/>
            </w:pPr>
          </w:p>
          <w:p w:rsidR="00465FA2" w:rsidRPr="00A81798" w:rsidRDefault="00465FA2">
            <w:pPr>
              <w:spacing w:line="360" w:lineRule="auto"/>
              <w:jc w:val="center"/>
            </w:pPr>
          </w:p>
          <w:p w:rsidR="00465FA2" w:rsidRPr="00A81798" w:rsidRDefault="00465FA2">
            <w:pPr>
              <w:spacing w:line="360" w:lineRule="auto"/>
              <w:jc w:val="center"/>
            </w:pPr>
          </w:p>
          <w:p w:rsidR="00465FA2" w:rsidRPr="00A81798" w:rsidRDefault="00465FA2">
            <w:pPr>
              <w:spacing w:line="360" w:lineRule="auto"/>
            </w:pPr>
          </w:p>
          <w:p w:rsidR="00465FA2" w:rsidRPr="00A81798" w:rsidRDefault="00465FA2">
            <w:pPr>
              <w:pStyle w:val="4"/>
            </w:pPr>
          </w:p>
          <w:p w:rsidR="00465FA2" w:rsidRPr="00A81798" w:rsidRDefault="00B4363D">
            <w:pPr>
              <w:spacing w:line="360" w:lineRule="auto"/>
              <w:jc w:val="center"/>
              <w:rPr>
                <w:b/>
                <w:sz w:val="28"/>
                <w:szCs w:val="28"/>
              </w:rPr>
            </w:pPr>
            <w:r w:rsidRPr="00A81798">
              <w:rPr>
                <w:rFonts w:hint="eastAsia"/>
                <w:b/>
                <w:sz w:val="28"/>
                <w:szCs w:val="28"/>
              </w:rPr>
              <w:t>环</w:t>
            </w:r>
          </w:p>
          <w:p w:rsidR="00465FA2" w:rsidRPr="00A81798" w:rsidRDefault="00B4363D">
            <w:pPr>
              <w:spacing w:line="360" w:lineRule="auto"/>
              <w:jc w:val="center"/>
              <w:rPr>
                <w:b/>
                <w:sz w:val="28"/>
                <w:szCs w:val="28"/>
              </w:rPr>
            </w:pPr>
            <w:r w:rsidRPr="00A81798">
              <w:rPr>
                <w:rFonts w:hint="eastAsia"/>
                <w:b/>
                <w:sz w:val="28"/>
                <w:szCs w:val="28"/>
              </w:rPr>
              <w:t>境</w:t>
            </w:r>
          </w:p>
          <w:p w:rsidR="00465FA2" w:rsidRPr="00A81798" w:rsidRDefault="00B4363D">
            <w:pPr>
              <w:spacing w:line="360" w:lineRule="auto"/>
              <w:jc w:val="center"/>
              <w:rPr>
                <w:b/>
                <w:sz w:val="28"/>
                <w:szCs w:val="28"/>
              </w:rPr>
            </w:pPr>
            <w:r w:rsidRPr="00A81798">
              <w:rPr>
                <w:rFonts w:hint="eastAsia"/>
                <w:b/>
                <w:sz w:val="28"/>
                <w:szCs w:val="28"/>
              </w:rPr>
              <w:t>质</w:t>
            </w:r>
          </w:p>
          <w:p w:rsidR="00465FA2" w:rsidRPr="00A81798" w:rsidRDefault="00B4363D">
            <w:pPr>
              <w:spacing w:line="360" w:lineRule="auto"/>
              <w:jc w:val="center"/>
              <w:rPr>
                <w:b/>
                <w:sz w:val="28"/>
                <w:szCs w:val="28"/>
              </w:rPr>
            </w:pPr>
            <w:r w:rsidRPr="00A81798">
              <w:rPr>
                <w:rFonts w:hint="eastAsia"/>
                <w:b/>
                <w:sz w:val="28"/>
                <w:szCs w:val="28"/>
              </w:rPr>
              <w:t>量</w:t>
            </w:r>
          </w:p>
          <w:p w:rsidR="00465FA2" w:rsidRPr="00A81798" w:rsidRDefault="00B4363D">
            <w:pPr>
              <w:spacing w:line="360" w:lineRule="auto"/>
              <w:jc w:val="center"/>
            </w:pPr>
            <w:r w:rsidRPr="00A81798">
              <w:rPr>
                <w:rFonts w:hint="eastAsia"/>
                <w:b/>
                <w:sz w:val="28"/>
                <w:szCs w:val="28"/>
              </w:rPr>
              <w:t>标准</w:t>
            </w:r>
          </w:p>
          <w:p w:rsidR="00465FA2" w:rsidRPr="00A81798" w:rsidRDefault="00465FA2">
            <w:pPr>
              <w:spacing w:line="360" w:lineRule="auto"/>
            </w:pPr>
          </w:p>
          <w:p w:rsidR="00465FA2" w:rsidRPr="00A81798" w:rsidRDefault="00465FA2">
            <w:pPr>
              <w:pStyle w:val="4"/>
              <w:spacing w:line="360" w:lineRule="auto"/>
            </w:pPr>
          </w:p>
          <w:p w:rsidR="00465FA2" w:rsidRPr="00A81798" w:rsidRDefault="00465FA2">
            <w:pPr>
              <w:spacing w:line="360" w:lineRule="auto"/>
            </w:pPr>
          </w:p>
          <w:p w:rsidR="00465FA2" w:rsidRPr="00A81798" w:rsidRDefault="00465FA2">
            <w:pPr>
              <w:pStyle w:val="4"/>
              <w:spacing w:line="360" w:lineRule="auto"/>
            </w:pPr>
          </w:p>
          <w:p w:rsidR="00465FA2" w:rsidRPr="00A81798" w:rsidRDefault="00465FA2">
            <w:pPr>
              <w:spacing w:line="360" w:lineRule="auto"/>
            </w:pPr>
          </w:p>
          <w:p w:rsidR="00465FA2" w:rsidRPr="00A81798" w:rsidRDefault="00465FA2">
            <w:pPr>
              <w:spacing w:line="360" w:lineRule="auto"/>
            </w:pPr>
          </w:p>
        </w:tc>
        <w:tc>
          <w:tcPr>
            <w:tcW w:w="7981" w:type="dxa"/>
            <w:tcBorders>
              <w:top w:val="single" w:sz="2" w:space="0" w:color="auto"/>
              <w:bottom w:val="single" w:sz="4" w:space="0" w:color="auto"/>
            </w:tcBorders>
          </w:tcPr>
          <w:p w:rsidR="00465FA2" w:rsidRPr="00A81798" w:rsidRDefault="005A5E1D" w:rsidP="005A5E1D">
            <w:pPr>
              <w:spacing w:line="360" w:lineRule="auto"/>
              <w:ind w:firstLineChars="200" w:firstLine="482"/>
              <w:rPr>
                <w:b/>
                <w:bCs/>
                <w:sz w:val="24"/>
              </w:rPr>
            </w:pPr>
            <w:r>
              <w:rPr>
                <w:rFonts w:hint="eastAsia"/>
                <w:b/>
                <w:bCs/>
                <w:sz w:val="24"/>
              </w:rPr>
              <w:t>1</w:t>
            </w:r>
            <w:r>
              <w:rPr>
                <w:rFonts w:hint="eastAsia"/>
                <w:b/>
                <w:bCs/>
                <w:sz w:val="24"/>
              </w:rPr>
              <w:t>、</w:t>
            </w:r>
            <w:r w:rsidR="00B4363D" w:rsidRPr="00A81798">
              <w:rPr>
                <w:b/>
                <w:bCs/>
                <w:sz w:val="24"/>
              </w:rPr>
              <w:t>大气环境质量</w:t>
            </w:r>
          </w:p>
          <w:p w:rsidR="00465FA2" w:rsidRPr="00A81798" w:rsidRDefault="00B4363D">
            <w:pPr>
              <w:spacing w:line="360" w:lineRule="auto"/>
              <w:ind w:firstLineChars="200" w:firstLine="480"/>
              <w:rPr>
                <w:sz w:val="24"/>
              </w:rPr>
            </w:pPr>
            <w:r w:rsidRPr="00A81798">
              <w:rPr>
                <w:sz w:val="24"/>
              </w:rPr>
              <w:t>按淮南市环境空气质量功能区分类，该区域属二类区，常规污染物执行</w:t>
            </w:r>
            <w:bookmarkStart w:id="2" w:name="_Hlt42801835"/>
            <w:r w:rsidRPr="00A81798">
              <w:rPr>
                <w:sz w:val="24"/>
              </w:rPr>
              <w:t>《环境空气质量标准》（</w:t>
            </w:r>
            <w:r w:rsidRPr="00A81798">
              <w:rPr>
                <w:sz w:val="24"/>
              </w:rPr>
              <w:t>GB3095-2012</w:t>
            </w:r>
            <w:r w:rsidRPr="00A81798">
              <w:rPr>
                <w:sz w:val="24"/>
              </w:rPr>
              <w:t>）中的二级标准</w:t>
            </w:r>
            <w:bookmarkEnd w:id="2"/>
            <w:r w:rsidRPr="00A81798">
              <w:rPr>
                <w:sz w:val="24"/>
              </w:rPr>
              <w:t>。有关污染因子的标准限值详见</w:t>
            </w:r>
            <w:r w:rsidRPr="00A81798">
              <w:rPr>
                <w:rFonts w:hint="eastAsia"/>
                <w:sz w:val="24"/>
              </w:rPr>
              <w:t>下表</w:t>
            </w:r>
            <w:r w:rsidRPr="00A81798">
              <w:rPr>
                <w:sz w:val="24"/>
              </w:rPr>
              <w:t>。</w:t>
            </w:r>
          </w:p>
          <w:p w:rsidR="00465FA2" w:rsidRPr="00A81798" w:rsidRDefault="00B4363D">
            <w:pPr>
              <w:snapToGrid w:val="0"/>
              <w:jc w:val="center"/>
              <w:rPr>
                <w:b/>
                <w:szCs w:val="21"/>
              </w:rPr>
            </w:pPr>
            <w:r w:rsidRPr="00A81798">
              <w:rPr>
                <w:b/>
                <w:szCs w:val="21"/>
              </w:rPr>
              <w:t>表</w:t>
            </w:r>
            <w:r w:rsidRPr="00A81798">
              <w:rPr>
                <w:rFonts w:hint="eastAsia"/>
                <w:b/>
                <w:szCs w:val="21"/>
              </w:rPr>
              <w:t>4-1</w:t>
            </w:r>
            <w:r w:rsidRPr="00A81798">
              <w:rPr>
                <w:b/>
                <w:szCs w:val="21"/>
              </w:rPr>
              <w:t xml:space="preserve">  </w:t>
            </w:r>
            <w:r w:rsidRPr="00A81798">
              <w:rPr>
                <w:b/>
                <w:szCs w:val="21"/>
              </w:rPr>
              <w:t>环境空气质量标准限值</w:t>
            </w:r>
          </w:p>
          <w:tbl>
            <w:tblPr>
              <w:tblW w:w="775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149"/>
              <w:gridCol w:w="1523"/>
              <w:gridCol w:w="1505"/>
              <w:gridCol w:w="1278"/>
              <w:gridCol w:w="2296"/>
            </w:tblGrid>
            <w:tr w:rsidR="00465FA2" w:rsidRPr="00A81798" w:rsidTr="00916EB7">
              <w:trPr>
                <w:cantSplit/>
                <w:jc w:val="center"/>
              </w:trPr>
              <w:tc>
                <w:tcPr>
                  <w:tcW w:w="1149" w:type="dxa"/>
                  <w:vMerge w:val="restart"/>
                  <w:vAlign w:val="center"/>
                </w:tcPr>
                <w:p w:rsidR="00465FA2" w:rsidRPr="00A81798" w:rsidRDefault="00B4363D">
                  <w:pPr>
                    <w:snapToGrid w:val="0"/>
                    <w:jc w:val="center"/>
                    <w:rPr>
                      <w:szCs w:val="21"/>
                    </w:rPr>
                  </w:pPr>
                  <w:r w:rsidRPr="00A81798">
                    <w:rPr>
                      <w:szCs w:val="21"/>
                    </w:rPr>
                    <w:t>污染物</w:t>
                  </w:r>
                </w:p>
              </w:tc>
              <w:tc>
                <w:tcPr>
                  <w:tcW w:w="4306" w:type="dxa"/>
                  <w:gridSpan w:val="3"/>
                  <w:vAlign w:val="center"/>
                </w:tcPr>
                <w:p w:rsidR="00465FA2" w:rsidRPr="00A81798" w:rsidRDefault="00B4363D">
                  <w:pPr>
                    <w:snapToGrid w:val="0"/>
                    <w:jc w:val="center"/>
                    <w:rPr>
                      <w:szCs w:val="21"/>
                    </w:rPr>
                  </w:pPr>
                  <w:r w:rsidRPr="00A81798">
                    <w:rPr>
                      <w:szCs w:val="21"/>
                    </w:rPr>
                    <w:t>各项污染物的浓度限值（</w:t>
                  </w:r>
                  <w:r w:rsidRPr="00A81798">
                    <w:rPr>
                      <w:szCs w:val="21"/>
                    </w:rPr>
                    <w:t>ug/m</w:t>
                  </w:r>
                  <w:r w:rsidRPr="00A81798">
                    <w:rPr>
                      <w:szCs w:val="21"/>
                      <w:vertAlign w:val="superscript"/>
                    </w:rPr>
                    <w:t>3</w:t>
                  </w:r>
                  <w:r w:rsidRPr="00A81798">
                    <w:rPr>
                      <w:szCs w:val="21"/>
                    </w:rPr>
                    <w:t>）</w:t>
                  </w:r>
                </w:p>
              </w:tc>
              <w:tc>
                <w:tcPr>
                  <w:tcW w:w="2296" w:type="dxa"/>
                  <w:vMerge w:val="restart"/>
                  <w:vAlign w:val="center"/>
                </w:tcPr>
                <w:p w:rsidR="00465FA2" w:rsidRPr="00A81798" w:rsidRDefault="00B4363D">
                  <w:pPr>
                    <w:snapToGrid w:val="0"/>
                    <w:jc w:val="center"/>
                    <w:rPr>
                      <w:szCs w:val="21"/>
                    </w:rPr>
                  </w:pPr>
                  <w:r w:rsidRPr="00A81798">
                    <w:rPr>
                      <w:szCs w:val="21"/>
                    </w:rPr>
                    <w:t>依据</w:t>
                  </w:r>
                </w:p>
              </w:tc>
            </w:tr>
            <w:tr w:rsidR="00465FA2" w:rsidRPr="00A81798" w:rsidTr="00FB672A">
              <w:trPr>
                <w:cantSplit/>
                <w:jc w:val="center"/>
              </w:trPr>
              <w:tc>
                <w:tcPr>
                  <w:tcW w:w="1149" w:type="dxa"/>
                  <w:vMerge/>
                  <w:vAlign w:val="center"/>
                </w:tcPr>
                <w:p w:rsidR="00465FA2" w:rsidRPr="00A81798" w:rsidRDefault="00465FA2">
                  <w:pPr>
                    <w:snapToGrid w:val="0"/>
                    <w:jc w:val="center"/>
                    <w:rPr>
                      <w:szCs w:val="21"/>
                    </w:rPr>
                  </w:pPr>
                </w:p>
              </w:tc>
              <w:tc>
                <w:tcPr>
                  <w:tcW w:w="1523" w:type="dxa"/>
                  <w:vAlign w:val="center"/>
                </w:tcPr>
                <w:p w:rsidR="00465FA2" w:rsidRPr="00A81798" w:rsidRDefault="00B4363D">
                  <w:pPr>
                    <w:snapToGrid w:val="0"/>
                    <w:jc w:val="center"/>
                    <w:rPr>
                      <w:szCs w:val="21"/>
                    </w:rPr>
                  </w:pPr>
                  <w:r w:rsidRPr="00A81798">
                    <w:rPr>
                      <w:szCs w:val="21"/>
                    </w:rPr>
                    <w:t>1</w:t>
                  </w:r>
                  <w:r w:rsidRPr="00A81798">
                    <w:rPr>
                      <w:szCs w:val="21"/>
                    </w:rPr>
                    <w:t>小时平均</w:t>
                  </w:r>
                </w:p>
              </w:tc>
              <w:tc>
                <w:tcPr>
                  <w:tcW w:w="1505" w:type="dxa"/>
                  <w:vAlign w:val="center"/>
                </w:tcPr>
                <w:p w:rsidR="00465FA2" w:rsidRPr="00A81798" w:rsidRDefault="00B4363D">
                  <w:pPr>
                    <w:snapToGrid w:val="0"/>
                    <w:jc w:val="center"/>
                    <w:rPr>
                      <w:szCs w:val="21"/>
                    </w:rPr>
                  </w:pPr>
                  <w:r w:rsidRPr="00A81798">
                    <w:rPr>
                      <w:szCs w:val="21"/>
                    </w:rPr>
                    <w:t>24</w:t>
                  </w:r>
                  <w:r w:rsidRPr="00A81798">
                    <w:rPr>
                      <w:szCs w:val="21"/>
                    </w:rPr>
                    <w:t>小时平均</w:t>
                  </w:r>
                </w:p>
              </w:tc>
              <w:tc>
                <w:tcPr>
                  <w:tcW w:w="1278" w:type="dxa"/>
                  <w:vAlign w:val="center"/>
                </w:tcPr>
                <w:p w:rsidR="00465FA2" w:rsidRPr="00A81798" w:rsidRDefault="00B4363D">
                  <w:pPr>
                    <w:snapToGrid w:val="0"/>
                    <w:jc w:val="center"/>
                    <w:rPr>
                      <w:szCs w:val="21"/>
                    </w:rPr>
                  </w:pPr>
                  <w:r w:rsidRPr="00A81798">
                    <w:rPr>
                      <w:szCs w:val="21"/>
                    </w:rPr>
                    <w:t>年平均</w:t>
                  </w:r>
                </w:p>
              </w:tc>
              <w:tc>
                <w:tcPr>
                  <w:tcW w:w="2296" w:type="dxa"/>
                  <w:vMerge/>
                  <w:vAlign w:val="center"/>
                </w:tcPr>
                <w:p w:rsidR="00465FA2" w:rsidRPr="00A81798" w:rsidRDefault="00465FA2">
                  <w:pPr>
                    <w:snapToGrid w:val="0"/>
                    <w:jc w:val="center"/>
                    <w:rPr>
                      <w:szCs w:val="21"/>
                    </w:rPr>
                  </w:pPr>
                </w:p>
              </w:tc>
            </w:tr>
            <w:tr w:rsidR="00465FA2" w:rsidRPr="00A81798" w:rsidTr="00FB672A">
              <w:trPr>
                <w:cantSplit/>
                <w:jc w:val="center"/>
              </w:trPr>
              <w:tc>
                <w:tcPr>
                  <w:tcW w:w="1149" w:type="dxa"/>
                  <w:vAlign w:val="center"/>
                </w:tcPr>
                <w:p w:rsidR="00465FA2" w:rsidRPr="00A81798" w:rsidRDefault="00B4363D">
                  <w:pPr>
                    <w:snapToGrid w:val="0"/>
                    <w:jc w:val="center"/>
                    <w:rPr>
                      <w:szCs w:val="21"/>
                    </w:rPr>
                  </w:pPr>
                  <w:r w:rsidRPr="00A81798">
                    <w:rPr>
                      <w:szCs w:val="21"/>
                    </w:rPr>
                    <w:t>SO</w:t>
                  </w:r>
                  <w:r w:rsidRPr="00A81798">
                    <w:rPr>
                      <w:szCs w:val="21"/>
                      <w:vertAlign w:val="subscript"/>
                    </w:rPr>
                    <w:t>2</w:t>
                  </w:r>
                </w:p>
              </w:tc>
              <w:tc>
                <w:tcPr>
                  <w:tcW w:w="1523" w:type="dxa"/>
                  <w:vAlign w:val="center"/>
                </w:tcPr>
                <w:p w:rsidR="00465FA2" w:rsidRPr="00A81798" w:rsidRDefault="00B4363D">
                  <w:pPr>
                    <w:snapToGrid w:val="0"/>
                    <w:jc w:val="center"/>
                    <w:rPr>
                      <w:szCs w:val="21"/>
                    </w:rPr>
                  </w:pPr>
                  <w:r w:rsidRPr="00A81798">
                    <w:rPr>
                      <w:szCs w:val="21"/>
                    </w:rPr>
                    <w:t>500</w:t>
                  </w:r>
                </w:p>
              </w:tc>
              <w:tc>
                <w:tcPr>
                  <w:tcW w:w="1505" w:type="dxa"/>
                  <w:vAlign w:val="center"/>
                </w:tcPr>
                <w:p w:rsidR="00465FA2" w:rsidRPr="00A81798" w:rsidRDefault="00B4363D">
                  <w:pPr>
                    <w:snapToGrid w:val="0"/>
                    <w:jc w:val="center"/>
                    <w:rPr>
                      <w:szCs w:val="21"/>
                    </w:rPr>
                  </w:pPr>
                  <w:r w:rsidRPr="00A81798">
                    <w:rPr>
                      <w:szCs w:val="21"/>
                    </w:rPr>
                    <w:t>150</w:t>
                  </w:r>
                </w:p>
              </w:tc>
              <w:tc>
                <w:tcPr>
                  <w:tcW w:w="1278" w:type="dxa"/>
                  <w:vAlign w:val="center"/>
                </w:tcPr>
                <w:p w:rsidR="00465FA2" w:rsidRPr="00A81798" w:rsidRDefault="00B4363D">
                  <w:pPr>
                    <w:snapToGrid w:val="0"/>
                    <w:jc w:val="center"/>
                    <w:rPr>
                      <w:szCs w:val="21"/>
                    </w:rPr>
                  </w:pPr>
                  <w:r w:rsidRPr="00A81798">
                    <w:rPr>
                      <w:szCs w:val="21"/>
                    </w:rPr>
                    <w:t>60</w:t>
                  </w:r>
                </w:p>
              </w:tc>
              <w:tc>
                <w:tcPr>
                  <w:tcW w:w="2296" w:type="dxa"/>
                  <w:vMerge w:val="restart"/>
                  <w:vAlign w:val="center"/>
                </w:tcPr>
                <w:p w:rsidR="00465FA2" w:rsidRPr="00A81798" w:rsidRDefault="00B4363D">
                  <w:pPr>
                    <w:snapToGrid w:val="0"/>
                    <w:jc w:val="center"/>
                    <w:rPr>
                      <w:szCs w:val="21"/>
                    </w:rPr>
                  </w:pPr>
                  <w:r w:rsidRPr="00A81798">
                    <w:rPr>
                      <w:szCs w:val="21"/>
                    </w:rPr>
                    <w:t>GB3095-2012</w:t>
                  </w:r>
                  <w:r w:rsidRPr="00A81798">
                    <w:rPr>
                      <w:szCs w:val="21"/>
                    </w:rPr>
                    <w:t>中的二级标准</w:t>
                  </w:r>
                </w:p>
              </w:tc>
            </w:tr>
            <w:tr w:rsidR="00465FA2" w:rsidRPr="00A81798" w:rsidTr="00FB672A">
              <w:trPr>
                <w:cantSplit/>
                <w:jc w:val="center"/>
              </w:trPr>
              <w:tc>
                <w:tcPr>
                  <w:tcW w:w="1149" w:type="dxa"/>
                  <w:vAlign w:val="center"/>
                </w:tcPr>
                <w:p w:rsidR="00465FA2" w:rsidRPr="00A81798" w:rsidRDefault="00B4363D">
                  <w:pPr>
                    <w:snapToGrid w:val="0"/>
                    <w:jc w:val="center"/>
                    <w:rPr>
                      <w:szCs w:val="21"/>
                    </w:rPr>
                  </w:pPr>
                  <w:r w:rsidRPr="00A81798">
                    <w:rPr>
                      <w:szCs w:val="21"/>
                    </w:rPr>
                    <w:t>NO</w:t>
                  </w:r>
                  <w:r w:rsidRPr="00A81798">
                    <w:rPr>
                      <w:szCs w:val="21"/>
                      <w:vertAlign w:val="subscript"/>
                    </w:rPr>
                    <w:t>2</w:t>
                  </w:r>
                </w:p>
              </w:tc>
              <w:tc>
                <w:tcPr>
                  <w:tcW w:w="1523" w:type="dxa"/>
                  <w:vAlign w:val="center"/>
                </w:tcPr>
                <w:p w:rsidR="00465FA2" w:rsidRPr="00A81798" w:rsidRDefault="00B4363D">
                  <w:pPr>
                    <w:snapToGrid w:val="0"/>
                    <w:jc w:val="center"/>
                    <w:rPr>
                      <w:szCs w:val="21"/>
                    </w:rPr>
                  </w:pPr>
                  <w:r w:rsidRPr="00A81798">
                    <w:rPr>
                      <w:szCs w:val="21"/>
                    </w:rPr>
                    <w:t>200</w:t>
                  </w:r>
                </w:p>
              </w:tc>
              <w:tc>
                <w:tcPr>
                  <w:tcW w:w="1505" w:type="dxa"/>
                  <w:vAlign w:val="center"/>
                </w:tcPr>
                <w:p w:rsidR="00465FA2" w:rsidRPr="00A81798" w:rsidRDefault="00B4363D">
                  <w:pPr>
                    <w:snapToGrid w:val="0"/>
                    <w:jc w:val="center"/>
                    <w:rPr>
                      <w:szCs w:val="21"/>
                    </w:rPr>
                  </w:pPr>
                  <w:r w:rsidRPr="00A81798">
                    <w:rPr>
                      <w:szCs w:val="21"/>
                    </w:rPr>
                    <w:t>80</w:t>
                  </w:r>
                </w:p>
              </w:tc>
              <w:tc>
                <w:tcPr>
                  <w:tcW w:w="1278" w:type="dxa"/>
                  <w:vAlign w:val="center"/>
                </w:tcPr>
                <w:p w:rsidR="00465FA2" w:rsidRPr="00A81798" w:rsidRDefault="00B4363D">
                  <w:pPr>
                    <w:snapToGrid w:val="0"/>
                    <w:jc w:val="center"/>
                    <w:rPr>
                      <w:szCs w:val="21"/>
                    </w:rPr>
                  </w:pPr>
                  <w:r w:rsidRPr="00A81798">
                    <w:rPr>
                      <w:szCs w:val="21"/>
                    </w:rPr>
                    <w:t>40</w:t>
                  </w:r>
                </w:p>
              </w:tc>
              <w:tc>
                <w:tcPr>
                  <w:tcW w:w="2296" w:type="dxa"/>
                  <w:vMerge/>
                  <w:vAlign w:val="center"/>
                </w:tcPr>
                <w:p w:rsidR="00465FA2" w:rsidRPr="00A81798" w:rsidRDefault="00465FA2">
                  <w:pPr>
                    <w:snapToGrid w:val="0"/>
                    <w:jc w:val="center"/>
                    <w:rPr>
                      <w:szCs w:val="21"/>
                    </w:rPr>
                  </w:pPr>
                </w:p>
              </w:tc>
            </w:tr>
            <w:tr w:rsidR="00465FA2" w:rsidRPr="00A81798" w:rsidTr="00FB672A">
              <w:trPr>
                <w:cantSplit/>
                <w:jc w:val="center"/>
              </w:trPr>
              <w:tc>
                <w:tcPr>
                  <w:tcW w:w="1149" w:type="dxa"/>
                  <w:vAlign w:val="center"/>
                </w:tcPr>
                <w:p w:rsidR="00465FA2" w:rsidRPr="00A81798" w:rsidRDefault="00B4363D">
                  <w:pPr>
                    <w:snapToGrid w:val="0"/>
                    <w:jc w:val="center"/>
                    <w:rPr>
                      <w:szCs w:val="21"/>
                    </w:rPr>
                  </w:pPr>
                  <w:r w:rsidRPr="00A81798">
                    <w:rPr>
                      <w:szCs w:val="21"/>
                    </w:rPr>
                    <w:t>PM</w:t>
                  </w:r>
                  <w:r w:rsidRPr="00A81798">
                    <w:rPr>
                      <w:szCs w:val="21"/>
                      <w:vertAlign w:val="subscript"/>
                    </w:rPr>
                    <w:t>10</w:t>
                  </w:r>
                </w:p>
              </w:tc>
              <w:tc>
                <w:tcPr>
                  <w:tcW w:w="1523" w:type="dxa"/>
                  <w:vAlign w:val="center"/>
                </w:tcPr>
                <w:p w:rsidR="00465FA2" w:rsidRPr="00A81798" w:rsidRDefault="00B4363D">
                  <w:pPr>
                    <w:snapToGrid w:val="0"/>
                    <w:jc w:val="center"/>
                    <w:rPr>
                      <w:szCs w:val="21"/>
                    </w:rPr>
                  </w:pPr>
                  <w:r w:rsidRPr="00A81798">
                    <w:rPr>
                      <w:szCs w:val="21"/>
                    </w:rPr>
                    <w:t>/</w:t>
                  </w:r>
                </w:p>
              </w:tc>
              <w:tc>
                <w:tcPr>
                  <w:tcW w:w="1505" w:type="dxa"/>
                  <w:vAlign w:val="center"/>
                </w:tcPr>
                <w:p w:rsidR="00465FA2" w:rsidRPr="00A81798" w:rsidRDefault="00B4363D">
                  <w:pPr>
                    <w:snapToGrid w:val="0"/>
                    <w:jc w:val="center"/>
                    <w:rPr>
                      <w:szCs w:val="21"/>
                    </w:rPr>
                  </w:pPr>
                  <w:r w:rsidRPr="00A81798">
                    <w:rPr>
                      <w:szCs w:val="21"/>
                    </w:rPr>
                    <w:t>150</w:t>
                  </w:r>
                </w:p>
              </w:tc>
              <w:tc>
                <w:tcPr>
                  <w:tcW w:w="1278" w:type="dxa"/>
                  <w:vAlign w:val="center"/>
                </w:tcPr>
                <w:p w:rsidR="00465FA2" w:rsidRPr="00A81798" w:rsidRDefault="00B4363D">
                  <w:pPr>
                    <w:snapToGrid w:val="0"/>
                    <w:jc w:val="center"/>
                    <w:rPr>
                      <w:szCs w:val="21"/>
                    </w:rPr>
                  </w:pPr>
                  <w:r w:rsidRPr="00A81798">
                    <w:rPr>
                      <w:szCs w:val="21"/>
                    </w:rPr>
                    <w:t>70</w:t>
                  </w:r>
                </w:p>
              </w:tc>
              <w:tc>
                <w:tcPr>
                  <w:tcW w:w="2296" w:type="dxa"/>
                  <w:vMerge/>
                  <w:vAlign w:val="center"/>
                </w:tcPr>
                <w:p w:rsidR="00465FA2" w:rsidRPr="00A81798" w:rsidRDefault="00465FA2">
                  <w:pPr>
                    <w:snapToGrid w:val="0"/>
                    <w:jc w:val="center"/>
                    <w:rPr>
                      <w:szCs w:val="21"/>
                    </w:rPr>
                  </w:pPr>
                </w:p>
              </w:tc>
            </w:tr>
            <w:tr w:rsidR="00465FA2" w:rsidRPr="00A81798" w:rsidTr="00FB672A">
              <w:trPr>
                <w:cantSplit/>
                <w:jc w:val="center"/>
              </w:trPr>
              <w:tc>
                <w:tcPr>
                  <w:tcW w:w="1149" w:type="dxa"/>
                  <w:vAlign w:val="center"/>
                </w:tcPr>
                <w:p w:rsidR="00465FA2" w:rsidRPr="00A81798" w:rsidRDefault="00B4363D">
                  <w:pPr>
                    <w:jc w:val="center"/>
                    <w:rPr>
                      <w:szCs w:val="21"/>
                    </w:rPr>
                  </w:pPr>
                  <w:r w:rsidRPr="00A81798">
                    <w:rPr>
                      <w:szCs w:val="21"/>
                    </w:rPr>
                    <w:t>PM</w:t>
                  </w:r>
                  <w:r w:rsidRPr="00A81798">
                    <w:rPr>
                      <w:szCs w:val="21"/>
                      <w:vertAlign w:val="subscript"/>
                    </w:rPr>
                    <w:t>2.5</w:t>
                  </w:r>
                </w:p>
              </w:tc>
              <w:tc>
                <w:tcPr>
                  <w:tcW w:w="1523" w:type="dxa"/>
                  <w:vAlign w:val="center"/>
                </w:tcPr>
                <w:p w:rsidR="00465FA2" w:rsidRPr="00A81798" w:rsidRDefault="00B4363D">
                  <w:pPr>
                    <w:jc w:val="center"/>
                    <w:rPr>
                      <w:szCs w:val="21"/>
                    </w:rPr>
                  </w:pPr>
                  <w:r w:rsidRPr="00A81798">
                    <w:rPr>
                      <w:szCs w:val="21"/>
                    </w:rPr>
                    <w:t>/</w:t>
                  </w:r>
                </w:p>
              </w:tc>
              <w:tc>
                <w:tcPr>
                  <w:tcW w:w="1505" w:type="dxa"/>
                  <w:vAlign w:val="center"/>
                </w:tcPr>
                <w:p w:rsidR="00465FA2" w:rsidRPr="00A81798" w:rsidRDefault="00B4363D">
                  <w:pPr>
                    <w:jc w:val="center"/>
                    <w:rPr>
                      <w:szCs w:val="21"/>
                    </w:rPr>
                  </w:pPr>
                  <w:r w:rsidRPr="00A81798">
                    <w:rPr>
                      <w:szCs w:val="21"/>
                    </w:rPr>
                    <w:t>75</w:t>
                  </w:r>
                </w:p>
              </w:tc>
              <w:tc>
                <w:tcPr>
                  <w:tcW w:w="1278" w:type="dxa"/>
                  <w:vAlign w:val="center"/>
                </w:tcPr>
                <w:p w:rsidR="00465FA2" w:rsidRPr="00A81798" w:rsidRDefault="00B4363D">
                  <w:pPr>
                    <w:jc w:val="center"/>
                    <w:rPr>
                      <w:szCs w:val="21"/>
                    </w:rPr>
                  </w:pPr>
                  <w:r w:rsidRPr="00A81798">
                    <w:rPr>
                      <w:szCs w:val="21"/>
                    </w:rPr>
                    <w:t>35</w:t>
                  </w:r>
                </w:p>
              </w:tc>
              <w:tc>
                <w:tcPr>
                  <w:tcW w:w="2296" w:type="dxa"/>
                  <w:vMerge/>
                  <w:vAlign w:val="center"/>
                </w:tcPr>
                <w:p w:rsidR="00465FA2" w:rsidRPr="00A81798" w:rsidRDefault="00465FA2">
                  <w:pPr>
                    <w:snapToGrid w:val="0"/>
                    <w:jc w:val="center"/>
                    <w:rPr>
                      <w:szCs w:val="21"/>
                    </w:rPr>
                  </w:pPr>
                </w:p>
              </w:tc>
            </w:tr>
            <w:tr w:rsidR="00465FA2" w:rsidRPr="00A81798" w:rsidTr="00FB672A">
              <w:trPr>
                <w:cantSplit/>
                <w:jc w:val="center"/>
              </w:trPr>
              <w:tc>
                <w:tcPr>
                  <w:tcW w:w="1149" w:type="dxa"/>
                  <w:vAlign w:val="center"/>
                </w:tcPr>
                <w:p w:rsidR="00465FA2" w:rsidRPr="00A81798" w:rsidRDefault="00B4363D">
                  <w:pPr>
                    <w:jc w:val="center"/>
                    <w:rPr>
                      <w:szCs w:val="21"/>
                    </w:rPr>
                  </w:pPr>
                  <w:r w:rsidRPr="00A81798">
                    <w:rPr>
                      <w:szCs w:val="21"/>
                    </w:rPr>
                    <w:t>CO</w:t>
                  </w:r>
                </w:p>
              </w:tc>
              <w:tc>
                <w:tcPr>
                  <w:tcW w:w="1523" w:type="dxa"/>
                  <w:vAlign w:val="center"/>
                </w:tcPr>
                <w:p w:rsidR="00465FA2" w:rsidRPr="00A81798" w:rsidRDefault="00B4363D">
                  <w:pPr>
                    <w:jc w:val="center"/>
                    <w:rPr>
                      <w:szCs w:val="21"/>
                    </w:rPr>
                  </w:pPr>
                  <w:r w:rsidRPr="00A81798">
                    <w:rPr>
                      <w:szCs w:val="21"/>
                    </w:rPr>
                    <w:t>4</w:t>
                  </w:r>
                </w:p>
              </w:tc>
              <w:tc>
                <w:tcPr>
                  <w:tcW w:w="1505" w:type="dxa"/>
                  <w:vAlign w:val="center"/>
                </w:tcPr>
                <w:p w:rsidR="00465FA2" w:rsidRPr="00A81798" w:rsidRDefault="00B4363D">
                  <w:pPr>
                    <w:jc w:val="center"/>
                    <w:rPr>
                      <w:szCs w:val="21"/>
                    </w:rPr>
                  </w:pPr>
                  <w:r w:rsidRPr="00A81798">
                    <w:rPr>
                      <w:szCs w:val="21"/>
                    </w:rPr>
                    <w:t>10</w:t>
                  </w:r>
                </w:p>
              </w:tc>
              <w:tc>
                <w:tcPr>
                  <w:tcW w:w="1278" w:type="dxa"/>
                  <w:vAlign w:val="center"/>
                </w:tcPr>
                <w:p w:rsidR="00465FA2" w:rsidRPr="00A81798" w:rsidRDefault="00B4363D">
                  <w:pPr>
                    <w:jc w:val="center"/>
                    <w:rPr>
                      <w:szCs w:val="21"/>
                    </w:rPr>
                  </w:pPr>
                  <w:r w:rsidRPr="00A81798">
                    <w:rPr>
                      <w:szCs w:val="21"/>
                    </w:rPr>
                    <w:t>/</w:t>
                  </w:r>
                </w:p>
              </w:tc>
              <w:tc>
                <w:tcPr>
                  <w:tcW w:w="2296" w:type="dxa"/>
                  <w:vMerge/>
                  <w:vAlign w:val="center"/>
                </w:tcPr>
                <w:p w:rsidR="00465FA2" w:rsidRPr="00A81798" w:rsidRDefault="00465FA2">
                  <w:pPr>
                    <w:snapToGrid w:val="0"/>
                    <w:jc w:val="center"/>
                    <w:rPr>
                      <w:szCs w:val="21"/>
                    </w:rPr>
                  </w:pPr>
                </w:p>
              </w:tc>
            </w:tr>
            <w:tr w:rsidR="00465FA2" w:rsidRPr="00A81798" w:rsidTr="00FB672A">
              <w:trPr>
                <w:cantSplit/>
                <w:jc w:val="center"/>
              </w:trPr>
              <w:tc>
                <w:tcPr>
                  <w:tcW w:w="1149" w:type="dxa"/>
                  <w:vAlign w:val="center"/>
                </w:tcPr>
                <w:p w:rsidR="00465FA2" w:rsidRPr="00A81798" w:rsidRDefault="00B4363D">
                  <w:pPr>
                    <w:jc w:val="center"/>
                    <w:rPr>
                      <w:szCs w:val="21"/>
                    </w:rPr>
                  </w:pPr>
                  <w:r w:rsidRPr="00A81798">
                    <w:rPr>
                      <w:szCs w:val="21"/>
                    </w:rPr>
                    <w:t>O</w:t>
                  </w:r>
                  <w:r w:rsidRPr="00FB672A">
                    <w:rPr>
                      <w:szCs w:val="21"/>
                      <w:vertAlign w:val="subscript"/>
                    </w:rPr>
                    <w:t>3</w:t>
                  </w:r>
                </w:p>
              </w:tc>
              <w:tc>
                <w:tcPr>
                  <w:tcW w:w="1523" w:type="dxa"/>
                  <w:vAlign w:val="center"/>
                </w:tcPr>
                <w:p w:rsidR="00465FA2" w:rsidRPr="00A81798" w:rsidRDefault="00B4363D">
                  <w:pPr>
                    <w:jc w:val="center"/>
                    <w:rPr>
                      <w:szCs w:val="21"/>
                    </w:rPr>
                  </w:pPr>
                  <w:r w:rsidRPr="00A81798">
                    <w:rPr>
                      <w:szCs w:val="21"/>
                    </w:rPr>
                    <w:t>200</w:t>
                  </w:r>
                </w:p>
              </w:tc>
              <w:tc>
                <w:tcPr>
                  <w:tcW w:w="1505" w:type="dxa"/>
                  <w:vAlign w:val="center"/>
                </w:tcPr>
                <w:p w:rsidR="00465FA2" w:rsidRPr="00A81798" w:rsidRDefault="00B4363D">
                  <w:pPr>
                    <w:jc w:val="center"/>
                    <w:rPr>
                      <w:szCs w:val="21"/>
                    </w:rPr>
                  </w:pPr>
                  <w:r w:rsidRPr="00A81798">
                    <w:rPr>
                      <w:szCs w:val="21"/>
                    </w:rPr>
                    <w:t>160</w:t>
                  </w:r>
                  <w:r w:rsidRPr="00A81798">
                    <w:rPr>
                      <w:szCs w:val="21"/>
                    </w:rPr>
                    <w:t>（</w:t>
                  </w:r>
                  <w:r w:rsidRPr="00A81798">
                    <w:rPr>
                      <w:szCs w:val="21"/>
                    </w:rPr>
                    <w:t>8h</w:t>
                  </w:r>
                  <w:r w:rsidRPr="00A81798">
                    <w:rPr>
                      <w:szCs w:val="21"/>
                    </w:rPr>
                    <w:t>平均）</w:t>
                  </w:r>
                </w:p>
              </w:tc>
              <w:tc>
                <w:tcPr>
                  <w:tcW w:w="1278" w:type="dxa"/>
                  <w:vAlign w:val="center"/>
                </w:tcPr>
                <w:p w:rsidR="00465FA2" w:rsidRPr="00A81798" w:rsidRDefault="00B4363D">
                  <w:pPr>
                    <w:jc w:val="center"/>
                    <w:rPr>
                      <w:szCs w:val="21"/>
                    </w:rPr>
                  </w:pPr>
                  <w:r w:rsidRPr="00A81798">
                    <w:rPr>
                      <w:szCs w:val="21"/>
                    </w:rPr>
                    <w:t>/</w:t>
                  </w:r>
                </w:p>
              </w:tc>
              <w:tc>
                <w:tcPr>
                  <w:tcW w:w="2296" w:type="dxa"/>
                  <w:vMerge/>
                  <w:vAlign w:val="center"/>
                </w:tcPr>
                <w:p w:rsidR="00465FA2" w:rsidRPr="00A81798" w:rsidRDefault="00465FA2">
                  <w:pPr>
                    <w:snapToGrid w:val="0"/>
                    <w:jc w:val="center"/>
                    <w:rPr>
                      <w:szCs w:val="21"/>
                    </w:rPr>
                  </w:pPr>
                </w:p>
              </w:tc>
            </w:tr>
          </w:tbl>
          <w:p w:rsidR="00465FA2" w:rsidRPr="00A81798" w:rsidRDefault="00B4363D" w:rsidP="00FB672A">
            <w:pPr>
              <w:spacing w:line="360" w:lineRule="auto"/>
              <w:ind w:firstLineChars="200" w:firstLine="482"/>
              <w:rPr>
                <w:b/>
                <w:bCs/>
                <w:sz w:val="24"/>
              </w:rPr>
            </w:pPr>
            <w:r w:rsidRPr="00A81798">
              <w:rPr>
                <w:b/>
                <w:bCs/>
                <w:sz w:val="24"/>
              </w:rPr>
              <w:t>2</w:t>
            </w:r>
            <w:r w:rsidRPr="00A81798">
              <w:rPr>
                <w:b/>
                <w:bCs/>
                <w:sz w:val="24"/>
              </w:rPr>
              <w:t>、水环境</w:t>
            </w:r>
          </w:p>
          <w:p w:rsidR="00465FA2" w:rsidRPr="00A81798" w:rsidRDefault="00B4363D" w:rsidP="00FB672A">
            <w:pPr>
              <w:spacing w:line="360" w:lineRule="auto"/>
              <w:ind w:firstLineChars="200" w:firstLine="480"/>
              <w:rPr>
                <w:sz w:val="24"/>
              </w:rPr>
            </w:pPr>
            <w:r w:rsidRPr="00A81798">
              <w:rPr>
                <w:sz w:val="24"/>
              </w:rPr>
              <w:t>根据地面水功能区划的要求，评价区域地表水淮河水质环境执行《地表水环境质量标准》</w:t>
            </w:r>
            <w:r w:rsidRPr="00A81798">
              <w:rPr>
                <w:sz w:val="24"/>
              </w:rPr>
              <w:t>(GB3838-2002)</w:t>
            </w:r>
            <w:r w:rsidRPr="00A81798">
              <w:rPr>
                <w:sz w:val="24"/>
              </w:rPr>
              <w:t>中的</w:t>
            </w:r>
            <w:r w:rsidRPr="00A81798">
              <w:rPr>
                <w:sz w:val="24"/>
              </w:rPr>
              <w:t>Ⅲ</w:t>
            </w:r>
            <w:r w:rsidRPr="00A81798">
              <w:rPr>
                <w:sz w:val="24"/>
              </w:rPr>
              <w:t>类标准，标准限值见</w:t>
            </w:r>
            <w:r w:rsidRPr="00A81798">
              <w:rPr>
                <w:rFonts w:hint="eastAsia"/>
                <w:sz w:val="24"/>
              </w:rPr>
              <w:t>下表</w:t>
            </w:r>
            <w:r w:rsidRPr="00A81798">
              <w:rPr>
                <w:sz w:val="24"/>
              </w:rPr>
              <w:t>。</w:t>
            </w:r>
          </w:p>
          <w:p w:rsidR="00465FA2" w:rsidRPr="00A81798" w:rsidRDefault="00B4363D">
            <w:pPr>
              <w:snapToGrid w:val="0"/>
              <w:jc w:val="center"/>
              <w:rPr>
                <w:b/>
                <w:szCs w:val="21"/>
              </w:rPr>
            </w:pPr>
            <w:r w:rsidRPr="00A81798">
              <w:rPr>
                <w:b/>
                <w:szCs w:val="21"/>
              </w:rPr>
              <w:t>表</w:t>
            </w:r>
            <w:r w:rsidRPr="00A81798">
              <w:rPr>
                <w:rFonts w:hint="eastAsia"/>
                <w:b/>
                <w:szCs w:val="21"/>
              </w:rPr>
              <w:t xml:space="preserve">4-2 </w:t>
            </w:r>
            <w:r w:rsidRPr="00A81798">
              <w:rPr>
                <w:b/>
                <w:szCs w:val="21"/>
              </w:rPr>
              <w:t>地表水环境质量标准</w:t>
            </w:r>
            <w:r w:rsidRPr="00A81798">
              <w:rPr>
                <w:b/>
                <w:szCs w:val="21"/>
              </w:rPr>
              <w:t>(</w:t>
            </w:r>
            <w:r w:rsidRPr="00A81798">
              <w:rPr>
                <w:b/>
                <w:szCs w:val="21"/>
              </w:rPr>
              <w:t>部分</w:t>
            </w:r>
            <w:r w:rsidRPr="00A81798">
              <w:rPr>
                <w:b/>
                <w:szCs w:val="21"/>
              </w:rPr>
              <w:t>)</w:t>
            </w:r>
            <w:r w:rsidRPr="00A81798">
              <w:rPr>
                <w:b/>
                <w:szCs w:val="21"/>
              </w:rPr>
              <w:t>（</w:t>
            </w:r>
            <w:r w:rsidRPr="00A81798">
              <w:rPr>
                <w:b/>
                <w:szCs w:val="21"/>
              </w:rPr>
              <w:t>mg/L</w:t>
            </w:r>
            <w:r w:rsidRPr="00A81798">
              <w:rPr>
                <w:b/>
                <w:szCs w:val="21"/>
              </w:rPr>
              <w:t>，</w:t>
            </w:r>
            <w:r w:rsidRPr="00A81798">
              <w:rPr>
                <w:b/>
                <w:szCs w:val="21"/>
              </w:rPr>
              <w:t>pH</w:t>
            </w:r>
            <w:r w:rsidRPr="00A81798">
              <w:rPr>
                <w:b/>
                <w:szCs w:val="21"/>
              </w:rPr>
              <w:t>值除外）</w:t>
            </w:r>
          </w:p>
          <w:tbl>
            <w:tblPr>
              <w:tblW w:w="77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46"/>
              <w:gridCol w:w="1132"/>
              <w:gridCol w:w="1446"/>
              <w:gridCol w:w="1318"/>
              <w:gridCol w:w="1333"/>
              <w:gridCol w:w="1276"/>
            </w:tblGrid>
            <w:tr w:rsidR="00465FA2" w:rsidRPr="00A81798" w:rsidTr="00916EB7">
              <w:trPr>
                <w:trHeight w:val="397"/>
                <w:jc w:val="center"/>
              </w:trPr>
              <w:tc>
                <w:tcPr>
                  <w:tcW w:w="1246" w:type="dxa"/>
                  <w:vAlign w:val="center"/>
                </w:tcPr>
                <w:p w:rsidR="00465FA2" w:rsidRPr="00A81798" w:rsidRDefault="00B4363D">
                  <w:pPr>
                    <w:adjustRightInd w:val="0"/>
                    <w:snapToGrid w:val="0"/>
                    <w:jc w:val="center"/>
                    <w:rPr>
                      <w:bCs/>
                      <w:szCs w:val="21"/>
                    </w:rPr>
                  </w:pPr>
                  <w:r w:rsidRPr="00A81798">
                    <w:rPr>
                      <w:bCs/>
                      <w:szCs w:val="21"/>
                    </w:rPr>
                    <w:t>项目</w:t>
                  </w:r>
                </w:p>
              </w:tc>
              <w:tc>
                <w:tcPr>
                  <w:tcW w:w="1132" w:type="dxa"/>
                  <w:vAlign w:val="center"/>
                </w:tcPr>
                <w:p w:rsidR="00465FA2" w:rsidRPr="00A81798" w:rsidRDefault="00B4363D">
                  <w:pPr>
                    <w:adjustRightInd w:val="0"/>
                    <w:snapToGrid w:val="0"/>
                    <w:jc w:val="center"/>
                    <w:rPr>
                      <w:bCs/>
                      <w:szCs w:val="21"/>
                    </w:rPr>
                  </w:pPr>
                  <w:r w:rsidRPr="00A81798">
                    <w:rPr>
                      <w:bCs/>
                      <w:szCs w:val="21"/>
                    </w:rPr>
                    <w:t>pH</w:t>
                  </w:r>
                </w:p>
              </w:tc>
              <w:tc>
                <w:tcPr>
                  <w:tcW w:w="1446" w:type="dxa"/>
                  <w:vAlign w:val="center"/>
                </w:tcPr>
                <w:p w:rsidR="00465FA2" w:rsidRPr="00A81798" w:rsidRDefault="00B4363D">
                  <w:pPr>
                    <w:adjustRightInd w:val="0"/>
                    <w:snapToGrid w:val="0"/>
                    <w:jc w:val="center"/>
                    <w:rPr>
                      <w:bCs/>
                      <w:szCs w:val="21"/>
                    </w:rPr>
                  </w:pPr>
                  <w:r w:rsidRPr="00A81798">
                    <w:rPr>
                      <w:bCs/>
                      <w:szCs w:val="21"/>
                    </w:rPr>
                    <w:t>COD</w:t>
                  </w:r>
                </w:p>
              </w:tc>
              <w:tc>
                <w:tcPr>
                  <w:tcW w:w="1318" w:type="dxa"/>
                  <w:vAlign w:val="center"/>
                </w:tcPr>
                <w:p w:rsidR="00465FA2" w:rsidRPr="00A81798" w:rsidRDefault="00B4363D">
                  <w:pPr>
                    <w:adjustRightInd w:val="0"/>
                    <w:snapToGrid w:val="0"/>
                    <w:jc w:val="center"/>
                    <w:rPr>
                      <w:bCs/>
                      <w:szCs w:val="21"/>
                    </w:rPr>
                  </w:pPr>
                  <w:r w:rsidRPr="00A81798">
                    <w:rPr>
                      <w:bCs/>
                      <w:szCs w:val="21"/>
                    </w:rPr>
                    <w:t>BOD</w:t>
                  </w:r>
                  <w:r w:rsidRPr="00A81798">
                    <w:rPr>
                      <w:bCs/>
                      <w:szCs w:val="21"/>
                      <w:vertAlign w:val="subscript"/>
                    </w:rPr>
                    <w:t>5</w:t>
                  </w:r>
                </w:p>
              </w:tc>
              <w:tc>
                <w:tcPr>
                  <w:tcW w:w="1333" w:type="dxa"/>
                  <w:vAlign w:val="center"/>
                </w:tcPr>
                <w:p w:rsidR="00465FA2" w:rsidRPr="00A81798" w:rsidRDefault="00B4363D">
                  <w:pPr>
                    <w:adjustRightInd w:val="0"/>
                    <w:snapToGrid w:val="0"/>
                    <w:jc w:val="center"/>
                    <w:rPr>
                      <w:bCs/>
                      <w:szCs w:val="21"/>
                    </w:rPr>
                  </w:pPr>
                  <w:r w:rsidRPr="00A81798">
                    <w:rPr>
                      <w:bCs/>
                      <w:szCs w:val="21"/>
                    </w:rPr>
                    <w:t>氨氮</w:t>
                  </w:r>
                </w:p>
              </w:tc>
              <w:tc>
                <w:tcPr>
                  <w:tcW w:w="1276" w:type="dxa"/>
                  <w:vAlign w:val="center"/>
                </w:tcPr>
                <w:p w:rsidR="00465FA2" w:rsidRPr="00A81798" w:rsidRDefault="00B4363D">
                  <w:pPr>
                    <w:adjustRightInd w:val="0"/>
                    <w:snapToGrid w:val="0"/>
                    <w:jc w:val="center"/>
                    <w:rPr>
                      <w:bCs/>
                      <w:szCs w:val="21"/>
                    </w:rPr>
                  </w:pPr>
                  <w:r w:rsidRPr="00A81798">
                    <w:rPr>
                      <w:bCs/>
                      <w:szCs w:val="21"/>
                    </w:rPr>
                    <w:t>总磷</w:t>
                  </w:r>
                </w:p>
              </w:tc>
            </w:tr>
            <w:tr w:rsidR="00465FA2" w:rsidRPr="00A81798" w:rsidTr="00916EB7">
              <w:trPr>
                <w:trHeight w:val="397"/>
                <w:jc w:val="center"/>
              </w:trPr>
              <w:tc>
                <w:tcPr>
                  <w:tcW w:w="1246" w:type="dxa"/>
                  <w:vAlign w:val="center"/>
                </w:tcPr>
                <w:p w:rsidR="00465FA2" w:rsidRPr="00A81798" w:rsidRDefault="00B4363D">
                  <w:pPr>
                    <w:adjustRightInd w:val="0"/>
                    <w:snapToGrid w:val="0"/>
                    <w:jc w:val="center"/>
                    <w:rPr>
                      <w:bCs/>
                      <w:szCs w:val="21"/>
                    </w:rPr>
                  </w:pPr>
                  <w:r w:rsidRPr="00A81798">
                    <w:rPr>
                      <w:bCs/>
                      <w:szCs w:val="21"/>
                    </w:rPr>
                    <w:t>Ⅲ</w:t>
                  </w:r>
                  <w:r w:rsidRPr="00A81798">
                    <w:rPr>
                      <w:bCs/>
                      <w:szCs w:val="21"/>
                    </w:rPr>
                    <w:t>类</w:t>
                  </w:r>
                </w:p>
              </w:tc>
              <w:tc>
                <w:tcPr>
                  <w:tcW w:w="1132" w:type="dxa"/>
                  <w:vAlign w:val="center"/>
                </w:tcPr>
                <w:p w:rsidR="00465FA2" w:rsidRPr="00A81798" w:rsidRDefault="00B4363D">
                  <w:pPr>
                    <w:adjustRightInd w:val="0"/>
                    <w:snapToGrid w:val="0"/>
                    <w:jc w:val="center"/>
                    <w:rPr>
                      <w:bCs/>
                      <w:szCs w:val="21"/>
                    </w:rPr>
                  </w:pPr>
                  <w:r w:rsidRPr="00A81798">
                    <w:rPr>
                      <w:bCs/>
                      <w:szCs w:val="21"/>
                    </w:rPr>
                    <w:t>6</w:t>
                  </w:r>
                  <w:r w:rsidRPr="00A81798">
                    <w:rPr>
                      <w:bCs/>
                      <w:szCs w:val="21"/>
                    </w:rPr>
                    <w:t>～</w:t>
                  </w:r>
                  <w:r w:rsidRPr="00A81798">
                    <w:rPr>
                      <w:bCs/>
                      <w:szCs w:val="21"/>
                    </w:rPr>
                    <w:t>9</w:t>
                  </w:r>
                </w:p>
              </w:tc>
              <w:tc>
                <w:tcPr>
                  <w:tcW w:w="1446" w:type="dxa"/>
                  <w:vAlign w:val="center"/>
                </w:tcPr>
                <w:p w:rsidR="00465FA2" w:rsidRPr="00A81798" w:rsidRDefault="00B4363D">
                  <w:pPr>
                    <w:adjustRightInd w:val="0"/>
                    <w:snapToGrid w:val="0"/>
                    <w:jc w:val="center"/>
                    <w:rPr>
                      <w:bCs/>
                      <w:szCs w:val="21"/>
                    </w:rPr>
                  </w:pPr>
                  <w:r w:rsidRPr="00A81798">
                    <w:rPr>
                      <w:bCs/>
                      <w:szCs w:val="21"/>
                    </w:rPr>
                    <w:t>20</w:t>
                  </w:r>
                </w:p>
              </w:tc>
              <w:tc>
                <w:tcPr>
                  <w:tcW w:w="1318" w:type="dxa"/>
                  <w:vAlign w:val="center"/>
                </w:tcPr>
                <w:p w:rsidR="00465FA2" w:rsidRPr="00A81798" w:rsidRDefault="00B4363D">
                  <w:pPr>
                    <w:adjustRightInd w:val="0"/>
                    <w:snapToGrid w:val="0"/>
                    <w:jc w:val="center"/>
                    <w:rPr>
                      <w:bCs/>
                      <w:szCs w:val="21"/>
                    </w:rPr>
                  </w:pPr>
                  <w:r w:rsidRPr="00A81798">
                    <w:rPr>
                      <w:bCs/>
                      <w:szCs w:val="21"/>
                    </w:rPr>
                    <w:t>4</w:t>
                  </w:r>
                </w:p>
              </w:tc>
              <w:tc>
                <w:tcPr>
                  <w:tcW w:w="1333" w:type="dxa"/>
                  <w:vAlign w:val="center"/>
                </w:tcPr>
                <w:p w:rsidR="00465FA2" w:rsidRPr="00A81798" w:rsidRDefault="00B4363D">
                  <w:pPr>
                    <w:adjustRightInd w:val="0"/>
                    <w:snapToGrid w:val="0"/>
                    <w:jc w:val="center"/>
                    <w:rPr>
                      <w:bCs/>
                      <w:szCs w:val="21"/>
                    </w:rPr>
                  </w:pPr>
                  <w:r w:rsidRPr="00A81798">
                    <w:rPr>
                      <w:bCs/>
                      <w:szCs w:val="21"/>
                    </w:rPr>
                    <w:t>1.0</w:t>
                  </w:r>
                </w:p>
              </w:tc>
              <w:tc>
                <w:tcPr>
                  <w:tcW w:w="1276" w:type="dxa"/>
                  <w:vAlign w:val="center"/>
                </w:tcPr>
                <w:p w:rsidR="00465FA2" w:rsidRPr="00A81798" w:rsidRDefault="00B4363D">
                  <w:pPr>
                    <w:adjustRightInd w:val="0"/>
                    <w:snapToGrid w:val="0"/>
                    <w:jc w:val="center"/>
                    <w:rPr>
                      <w:bCs/>
                      <w:szCs w:val="21"/>
                    </w:rPr>
                  </w:pPr>
                  <w:r w:rsidRPr="00A81798">
                    <w:rPr>
                      <w:bCs/>
                      <w:szCs w:val="21"/>
                    </w:rPr>
                    <w:t>0.2</w:t>
                  </w:r>
                </w:p>
              </w:tc>
            </w:tr>
          </w:tbl>
          <w:p w:rsidR="00465FA2" w:rsidRPr="00A81798" w:rsidRDefault="00B4363D" w:rsidP="00FB672A">
            <w:pPr>
              <w:spacing w:line="360" w:lineRule="auto"/>
              <w:ind w:firstLineChars="200" w:firstLine="482"/>
              <w:rPr>
                <w:b/>
                <w:bCs/>
                <w:sz w:val="24"/>
              </w:rPr>
            </w:pPr>
            <w:r w:rsidRPr="00A81798">
              <w:rPr>
                <w:b/>
                <w:bCs/>
                <w:sz w:val="24"/>
              </w:rPr>
              <w:t>3</w:t>
            </w:r>
            <w:r w:rsidRPr="00A81798">
              <w:rPr>
                <w:b/>
                <w:bCs/>
                <w:sz w:val="24"/>
              </w:rPr>
              <w:t>、声环境</w:t>
            </w:r>
          </w:p>
          <w:p w:rsidR="00465FA2" w:rsidRPr="00A81798" w:rsidRDefault="00B4363D" w:rsidP="00FB672A">
            <w:pPr>
              <w:spacing w:line="360" w:lineRule="auto"/>
              <w:ind w:firstLineChars="200" w:firstLine="480"/>
              <w:rPr>
                <w:sz w:val="24"/>
              </w:rPr>
            </w:pPr>
            <w:r w:rsidRPr="00A81798">
              <w:rPr>
                <w:sz w:val="24"/>
              </w:rPr>
              <w:t>根据声环境功能区划的要求，该</w:t>
            </w:r>
            <w:proofErr w:type="gramStart"/>
            <w:r w:rsidRPr="00A81798">
              <w:rPr>
                <w:sz w:val="24"/>
              </w:rPr>
              <w:t>项目区声环境标准</w:t>
            </w:r>
            <w:proofErr w:type="gramEnd"/>
            <w:r w:rsidRPr="00A81798">
              <w:rPr>
                <w:sz w:val="24"/>
              </w:rPr>
              <w:t>执行《声环境质量标准》（</w:t>
            </w:r>
            <w:r w:rsidRPr="00A81798">
              <w:rPr>
                <w:sz w:val="24"/>
              </w:rPr>
              <w:t>GB3096-2008</w:t>
            </w:r>
            <w:r w:rsidRPr="00A81798">
              <w:rPr>
                <w:sz w:val="24"/>
              </w:rPr>
              <w:t>）中</w:t>
            </w:r>
            <w:r w:rsidRPr="00A81798">
              <w:rPr>
                <w:rFonts w:hint="eastAsia"/>
                <w:sz w:val="24"/>
              </w:rPr>
              <w:t>2</w:t>
            </w:r>
            <w:r w:rsidRPr="00A81798">
              <w:rPr>
                <w:sz w:val="24"/>
              </w:rPr>
              <w:t>类区标准。具体指标见</w:t>
            </w:r>
            <w:r w:rsidRPr="00A81798">
              <w:rPr>
                <w:rFonts w:hint="eastAsia"/>
                <w:sz w:val="24"/>
              </w:rPr>
              <w:t>下表</w:t>
            </w:r>
            <w:r w:rsidRPr="00A81798">
              <w:rPr>
                <w:sz w:val="24"/>
              </w:rPr>
              <w:t>。</w:t>
            </w:r>
          </w:p>
          <w:p w:rsidR="00465FA2" w:rsidRPr="00A81798" w:rsidRDefault="00B4363D" w:rsidP="00FB672A">
            <w:pPr>
              <w:spacing w:line="360" w:lineRule="auto"/>
              <w:jc w:val="center"/>
              <w:rPr>
                <w:b/>
                <w:szCs w:val="21"/>
              </w:rPr>
            </w:pPr>
            <w:r w:rsidRPr="00A81798">
              <w:rPr>
                <w:b/>
                <w:szCs w:val="21"/>
              </w:rPr>
              <w:t>表</w:t>
            </w:r>
            <w:r w:rsidRPr="00A81798">
              <w:rPr>
                <w:rFonts w:hint="eastAsia"/>
                <w:b/>
                <w:szCs w:val="21"/>
              </w:rPr>
              <w:t>4-3</w:t>
            </w:r>
            <w:r w:rsidRPr="00A81798">
              <w:rPr>
                <w:b/>
                <w:szCs w:val="21"/>
              </w:rPr>
              <w:t>声环境质量标准</w:t>
            </w:r>
          </w:p>
          <w:tbl>
            <w:tblPr>
              <w:tblW w:w="7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735"/>
              <w:gridCol w:w="2736"/>
            </w:tblGrid>
            <w:tr w:rsidR="00465FA2" w:rsidRPr="00A81798" w:rsidTr="00916EB7">
              <w:trPr>
                <w:cantSplit/>
                <w:trHeight w:val="340"/>
                <w:jc w:val="center"/>
              </w:trPr>
              <w:tc>
                <w:tcPr>
                  <w:tcW w:w="2284" w:type="dxa"/>
                  <w:vMerge w:val="restart"/>
                  <w:vAlign w:val="center"/>
                </w:tcPr>
                <w:p w:rsidR="00465FA2" w:rsidRPr="00A81798" w:rsidRDefault="00B4363D">
                  <w:pPr>
                    <w:jc w:val="center"/>
                    <w:rPr>
                      <w:bCs/>
                      <w:szCs w:val="21"/>
                    </w:rPr>
                  </w:pPr>
                  <w:r w:rsidRPr="00A81798">
                    <w:rPr>
                      <w:bCs/>
                      <w:szCs w:val="21"/>
                    </w:rPr>
                    <w:t>采用标准</w:t>
                  </w:r>
                </w:p>
              </w:tc>
              <w:tc>
                <w:tcPr>
                  <w:tcW w:w="5471" w:type="dxa"/>
                  <w:gridSpan w:val="2"/>
                  <w:vAlign w:val="center"/>
                </w:tcPr>
                <w:p w:rsidR="00465FA2" w:rsidRPr="00A81798" w:rsidRDefault="00B4363D">
                  <w:pPr>
                    <w:jc w:val="center"/>
                    <w:rPr>
                      <w:bCs/>
                      <w:szCs w:val="21"/>
                    </w:rPr>
                  </w:pPr>
                  <w:r w:rsidRPr="00A81798">
                    <w:rPr>
                      <w:bCs/>
                      <w:szCs w:val="21"/>
                    </w:rPr>
                    <w:t>标准值</w:t>
                  </w:r>
                  <w:r w:rsidRPr="00A81798">
                    <w:rPr>
                      <w:bCs/>
                      <w:szCs w:val="21"/>
                    </w:rPr>
                    <w:t>[</w:t>
                  </w:r>
                  <w:r w:rsidRPr="00A81798">
                    <w:rPr>
                      <w:szCs w:val="21"/>
                    </w:rPr>
                    <w:t>dB(A)</w:t>
                  </w:r>
                  <w:r w:rsidRPr="00A81798">
                    <w:rPr>
                      <w:bCs/>
                      <w:szCs w:val="21"/>
                    </w:rPr>
                    <w:t>]</w:t>
                  </w:r>
                </w:p>
              </w:tc>
            </w:tr>
            <w:tr w:rsidR="00465FA2" w:rsidRPr="00A81798" w:rsidTr="00916EB7">
              <w:trPr>
                <w:cantSplit/>
                <w:trHeight w:val="340"/>
                <w:jc w:val="center"/>
              </w:trPr>
              <w:tc>
                <w:tcPr>
                  <w:tcW w:w="2284" w:type="dxa"/>
                  <w:vMerge/>
                  <w:tcBorders>
                    <w:bottom w:val="single" w:sz="4" w:space="0" w:color="auto"/>
                  </w:tcBorders>
                  <w:vAlign w:val="center"/>
                </w:tcPr>
                <w:p w:rsidR="00465FA2" w:rsidRPr="00A81798" w:rsidRDefault="00465FA2">
                  <w:pPr>
                    <w:jc w:val="center"/>
                    <w:rPr>
                      <w:bCs/>
                      <w:szCs w:val="21"/>
                    </w:rPr>
                  </w:pPr>
                </w:p>
              </w:tc>
              <w:tc>
                <w:tcPr>
                  <w:tcW w:w="2735" w:type="dxa"/>
                  <w:tcBorders>
                    <w:bottom w:val="single" w:sz="4" w:space="0" w:color="auto"/>
                  </w:tcBorders>
                  <w:vAlign w:val="center"/>
                </w:tcPr>
                <w:p w:rsidR="00465FA2" w:rsidRPr="00A81798" w:rsidRDefault="00B4363D">
                  <w:pPr>
                    <w:jc w:val="center"/>
                    <w:rPr>
                      <w:bCs/>
                      <w:szCs w:val="21"/>
                    </w:rPr>
                  </w:pPr>
                  <w:r w:rsidRPr="00A81798">
                    <w:rPr>
                      <w:bCs/>
                      <w:szCs w:val="21"/>
                    </w:rPr>
                    <w:t>昼间</w:t>
                  </w:r>
                </w:p>
              </w:tc>
              <w:tc>
                <w:tcPr>
                  <w:tcW w:w="2736" w:type="dxa"/>
                  <w:tcBorders>
                    <w:bottom w:val="single" w:sz="4" w:space="0" w:color="auto"/>
                  </w:tcBorders>
                  <w:vAlign w:val="center"/>
                </w:tcPr>
                <w:p w:rsidR="00465FA2" w:rsidRPr="00A81798" w:rsidRDefault="00B4363D">
                  <w:pPr>
                    <w:jc w:val="center"/>
                    <w:rPr>
                      <w:bCs/>
                      <w:szCs w:val="21"/>
                    </w:rPr>
                  </w:pPr>
                  <w:r w:rsidRPr="00A81798">
                    <w:rPr>
                      <w:bCs/>
                      <w:szCs w:val="21"/>
                    </w:rPr>
                    <w:t>夜间</w:t>
                  </w:r>
                </w:p>
              </w:tc>
            </w:tr>
            <w:tr w:rsidR="00465FA2" w:rsidRPr="00A81798" w:rsidTr="00916EB7">
              <w:trPr>
                <w:cantSplit/>
                <w:trHeight w:val="340"/>
                <w:jc w:val="center"/>
              </w:trPr>
              <w:tc>
                <w:tcPr>
                  <w:tcW w:w="2284" w:type="dxa"/>
                  <w:vAlign w:val="center"/>
                </w:tcPr>
                <w:p w:rsidR="00465FA2" w:rsidRPr="00A81798" w:rsidRDefault="00B4363D">
                  <w:pPr>
                    <w:jc w:val="center"/>
                    <w:rPr>
                      <w:szCs w:val="21"/>
                    </w:rPr>
                  </w:pPr>
                  <w:r w:rsidRPr="00A81798">
                    <w:rPr>
                      <w:rFonts w:hint="eastAsia"/>
                      <w:szCs w:val="21"/>
                    </w:rPr>
                    <w:t>2</w:t>
                  </w:r>
                  <w:r w:rsidRPr="00A81798">
                    <w:rPr>
                      <w:szCs w:val="21"/>
                    </w:rPr>
                    <w:t>类</w:t>
                  </w:r>
                </w:p>
              </w:tc>
              <w:tc>
                <w:tcPr>
                  <w:tcW w:w="2735" w:type="dxa"/>
                  <w:vAlign w:val="center"/>
                </w:tcPr>
                <w:p w:rsidR="00465FA2" w:rsidRPr="00A81798" w:rsidRDefault="00B4363D">
                  <w:pPr>
                    <w:jc w:val="center"/>
                    <w:rPr>
                      <w:szCs w:val="21"/>
                    </w:rPr>
                  </w:pPr>
                  <w:r w:rsidRPr="00A81798">
                    <w:rPr>
                      <w:rFonts w:hint="eastAsia"/>
                      <w:szCs w:val="21"/>
                    </w:rPr>
                    <w:t>60</w:t>
                  </w:r>
                </w:p>
              </w:tc>
              <w:tc>
                <w:tcPr>
                  <w:tcW w:w="2736" w:type="dxa"/>
                  <w:vAlign w:val="center"/>
                </w:tcPr>
                <w:p w:rsidR="00465FA2" w:rsidRPr="00A81798" w:rsidRDefault="00B4363D">
                  <w:pPr>
                    <w:jc w:val="center"/>
                    <w:rPr>
                      <w:szCs w:val="21"/>
                    </w:rPr>
                  </w:pPr>
                  <w:r w:rsidRPr="00A81798">
                    <w:rPr>
                      <w:szCs w:val="21"/>
                    </w:rPr>
                    <w:t>5</w:t>
                  </w:r>
                  <w:r w:rsidRPr="00A81798">
                    <w:rPr>
                      <w:rFonts w:hint="eastAsia"/>
                      <w:szCs w:val="21"/>
                    </w:rPr>
                    <w:t>0</w:t>
                  </w:r>
                </w:p>
              </w:tc>
            </w:tr>
          </w:tbl>
          <w:p w:rsidR="00465FA2" w:rsidRPr="00A81798" w:rsidRDefault="00465FA2">
            <w:pPr>
              <w:adjustRightInd w:val="0"/>
              <w:snapToGrid w:val="0"/>
              <w:spacing w:line="360" w:lineRule="auto"/>
              <w:jc w:val="left"/>
              <w:rPr>
                <w:sz w:val="24"/>
              </w:rPr>
            </w:pPr>
          </w:p>
          <w:p w:rsidR="00465FA2" w:rsidRPr="00A81798" w:rsidRDefault="00465FA2">
            <w:pPr>
              <w:pStyle w:val="4"/>
            </w:pPr>
          </w:p>
        </w:tc>
      </w:tr>
      <w:tr w:rsidR="00465FA2" w:rsidRPr="00A81798" w:rsidTr="00916EB7">
        <w:trPr>
          <w:trHeight w:val="13651"/>
        </w:trPr>
        <w:tc>
          <w:tcPr>
            <w:tcW w:w="4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65FA2" w:rsidRPr="00A81798" w:rsidRDefault="00B4363D">
            <w:pPr>
              <w:pStyle w:val="4"/>
              <w:spacing w:line="360" w:lineRule="auto"/>
            </w:pPr>
            <w:r w:rsidRPr="00A81798">
              <w:rPr>
                <w:rFonts w:hint="eastAsia"/>
              </w:rPr>
              <w:lastRenderedPageBreak/>
              <w:t>污染物排放标准</w:t>
            </w:r>
          </w:p>
          <w:p w:rsidR="00465FA2" w:rsidRPr="00A81798" w:rsidRDefault="00465FA2">
            <w:pPr>
              <w:pStyle w:val="4"/>
              <w:spacing w:line="360" w:lineRule="auto"/>
            </w:pPr>
          </w:p>
        </w:tc>
        <w:tc>
          <w:tcPr>
            <w:tcW w:w="7981" w:type="dxa"/>
            <w:tcBorders>
              <w:top w:val="single" w:sz="8" w:space="0" w:color="000000"/>
              <w:left w:val="single" w:sz="8" w:space="0" w:color="000000"/>
              <w:bottom w:val="single" w:sz="8" w:space="0" w:color="000000"/>
              <w:right w:val="single" w:sz="8" w:space="0" w:color="000000"/>
            </w:tcBorders>
            <w:shd w:val="clear" w:color="auto" w:fill="FFFFFF"/>
          </w:tcPr>
          <w:p w:rsidR="00465FA2" w:rsidRPr="00A81798" w:rsidRDefault="002755B0">
            <w:pPr>
              <w:adjustRightInd w:val="0"/>
              <w:spacing w:line="360" w:lineRule="auto"/>
              <w:jc w:val="left"/>
              <w:rPr>
                <w:b/>
                <w:bCs/>
                <w:sz w:val="24"/>
                <w:szCs w:val="20"/>
              </w:rPr>
            </w:pPr>
            <w:r w:rsidRPr="00A81798">
              <w:rPr>
                <w:rFonts w:hint="eastAsia"/>
                <w:b/>
                <w:bCs/>
                <w:sz w:val="24"/>
                <w:szCs w:val="20"/>
              </w:rPr>
              <w:t>1</w:t>
            </w:r>
            <w:r w:rsidRPr="00A81798">
              <w:rPr>
                <w:rFonts w:hint="eastAsia"/>
                <w:b/>
                <w:bCs/>
                <w:sz w:val="24"/>
                <w:szCs w:val="20"/>
              </w:rPr>
              <w:t>、</w:t>
            </w:r>
            <w:r w:rsidR="00B4363D" w:rsidRPr="00A81798">
              <w:rPr>
                <w:b/>
                <w:bCs/>
                <w:sz w:val="24"/>
                <w:szCs w:val="20"/>
              </w:rPr>
              <w:t>大气污染物排放标准</w:t>
            </w:r>
          </w:p>
          <w:p w:rsidR="00465FA2" w:rsidRPr="00A81798" w:rsidRDefault="00B4363D">
            <w:pPr>
              <w:widowControl/>
              <w:spacing w:line="360" w:lineRule="auto"/>
              <w:ind w:firstLineChars="200" w:firstLine="480"/>
              <w:jc w:val="left"/>
              <w:rPr>
                <w:bCs/>
                <w:kern w:val="0"/>
                <w:sz w:val="24"/>
              </w:rPr>
            </w:pPr>
            <w:r w:rsidRPr="00A81798">
              <w:rPr>
                <w:rFonts w:hint="eastAsia"/>
                <w:bCs/>
                <w:kern w:val="0"/>
                <w:sz w:val="24"/>
              </w:rPr>
              <w:t>生产</w:t>
            </w:r>
            <w:r w:rsidRPr="00A81798">
              <w:rPr>
                <w:bCs/>
                <w:kern w:val="0"/>
                <w:sz w:val="24"/>
              </w:rPr>
              <w:t>过程中产生的废气主要成分为</w:t>
            </w:r>
            <w:r w:rsidRPr="00A81798">
              <w:rPr>
                <w:rFonts w:hint="eastAsia"/>
                <w:bCs/>
                <w:kern w:val="0"/>
                <w:sz w:val="24"/>
              </w:rPr>
              <w:t>粉尘和氨气</w:t>
            </w:r>
            <w:r w:rsidRPr="00A81798">
              <w:rPr>
                <w:bCs/>
                <w:kern w:val="0"/>
                <w:sz w:val="24"/>
              </w:rPr>
              <w:t>。</w:t>
            </w:r>
            <w:r w:rsidRPr="00A81798">
              <w:rPr>
                <w:rFonts w:hint="eastAsia"/>
                <w:bCs/>
                <w:kern w:val="0"/>
                <w:sz w:val="24"/>
              </w:rPr>
              <w:t>大气污染</w:t>
            </w:r>
            <w:proofErr w:type="gramStart"/>
            <w:r w:rsidRPr="00A81798">
              <w:rPr>
                <w:rFonts w:hint="eastAsia"/>
                <w:bCs/>
                <w:kern w:val="0"/>
                <w:sz w:val="24"/>
              </w:rPr>
              <w:t>物</w:t>
            </w:r>
            <w:r w:rsidRPr="00A81798">
              <w:rPr>
                <w:bCs/>
                <w:kern w:val="0"/>
                <w:sz w:val="24"/>
              </w:rPr>
              <w:t>执行</w:t>
            </w:r>
            <w:proofErr w:type="gramEnd"/>
            <w:r w:rsidRPr="00A81798">
              <w:rPr>
                <w:bCs/>
                <w:kern w:val="0"/>
                <w:sz w:val="24"/>
              </w:rPr>
              <w:t>《大气污染物综合排放标准》</w:t>
            </w:r>
            <w:r w:rsidRPr="00A81798">
              <w:rPr>
                <w:rFonts w:hint="eastAsia"/>
                <w:bCs/>
                <w:kern w:val="0"/>
                <w:sz w:val="24"/>
              </w:rPr>
              <w:t>（</w:t>
            </w:r>
            <w:r w:rsidRPr="00A81798">
              <w:rPr>
                <w:bCs/>
                <w:kern w:val="0"/>
                <w:sz w:val="24"/>
              </w:rPr>
              <w:t>GB16297-1996</w:t>
            </w:r>
            <w:r w:rsidRPr="00A81798">
              <w:rPr>
                <w:rFonts w:hint="eastAsia"/>
                <w:bCs/>
                <w:kern w:val="0"/>
                <w:sz w:val="24"/>
              </w:rPr>
              <w:t>）中二级标准，氨气执行《恶臭污染物排放标准》（</w:t>
            </w:r>
            <w:r w:rsidRPr="00A81798">
              <w:rPr>
                <w:rFonts w:hint="eastAsia"/>
                <w:bCs/>
                <w:kern w:val="0"/>
                <w:sz w:val="24"/>
              </w:rPr>
              <w:t>GB 14554-93</w:t>
            </w:r>
            <w:r w:rsidRPr="00A81798">
              <w:rPr>
                <w:rFonts w:hint="eastAsia"/>
                <w:bCs/>
                <w:kern w:val="0"/>
                <w:sz w:val="24"/>
              </w:rPr>
              <w:t>）</w:t>
            </w:r>
            <w:r w:rsidRPr="00A81798">
              <w:rPr>
                <w:bCs/>
                <w:kern w:val="0"/>
                <w:sz w:val="24"/>
              </w:rPr>
              <w:t>中的</w:t>
            </w:r>
            <w:r w:rsidRPr="00A81798">
              <w:rPr>
                <w:rFonts w:hint="eastAsia"/>
                <w:bCs/>
                <w:kern w:val="0"/>
                <w:sz w:val="24"/>
              </w:rPr>
              <w:t>二级标准，</w:t>
            </w:r>
            <w:r w:rsidRPr="00A81798">
              <w:rPr>
                <w:bCs/>
                <w:kern w:val="0"/>
                <w:sz w:val="24"/>
              </w:rPr>
              <w:t>具体指标见下表。</w:t>
            </w:r>
          </w:p>
          <w:p w:rsidR="00465FA2" w:rsidRPr="00A81798" w:rsidRDefault="00B4363D">
            <w:pPr>
              <w:widowControl/>
              <w:spacing w:line="360" w:lineRule="auto"/>
              <w:jc w:val="center"/>
              <w:rPr>
                <w:b/>
                <w:kern w:val="0"/>
                <w:szCs w:val="21"/>
              </w:rPr>
            </w:pPr>
            <w:r w:rsidRPr="00A81798">
              <w:rPr>
                <w:b/>
                <w:kern w:val="0"/>
                <w:szCs w:val="21"/>
              </w:rPr>
              <w:t>表</w:t>
            </w:r>
            <w:r w:rsidRPr="00A81798">
              <w:rPr>
                <w:b/>
                <w:kern w:val="0"/>
                <w:szCs w:val="21"/>
              </w:rPr>
              <w:t>4-</w:t>
            </w:r>
            <w:r w:rsidR="002755B0" w:rsidRPr="00A81798">
              <w:rPr>
                <w:rFonts w:hint="eastAsia"/>
                <w:b/>
                <w:kern w:val="0"/>
                <w:szCs w:val="21"/>
              </w:rPr>
              <w:t>4</w:t>
            </w:r>
            <w:r w:rsidRPr="00A81798">
              <w:rPr>
                <w:rFonts w:hint="eastAsia"/>
                <w:b/>
                <w:kern w:val="0"/>
                <w:szCs w:val="21"/>
              </w:rPr>
              <w:t xml:space="preserve"> </w:t>
            </w:r>
            <w:r w:rsidRPr="00A81798">
              <w:rPr>
                <w:b/>
                <w:szCs w:val="21"/>
              </w:rPr>
              <w:t>大气污染</w:t>
            </w:r>
            <w:proofErr w:type="gramStart"/>
            <w:r w:rsidRPr="00A81798">
              <w:rPr>
                <w:b/>
                <w:szCs w:val="21"/>
              </w:rPr>
              <w:t>物综合</w:t>
            </w:r>
            <w:proofErr w:type="gramEnd"/>
            <w:r w:rsidRPr="00A81798">
              <w:rPr>
                <w:b/>
                <w:szCs w:val="21"/>
              </w:rPr>
              <w:t>排放标准</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641"/>
              <w:gridCol w:w="1410"/>
              <w:gridCol w:w="1140"/>
              <w:gridCol w:w="2077"/>
            </w:tblGrid>
            <w:tr w:rsidR="00465FA2" w:rsidRPr="00A81798" w:rsidTr="00916EB7">
              <w:trPr>
                <w:trHeight w:val="340"/>
                <w:tblHeader/>
                <w:jc w:val="center"/>
              </w:trPr>
              <w:tc>
                <w:tcPr>
                  <w:tcW w:w="1472" w:type="dxa"/>
                  <w:vMerge w:val="restart"/>
                  <w:vAlign w:val="center"/>
                </w:tcPr>
                <w:p w:rsidR="00465FA2" w:rsidRPr="00A81798" w:rsidRDefault="00B4363D">
                  <w:pPr>
                    <w:adjustRightInd w:val="0"/>
                    <w:jc w:val="center"/>
                    <w:rPr>
                      <w:szCs w:val="21"/>
                    </w:rPr>
                  </w:pPr>
                  <w:r w:rsidRPr="00A81798">
                    <w:rPr>
                      <w:szCs w:val="21"/>
                    </w:rPr>
                    <w:t>污染物</w:t>
                  </w:r>
                </w:p>
              </w:tc>
              <w:tc>
                <w:tcPr>
                  <w:tcW w:w="1641" w:type="dxa"/>
                  <w:vMerge w:val="restart"/>
                  <w:vAlign w:val="center"/>
                </w:tcPr>
                <w:p w:rsidR="00465FA2" w:rsidRPr="00A81798" w:rsidRDefault="00B4363D">
                  <w:pPr>
                    <w:adjustRightInd w:val="0"/>
                    <w:jc w:val="center"/>
                    <w:rPr>
                      <w:szCs w:val="21"/>
                    </w:rPr>
                  </w:pPr>
                  <w:r w:rsidRPr="00A81798">
                    <w:rPr>
                      <w:szCs w:val="21"/>
                    </w:rPr>
                    <w:t>最高允许排放浓度（</w:t>
                  </w:r>
                  <w:r w:rsidRPr="00A81798">
                    <w:rPr>
                      <w:szCs w:val="21"/>
                    </w:rPr>
                    <w:t>mg/m</w:t>
                  </w:r>
                  <w:r w:rsidRPr="00A81798">
                    <w:rPr>
                      <w:szCs w:val="21"/>
                      <w:vertAlign w:val="superscript"/>
                    </w:rPr>
                    <w:t>3</w:t>
                  </w:r>
                  <w:r w:rsidRPr="00A81798">
                    <w:rPr>
                      <w:szCs w:val="21"/>
                    </w:rPr>
                    <w:t>）</w:t>
                  </w:r>
                </w:p>
              </w:tc>
              <w:tc>
                <w:tcPr>
                  <w:tcW w:w="2550" w:type="dxa"/>
                  <w:gridSpan w:val="2"/>
                  <w:vAlign w:val="center"/>
                </w:tcPr>
                <w:p w:rsidR="00465FA2" w:rsidRPr="00A81798" w:rsidRDefault="00B4363D">
                  <w:pPr>
                    <w:adjustRightInd w:val="0"/>
                    <w:jc w:val="center"/>
                    <w:rPr>
                      <w:szCs w:val="21"/>
                    </w:rPr>
                  </w:pPr>
                  <w:r w:rsidRPr="00A81798">
                    <w:rPr>
                      <w:szCs w:val="21"/>
                    </w:rPr>
                    <w:t>最高允许排放速率（</w:t>
                  </w:r>
                  <w:r w:rsidRPr="00A81798">
                    <w:rPr>
                      <w:szCs w:val="21"/>
                    </w:rPr>
                    <w:t>kg/h</w:t>
                  </w:r>
                  <w:r w:rsidRPr="00A81798">
                    <w:rPr>
                      <w:szCs w:val="21"/>
                    </w:rPr>
                    <w:t>）</w:t>
                  </w:r>
                </w:p>
              </w:tc>
              <w:tc>
                <w:tcPr>
                  <w:tcW w:w="2077" w:type="dxa"/>
                  <w:vMerge w:val="restart"/>
                  <w:vAlign w:val="center"/>
                </w:tcPr>
                <w:p w:rsidR="00465FA2" w:rsidRPr="00A81798" w:rsidRDefault="00B4363D">
                  <w:pPr>
                    <w:adjustRightInd w:val="0"/>
                    <w:jc w:val="center"/>
                    <w:rPr>
                      <w:szCs w:val="21"/>
                    </w:rPr>
                  </w:pPr>
                  <w:r w:rsidRPr="00A81798">
                    <w:rPr>
                      <w:szCs w:val="21"/>
                    </w:rPr>
                    <w:t>无组织排放监</w:t>
                  </w:r>
                  <w:r w:rsidRPr="00A81798">
                    <w:rPr>
                      <w:rFonts w:hint="eastAsia"/>
                      <w:szCs w:val="21"/>
                    </w:rPr>
                    <w:t>测</w:t>
                  </w:r>
                  <w:r w:rsidRPr="00A81798">
                    <w:rPr>
                      <w:szCs w:val="21"/>
                    </w:rPr>
                    <w:t>浓度值（</w:t>
                  </w:r>
                  <w:r w:rsidRPr="00A81798">
                    <w:rPr>
                      <w:szCs w:val="21"/>
                    </w:rPr>
                    <w:t>mg/m</w:t>
                  </w:r>
                  <w:r w:rsidRPr="00A81798">
                    <w:rPr>
                      <w:szCs w:val="21"/>
                      <w:vertAlign w:val="superscript"/>
                    </w:rPr>
                    <w:t>3</w:t>
                  </w:r>
                  <w:r w:rsidRPr="00A81798">
                    <w:rPr>
                      <w:szCs w:val="21"/>
                    </w:rPr>
                    <w:t>）</w:t>
                  </w:r>
                </w:p>
              </w:tc>
            </w:tr>
            <w:tr w:rsidR="00465FA2" w:rsidRPr="00A81798" w:rsidTr="00916EB7">
              <w:trPr>
                <w:trHeight w:val="340"/>
                <w:tblHeader/>
                <w:jc w:val="center"/>
              </w:trPr>
              <w:tc>
                <w:tcPr>
                  <w:tcW w:w="1472" w:type="dxa"/>
                  <w:vMerge/>
                  <w:vAlign w:val="center"/>
                </w:tcPr>
                <w:p w:rsidR="00465FA2" w:rsidRPr="00A81798" w:rsidRDefault="00465FA2">
                  <w:pPr>
                    <w:adjustRightInd w:val="0"/>
                    <w:jc w:val="center"/>
                    <w:rPr>
                      <w:szCs w:val="21"/>
                    </w:rPr>
                  </w:pPr>
                </w:p>
              </w:tc>
              <w:tc>
                <w:tcPr>
                  <w:tcW w:w="1641" w:type="dxa"/>
                  <w:vMerge/>
                  <w:vAlign w:val="center"/>
                </w:tcPr>
                <w:p w:rsidR="00465FA2" w:rsidRPr="00A81798" w:rsidRDefault="00465FA2">
                  <w:pPr>
                    <w:adjustRightInd w:val="0"/>
                    <w:jc w:val="center"/>
                    <w:rPr>
                      <w:szCs w:val="21"/>
                    </w:rPr>
                  </w:pPr>
                </w:p>
              </w:tc>
              <w:tc>
                <w:tcPr>
                  <w:tcW w:w="1410" w:type="dxa"/>
                  <w:vAlign w:val="center"/>
                </w:tcPr>
                <w:p w:rsidR="00465FA2" w:rsidRPr="00A81798" w:rsidRDefault="00B4363D">
                  <w:pPr>
                    <w:adjustRightInd w:val="0"/>
                    <w:jc w:val="center"/>
                    <w:rPr>
                      <w:szCs w:val="21"/>
                    </w:rPr>
                  </w:pPr>
                  <w:r w:rsidRPr="00A81798">
                    <w:rPr>
                      <w:szCs w:val="21"/>
                    </w:rPr>
                    <w:t>排气筒</w:t>
                  </w:r>
                  <w:r w:rsidRPr="00A81798">
                    <w:rPr>
                      <w:rFonts w:hint="eastAsia"/>
                      <w:szCs w:val="21"/>
                    </w:rPr>
                    <w:t>高度</w:t>
                  </w:r>
                </w:p>
              </w:tc>
              <w:tc>
                <w:tcPr>
                  <w:tcW w:w="1140" w:type="dxa"/>
                  <w:vAlign w:val="center"/>
                </w:tcPr>
                <w:p w:rsidR="00465FA2" w:rsidRPr="00A81798" w:rsidRDefault="00B4363D">
                  <w:pPr>
                    <w:adjustRightInd w:val="0"/>
                    <w:jc w:val="center"/>
                    <w:rPr>
                      <w:szCs w:val="21"/>
                    </w:rPr>
                  </w:pPr>
                  <w:r w:rsidRPr="00A81798">
                    <w:rPr>
                      <w:szCs w:val="21"/>
                    </w:rPr>
                    <w:t>二级</w:t>
                  </w:r>
                </w:p>
              </w:tc>
              <w:tc>
                <w:tcPr>
                  <w:tcW w:w="2077" w:type="dxa"/>
                  <w:vMerge/>
                  <w:vAlign w:val="center"/>
                </w:tcPr>
                <w:p w:rsidR="00465FA2" w:rsidRPr="00A81798" w:rsidRDefault="00465FA2">
                  <w:pPr>
                    <w:adjustRightInd w:val="0"/>
                    <w:jc w:val="center"/>
                    <w:rPr>
                      <w:szCs w:val="21"/>
                    </w:rPr>
                  </w:pPr>
                </w:p>
              </w:tc>
            </w:tr>
            <w:tr w:rsidR="00465FA2" w:rsidRPr="00A81798" w:rsidTr="00916EB7">
              <w:trPr>
                <w:trHeight w:val="340"/>
                <w:tblHeader/>
                <w:jc w:val="center"/>
              </w:trPr>
              <w:tc>
                <w:tcPr>
                  <w:tcW w:w="1472" w:type="dxa"/>
                  <w:vAlign w:val="center"/>
                </w:tcPr>
                <w:p w:rsidR="00465FA2" w:rsidRPr="00A81798" w:rsidRDefault="00B4363D">
                  <w:pPr>
                    <w:adjustRightInd w:val="0"/>
                    <w:jc w:val="center"/>
                    <w:rPr>
                      <w:szCs w:val="21"/>
                    </w:rPr>
                  </w:pPr>
                  <w:r w:rsidRPr="00A81798">
                    <w:rPr>
                      <w:rFonts w:hint="eastAsia"/>
                      <w:szCs w:val="21"/>
                    </w:rPr>
                    <w:t>颗粒物</w:t>
                  </w:r>
                </w:p>
              </w:tc>
              <w:tc>
                <w:tcPr>
                  <w:tcW w:w="1641" w:type="dxa"/>
                  <w:vAlign w:val="center"/>
                </w:tcPr>
                <w:p w:rsidR="00465FA2" w:rsidRPr="00A81798" w:rsidRDefault="00B4363D">
                  <w:pPr>
                    <w:adjustRightInd w:val="0"/>
                    <w:jc w:val="center"/>
                    <w:rPr>
                      <w:szCs w:val="21"/>
                    </w:rPr>
                  </w:pPr>
                  <w:r w:rsidRPr="00A81798">
                    <w:rPr>
                      <w:rFonts w:hint="eastAsia"/>
                      <w:szCs w:val="21"/>
                    </w:rPr>
                    <w:t>120</w:t>
                  </w:r>
                </w:p>
              </w:tc>
              <w:tc>
                <w:tcPr>
                  <w:tcW w:w="1410" w:type="dxa"/>
                  <w:vAlign w:val="center"/>
                </w:tcPr>
                <w:p w:rsidR="00465FA2" w:rsidRPr="00A81798" w:rsidRDefault="00B4363D">
                  <w:pPr>
                    <w:adjustRightInd w:val="0"/>
                    <w:jc w:val="center"/>
                    <w:rPr>
                      <w:szCs w:val="21"/>
                    </w:rPr>
                  </w:pPr>
                  <w:r w:rsidRPr="00A81798">
                    <w:rPr>
                      <w:rFonts w:hint="eastAsia"/>
                      <w:szCs w:val="21"/>
                    </w:rPr>
                    <w:t>15m</w:t>
                  </w:r>
                </w:p>
              </w:tc>
              <w:tc>
                <w:tcPr>
                  <w:tcW w:w="1140" w:type="dxa"/>
                  <w:vAlign w:val="center"/>
                </w:tcPr>
                <w:p w:rsidR="00465FA2" w:rsidRPr="00A81798" w:rsidRDefault="00B4363D">
                  <w:pPr>
                    <w:adjustRightInd w:val="0"/>
                    <w:jc w:val="center"/>
                    <w:rPr>
                      <w:szCs w:val="21"/>
                    </w:rPr>
                  </w:pPr>
                  <w:r w:rsidRPr="00A81798">
                    <w:rPr>
                      <w:rFonts w:hint="eastAsia"/>
                      <w:szCs w:val="21"/>
                    </w:rPr>
                    <w:t>3.5</w:t>
                  </w:r>
                </w:p>
              </w:tc>
              <w:tc>
                <w:tcPr>
                  <w:tcW w:w="2077" w:type="dxa"/>
                  <w:vAlign w:val="center"/>
                </w:tcPr>
                <w:p w:rsidR="00465FA2" w:rsidRPr="00A81798" w:rsidRDefault="00B4363D">
                  <w:pPr>
                    <w:adjustRightInd w:val="0"/>
                    <w:jc w:val="center"/>
                    <w:rPr>
                      <w:szCs w:val="21"/>
                    </w:rPr>
                  </w:pPr>
                  <w:r w:rsidRPr="00A81798">
                    <w:rPr>
                      <w:rFonts w:hint="eastAsia"/>
                      <w:szCs w:val="21"/>
                    </w:rPr>
                    <w:t>1.0</w:t>
                  </w:r>
                </w:p>
              </w:tc>
            </w:tr>
          </w:tbl>
          <w:p w:rsidR="00465FA2" w:rsidRPr="00A81798" w:rsidRDefault="00B4363D">
            <w:pPr>
              <w:widowControl/>
              <w:spacing w:line="360" w:lineRule="auto"/>
              <w:jc w:val="center"/>
              <w:rPr>
                <w:b/>
                <w:kern w:val="0"/>
                <w:szCs w:val="21"/>
              </w:rPr>
            </w:pPr>
            <w:r w:rsidRPr="00A81798">
              <w:rPr>
                <w:b/>
                <w:kern w:val="0"/>
                <w:szCs w:val="21"/>
              </w:rPr>
              <w:t>表</w:t>
            </w:r>
            <w:r w:rsidRPr="00A81798">
              <w:rPr>
                <w:b/>
                <w:kern w:val="0"/>
                <w:szCs w:val="21"/>
              </w:rPr>
              <w:t>4-</w:t>
            </w:r>
            <w:r w:rsidR="002755B0" w:rsidRPr="00A81798">
              <w:rPr>
                <w:rFonts w:hint="eastAsia"/>
                <w:b/>
                <w:kern w:val="0"/>
                <w:szCs w:val="21"/>
              </w:rPr>
              <w:t>5</w:t>
            </w:r>
            <w:r w:rsidRPr="00A81798">
              <w:rPr>
                <w:rFonts w:hint="eastAsia"/>
                <w:b/>
                <w:kern w:val="0"/>
                <w:szCs w:val="21"/>
              </w:rPr>
              <w:t xml:space="preserve"> </w:t>
            </w:r>
            <w:r w:rsidRPr="00A81798">
              <w:rPr>
                <w:rFonts w:hint="eastAsia"/>
                <w:b/>
                <w:kern w:val="0"/>
                <w:szCs w:val="21"/>
              </w:rPr>
              <w:t>《恶臭污染物排放标准》</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521"/>
              <w:gridCol w:w="1455"/>
              <w:gridCol w:w="1155"/>
              <w:gridCol w:w="2137"/>
            </w:tblGrid>
            <w:tr w:rsidR="00465FA2" w:rsidRPr="00A81798" w:rsidTr="00916EB7">
              <w:trPr>
                <w:trHeight w:val="340"/>
                <w:tblHeader/>
                <w:jc w:val="center"/>
              </w:trPr>
              <w:tc>
                <w:tcPr>
                  <w:tcW w:w="1472" w:type="dxa"/>
                  <w:vMerge w:val="restart"/>
                  <w:vAlign w:val="center"/>
                </w:tcPr>
                <w:p w:rsidR="00465FA2" w:rsidRPr="00A81798" w:rsidRDefault="00B4363D">
                  <w:pPr>
                    <w:adjustRightInd w:val="0"/>
                    <w:jc w:val="center"/>
                    <w:rPr>
                      <w:szCs w:val="21"/>
                    </w:rPr>
                  </w:pPr>
                  <w:r w:rsidRPr="00A81798">
                    <w:rPr>
                      <w:szCs w:val="21"/>
                    </w:rPr>
                    <w:t>污染物</w:t>
                  </w:r>
                </w:p>
              </w:tc>
              <w:tc>
                <w:tcPr>
                  <w:tcW w:w="1521" w:type="dxa"/>
                  <w:vMerge w:val="restart"/>
                  <w:vAlign w:val="center"/>
                </w:tcPr>
                <w:p w:rsidR="00465FA2" w:rsidRPr="00A81798" w:rsidRDefault="00B4363D">
                  <w:pPr>
                    <w:adjustRightInd w:val="0"/>
                    <w:jc w:val="center"/>
                    <w:rPr>
                      <w:szCs w:val="21"/>
                    </w:rPr>
                  </w:pPr>
                  <w:r w:rsidRPr="00A81798">
                    <w:rPr>
                      <w:szCs w:val="21"/>
                    </w:rPr>
                    <w:t>最高允许排放浓度（</w:t>
                  </w:r>
                  <w:r w:rsidRPr="00A81798">
                    <w:rPr>
                      <w:szCs w:val="21"/>
                    </w:rPr>
                    <w:t>mg/m</w:t>
                  </w:r>
                  <w:r w:rsidRPr="00A81798">
                    <w:rPr>
                      <w:szCs w:val="21"/>
                      <w:vertAlign w:val="superscript"/>
                    </w:rPr>
                    <w:t>3</w:t>
                  </w:r>
                  <w:r w:rsidRPr="00A81798">
                    <w:rPr>
                      <w:szCs w:val="21"/>
                    </w:rPr>
                    <w:t>）</w:t>
                  </w:r>
                </w:p>
              </w:tc>
              <w:tc>
                <w:tcPr>
                  <w:tcW w:w="2610" w:type="dxa"/>
                  <w:gridSpan w:val="2"/>
                  <w:vAlign w:val="center"/>
                </w:tcPr>
                <w:p w:rsidR="00465FA2" w:rsidRPr="00A81798" w:rsidRDefault="00B4363D">
                  <w:pPr>
                    <w:adjustRightInd w:val="0"/>
                    <w:jc w:val="center"/>
                    <w:rPr>
                      <w:szCs w:val="21"/>
                    </w:rPr>
                  </w:pPr>
                  <w:r w:rsidRPr="00A81798">
                    <w:rPr>
                      <w:szCs w:val="21"/>
                    </w:rPr>
                    <w:t>最高允许排放速率（</w:t>
                  </w:r>
                  <w:r w:rsidRPr="00A81798">
                    <w:rPr>
                      <w:szCs w:val="21"/>
                    </w:rPr>
                    <w:t>kg/h</w:t>
                  </w:r>
                  <w:r w:rsidRPr="00A81798">
                    <w:rPr>
                      <w:szCs w:val="21"/>
                    </w:rPr>
                    <w:t>）</w:t>
                  </w:r>
                </w:p>
              </w:tc>
              <w:tc>
                <w:tcPr>
                  <w:tcW w:w="2137" w:type="dxa"/>
                  <w:vMerge w:val="restart"/>
                  <w:vAlign w:val="center"/>
                </w:tcPr>
                <w:p w:rsidR="00465FA2" w:rsidRPr="00A81798" w:rsidRDefault="00B4363D">
                  <w:pPr>
                    <w:adjustRightInd w:val="0"/>
                    <w:jc w:val="center"/>
                    <w:rPr>
                      <w:szCs w:val="21"/>
                    </w:rPr>
                  </w:pPr>
                  <w:r w:rsidRPr="00A81798">
                    <w:rPr>
                      <w:szCs w:val="21"/>
                    </w:rPr>
                    <w:t>无组织排放监</w:t>
                  </w:r>
                  <w:r w:rsidRPr="00A81798">
                    <w:rPr>
                      <w:rFonts w:hint="eastAsia"/>
                      <w:szCs w:val="21"/>
                    </w:rPr>
                    <w:t>测</w:t>
                  </w:r>
                  <w:r w:rsidRPr="00A81798">
                    <w:rPr>
                      <w:szCs w:val="21"/>
                    </w:rPr>
                    <w:t>浓度值（</w:t>
                  </w:r>
                  <w:r w:rsidRPr="00A81798">
                    <w:rPr>
                      <w:szCs w:val="21"/>
                    </w:rPr>
                    <w:t>mg/m</w:t>
                  </w:r>
                  <w:r w:rsidRPr="00A81798">
                    <w:rPr>
                      <w:szCs w:val="21"/>
                      <w:vertAlign w:val="superscript"/>
                    </w:rPr>
                    <w:t>3</w:t>
                  </w:r>
                  <w:r w:rsidRPr="00A81798">
                    <w:rPr>
                      <w:szCs w:val="21"/>
                    </w:rPr>
                    <w:t>）</w:t>
                  </w:r>
                </w:p>
              </w:tc>
            </w:tr>
            <w:tr w:rsidR="00465FA2" w:rsidRPr="00A81798" w:rsidTr="00916EB7">
              <w:trPr>
                <w:trHeight w:val="340"/>
                <w:tblHeader/>
                <w:jc w:val="center"/>
              </w:trPr>
              <w:tc>
                <w:tcPr>
                  <w:tcW w:w="1472" w:type="dxa"/>
                  <w:vMerge/>
                  <w:vAlign w:val="center"/>
                </w:tcPr>
                <w:p w:rsidR="00465FA2" w:rsidRPr="00A81798" w:rsidRDefault="00465FA2">
                  <w:pPr>
                    <w:adjustRightInd w:val="0"/>
                    <w:jc w:val="center"/>
                    <w:rPr>
                      <w:szCs w:val="21"/>
                    </w:rPr>
                  </w:pPr>
                </w:p>
              </w:tc>
              <w:tc>
                <w:tcPr>
                  <w:tcW w:w="1521" w:type="dxa"/>
                  <w:vMerge/>
                  <w:vAlign w:val="center"/>
                </w:tcPr>
                <w:p w:rsidR="00465FA2" w:rsidRPr="00A81798" w:rsidRDefault="00465FA2">
                  <w:pPr>
                    <w:adjustRightInd w:val="0"/>
                    <w:jc w:val="center"/>
                    <w:rPr>
                      <w:szCs w:val="21"/>
                    </w:rPr>
                  </w:pPr>
                </w:p>
              </w:tc>
              <w:tc>
                <w:tcPr>
                  <w:tcW w:w="1455" w:type="dxa"/>
                  <w:vAlign w:val="center"/>
                </w:tcPr>
                <w:p w:rsidR="00465FA2" w:rsidRPr="00A81798" w:rsidRDefault="00B4363D">
                  <w:pPr>
                    <w:adjustRightInd w:val="0"/>
                    <w:jc w:val="center"/>
                    <w:rPr>
                      <w:szCs w:val="21"/>
                    </w:rPr>
                  </w:pPr>
                  <w:r w:rsidRPr="00A81798">
                    <w:rPr>
                      <w:szCs w:val="21"/>
                    </w:rPr>
                    <w:t>排气筒</w:t>
                  </w:r>
                  <w:r w:rsidRPr="00A81798">
                    <w:rPr>
                      <w:rFonts w:hint="eastAsia"/>
                      <w:szCs w:val="21"/>
                    </w:rPr>
                    <w:t>高度</w:t>
                  </w:r>
                </w:p>
              </w:tc>
              <w:tc>
                <w:tcPr>
                  <w:tcW w:w="1155" w:type="dxa"/>
                  <w:vAlign w:val="center"/>
                </w:tcPr>
                <w:p w:rsidR="00465FA2" w:rsidRPr="00A81798" w:rsidRDefault="00B4363D">
                  <w:pPr>
                    <w:adjustRightInd w:val="0"/>
                    <w:jc w:val="center"/>
                    <w:rPr>
                      <w:szCs w:val="21"/>
                    </w:rPr>
                  </w:pPr>
                  <w:r w:rsidRPr="00A81798">
                    <w:rPr>
                      <w:szCs w:val="21"/>
                    </w:rPr>
                    <w:t>二级</w:t>
                  </w:r>
                </w:p>
              </w:tc>
              <w:tc>
                <w:tcPr>
                  <w:tcW w:w="2137" w:type="dxa"/>
                  <w:vMerge/>
                  <w:vAlign w:val="center"/>
                </w:tcPr>
                <w:p w:rsidR="00465FA2" w:rsidRPr="00A81798" w:rsidRDefault="00465FA2">
                  <w:pPr>
                    <w:adjustRightInd w:val="0"/>
                    <w:jc w:val="center"/>
                    <w:rPr>
                      <w:szCs w:val="21"/>
                    </w:rPr>
                  </w:pPr>
                </w:p>
              </w:tc>
            </w:tr>
            <w:tr w:rsidR="00465FA2" w:rsidRPr="00A81798" w:rsidTr="00916EB7">
              <w:trPr>
                <w:trHeight w:val="340"/>
                <w:tblHeader/>
                <w:jc w:val="center"/>
              </w:trPr>
              <w:tc>
                <w:tcPr>
                  <w:tcW w:w="1472" w:type="dxa"/>
                  <w:vAlign w:val="center"/>
                </w:tcPr>
                <w:p w:rsidR="00465FA2" w:rsidRPr="00A81798" w:rsidRDefault="00B4363D">
                  <w:pPr>
                    <w:adjustRightInd w:val="0"/>
                    <w:jc w:val="center"/>
                    <w:rPr>
                      <w:szCs w:val="21"/>
                    </w:rPr>
                  </w:pPr>
                  <w:r w:rsidRPr="00A81798">
                    <w:rPr>
                      <w:rFonts w:hint="eastAsia"/>
                      <w:szCs w:val="21"/>
                    </w:rPr>
                    <w:t>氨气</w:t>
                  </w:r>
                </w:p>
              </w:tc>
              <w:tc>
                <w:tcPr>
                  <w:tcW w:w="1521" w:type="dxa"/>
                  <w:vAlign w:val="center"/>
                </w:tcPr>
                <w:p w:rsidR="00465FA2" w:rsidRPr="00A81798" w:rsidRDefault="00B4363D">
                  <w:pPr>
                    <w:adjustRightInd w:val="0"/>
                    <w:jc w:val="center"/>
                    <w:rPr>
                      <w:szCs w:val="21"/>
                    </w:rPr>
                  </w:pPr>
                  <w:r w:rsidRPr="00A81798">
                    <w:rPr>
                      <w:rFonts w:hint="eastAsia"/>
                      <w:szCs w:val="21"/>
                    </w:rPr>
                    <w:t>/</w:t>
                  </w:r>
                </w:p>
              </w:tc>
              <w:tc>
                <w:tcPr>
                  <w:tcW w:w="1455" w:type="dxa"/>
                  <w:vAlign w:val="center"/>
                </w:tcPr>
                <w:p w:rsidR="00465FA2" w:rsidRPr="00A81798" w:rsidRDefault="00B4363D">
                  <w:pPr>
                    <w:adjustRightInd w:val="0"/>
                    <w:jc w:val="center"/>
                    <w:rPr>
                      <w:szCs w:val="21"/>
                    </w:rPr>
                  </w:pPr>
                  <w:r w:rsidRPr="00A81798">
                    <w:rPr>
                      <w:rFonts w:hint="eastAsia"/>
                      <w:szCs w:val="21"/>
                    </w:rPr>
                    <w:t>15m</w:t>
                  </w:r>
                </w:p>
              </w:tc>
              <w:tc>
                <w:tcPr>
                  <w:tcW w:w="1155" w:type="dxa"/>
                  <w:vAlign w:val="center"/>
                </w:tcPr>
                <w:p w:rsidR="00465FA2" w:rsidRPr="00A81798" w:rsidRDefault="00B4363D">
                  <w:pPr>
                    <w:adjustRightInd w:val="0"/>
                    <w:jc w:val="center"/>
                    <w:rPr>
                      <w:szCs w:val="21"/>
                    </w:rPr>
                  </w:pPr>
                  <w:r w:rsidRPr="00A81798">
                    <w:rPr>
                      <w:rFonts w:hint="eastAsia"/>
                      <w:szCs w:val="21"/>
                    </w:rPr>
                    <w:t>4.9</w:t>
                  </w:r>
                </w:p>
              </w:tc>
              <w:tc>
                <w:tcPr>
                  <w:tcW w:w="2137" w:type="dxa"/>
                  <w:vAlign w:val="center"/>
                </w:tcPr>
                <w:p w:rsidR="00465FA2" w:rsidRPr="00A81798" w:rsidRDefault="00B4363D">
                  <w:pPr>
                    <w:adjustRightInd w:val="0"/>
                    <w:jc w:val="center"/>
                    <w:rPr>
                      <w:szCs w:val="21"/>
                    </w:rPr>
                  </w:pPr>
                  <w:r w:rsidRPr="00A81798">
                    <w:rPr>
                      <w:rFonts w:hint="eastAsia"/>
                      <w:szCs w:val="21"/>
                    </w:rPr>
                    <w:t>1.5</w:t>
                  </w:r>
                </w:p>
              </w:tc>
            </w:tr>
          </w:tbl>
          <w:p w:rsidR="00465FA2" w:rsidRPr="00A81798" w:rsidRDefault="002755B0">
            <w:pPr>
              <w:spacing w:line="360" w:lineRule="auto"/>
              <w:rPr>
                <w:b/>
                <w:bCs/>
                <w:sz w:val="24"/>
              </w:rPr>
            </w:pPr>
            <w:r w:rsidRPr="00A81798">
              <w:rPr>
                <w:rFonts w:hint="eastAsia"/>
                <w:b/>
                <w:bCs/>
                <w:sz w:val="24"/>
              </w:rPr>
              <w:t>2</w:t>
            </w:r>
            <w:r w:rsidRPr="00A81798">
              <w:rPr>
                <w:rFonts w:hint="eastAsia"/>
                <w:b/>
                <w:bCs/>
                <w:sz w:val="24"/>
              </w:rPr>
              <w:t>、</w:t>
            </w:r>
            <w:r w:rsidR="00B4363D" w:rsidRPr="00A81798">
              <w:rPr>
                <w:b/>
                <w:bCs/>
                <w:sz w:val="24"/>
              </w:rPr>
              <w:t>水污染物排放标准</w:t>
            </w:r>
          </w:p>
          <w:p w:rsidR="00916EB7" w:rsidRPr="00A81798" w:rsidRDefault="00916EB7" w:rsidP="00916EB7">
            <w:pPr>
              <w:spacing w:line="360" w:lineRule="auto"/>
              <w:ind w:firstLineChars="200" w:firstLine="480"/>
              <w:rPr>
                <w:sz w:val="24"/>
              </w:rPr>
            </w:pPr>
            <w:r w:rsidRPr="00A81798">
              <w:rPr>
                <w:bCs/>
                <w:sz w:val="24"/>
              </w:rPr>
              <w:t>项目区无</w:t>
            </w:r>
            <w:r w:rsidRPr="00A81798">
              <w:rPr>
                <w:rFonts w:hint="eastAsia"/>
                <w:bCs/>
                <w:sz w:val="24"/>
              </w:rPr>
              <w:t>生产废水产生排放，生活污</w:t>
            </w:r>
            <w:r w:rsidRPr="00A81798">
              <w:rPr>
                <w:rFonts w:hint="eastAsia"/>
                <w:sz w:val="24"/>
              </w:rPr>
              <w:t>水排放</w:t>
            </w:r>
            <w:r w:rsidRPr="00A81798">
              <w:rPr>
                <w:rFonts w:hint="eastAsia"/>
                <w:snapToGrid w:val="0"/>
                <w:kern w:val="0"/>
                <w:sz w:val="24"/>
                <w:szCs w:val="28"/>
              </w:rPr>
              <w:t>执行</w:t>
            </w:r>
            <w:r w:rsidRPr="00A81798">
              <w:rPr>
                <w:snapToGrid w:val="0"/>
                <w:kern w:val="0"/>
                <w:sz w:val="24"/>
                <w:szCs w:val="28"/>
              </w:rPr>
              <w:t>《污水排</w:t>
            </w:r>
            <w:r w:rsidRPr="00A81798">
              <w:rPr>
                <w:rFonts w:hint="eastAsia"/>
                <w:snapToGrid w:val="0"/>
                <w:kern w:val="0"/>
                <w:sz w:val="24"/>
                <w:szCs w:val="28"/>
              </w:rPr>
              <w:t>放</w:t>
            </w:r>
            <w:r w:rsidRPr="00A81798">
              <w:rPr>
                <w:snapToGrid w:val="0"/>
                <w:kern w:val="0"/>
                <w:sz w:val="24"/>
                <w:szCs w:val="28"/>
              </w:rPr>
              <w:t>城镇下水道水质标准》（</w:t>
            </w:r>
            <w:r w:rsidRPr="00A81798">
              <w:rPr>
                <w:rFonts w:hint="eastAsia"/>
                <w:snapToGrid w:val="0"/>
                <w:kern w:val="0"/>
                <w:sz w:val="24"/>
                <w:szCs w:val="28"/>
              </w:rPr>
              <w:t>GB/T31962-2015</w:t>
            </w:r>
            <w:r w:rsidRPr="00A81798">
              <w:rPr>
                <w:snapToGrid w:val="0"/>
                <w:kern w:val="0"/>
                <w:sz w:val="24"/>
                <w:szCs w:val="28"/>
              </w:rPr>
              <w:t>）</w:t>
            </w:r>
            <w:r w:rsidRPr="00A81798">
              <w:rPr>
                <w:rFonts w:hint="eastAsia"/>
                <w:snapToGrid w:val="0"/>
                <w:kern w:val="0"/>
                <w:sz w:val="24"/>
                <w:szCs w:val="28"/>
              </w:rPr>
              <w:t>B</w:t>
            </w:r>
            <w:r w:rsidRPr="00A81798">
              <w:rPr>
                <w:rFonts w:hint="eastAsia"/>
                <w:snapToGrid w:val="0"/>
                <w:kern w:val="0"/>
                <w:sz w:val="24"/>
                <w:szCs w:val="28"/>
              </w:rPr>
              <w:t>级标准，</w:t>
            </w:r>
            <w:r w:rsidRPr="00A81798">
              <w:rPr>
                <w:sz w:val="24"/>
              </w:rPr>
              <w:t>具体详见</w:t>
            </w:r>
            <w:r w:rsidRPr="00A81798">
              <w:rPr>
                <w:rFonts w:hint="eastAsia"/>
                <w:sz w:val="24"/>
              </w:rPr>
              <w:t>下表</w:t>
            </w:r>
            <w:r w:rsidRPr="00A81798">
              <w:rPr>
                <w:sz w:val="24"/>
              </w:rPr>
              <w:t>。</w:t>
            </w:r>
          </w:p>
          <w:p w:rsidR="00916EB7" w:rsidRPr="00A81798" w:rsidRDefault="00916EB7" w:rsidP="00916EB7">
            <w:pPr>
              <w:spacing w:line="360" w:lineRule="auto"/>
              <w:rPr>
                <w:b/>
                <w:snapToGrid w:val="0"/>
                <w:kern w:val="0"/>
                <w:szCs w:val="21"/>
              </w:rPr>
            </w:pPr>
            <w:r w:rsidRPr="00A81798">
              <w:rPr>
                <w:b/>
                <w:kern w:val="0"/>
                <w:szCs w:val="21"/>
              </w:rPr>
              <w:t>表</w:t>
            </w:r>
            <w:r w:rsidR="002755B0" w:rsidRPr="00A81798">
              <w:rPr>
                <w:rFonts w:hint="eastAsia"/>
                <w:b/>
                <w:kern w:val="0"/>
                <w:szCs w:val="21"/>
              </w:rPr>
              <w:t>4-6</w:t>
            </w:r>
            <w:r w:rsidRPr="00A81798">
              <w:rPr>
                <w:b/>
                <w:kern w:val="0"/>
                <w:szCs w:val="21"/>
              </w:rPr>
              <w:t xml:space="preserve">  </w:t>
            </w:r>
            <w:r w:rsidRPr="00A81798">
              <w:rPr>
                <w:rFonts w:hint="eastAsia"/>
                <w:b/>
                <w:snapToGrid w:val="0"/>
                <w:kern w:val="0"/>
                <w:szCs w:val="21"/>
              </w:rPr>
              <w:t xml:space="preserve">                   </w:t>
            </w:r>
            <w:r w:rsidRPr="00A81798">
              <w:rPr>
                <w:b/>
                <w:snapToGrid w:val="0"/>
                <w:kern w:val="0"/>
                <w:szCs w:val="21"/>
              </w:rPr>
              <w:t>污水排放标准</w:t>
            </w:r>
            <w:r w:rsidRPr="00A81798">
              <w:rPr>
                <w:rFonts w:hint="eastAsia"/>
                <w:b/>
                <w:snapToGrid w:val="0"/>
                <w:kern w:val="0"/>
                <w:szCs w:val="21"/>
              </w:rPr>
              <w:t xml:space="preserve">  </w:t>
            </w:r>
            <w:r w:rsidRPr="00A81798">
              <w:rPr>
                <w:b/>
                <w:snapToGrid w:val="0"/>
                <w:kern w:val="0"/>
                <w:szCs w:val="21"/>
              </w:rPr>
              <w:t xml:space="preserve"> </w:t>
            </w:r>
            <w:r w:rsidRPr="00A81798">
              <w:rPr>
                <w:rFonts w:hint="eastAsia"/>
                <w:b/>
                <w:snapToGrid w:val="0"/>
                <w:kern w:val="0"/>
                <w:szCs w:val="21"/>
              </w:rPr>
              <w:t xml:space="preserve">          </w:t>
            </w:r>
            <w:r w:rsidRPr="00A81798">
              <w:rPr>
                <w:b/>
                <w:snapToGrid w:val="0"/>
                <w:kern w:val="0"/>
                <w:szCs w:val="21"/>
              </w:rPr>
              <w:t>单位：</w:t>
            </w:r>
            <w:r w:rsidRPr="00A81798">
              <w:rPr>
                <w:b/>
                <w:snapToGrid w:val="0"/>
                <w:kern w:val="0"/>
                <w:szCs w:val="21"/>
              </w:rPr>
              <w:t>mg/L</w:t>
            </w:r>
            <w:r w:rsidRPr="00A81798">
              <w:rPr>
                <w:b/>
                <w:snapToGrid w:val="0"/>
                <w:kern w:val="0"/>
                <w:szCs w:val="21"/>
              </w:rPr>
              <w:t>（</w:t>
            </w:r>
            <w:r w:rsidRPr="00A81798">
              <w:rPr>
                <w:b/>
                <w:snapToGrid w:val="0"/>
                <w:kern w:val="0"/>
                <w:szCs w:val="21"/>
              </w:rPr>
              <w:t>pH</w:t>
            </w:r>
            <w:r w:rsidRPr="00A81798">
              <w:rPr>
                <w:b/>
                <w:snapToGrid w:val="0"/>
                <w:kern w:val="0"/>
                <w:szCs w:val="21"/>
              </w:rPr>
              <w:t>除外）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4"/>
              <w:gridCol w:w="1169"/>
              <w:gridCol w:w="1169"/>
              <w:gridCol w:w="1169"/>
              <w:gridCol w:w="1168"/>
              <w:gridCol w:w="1168"/>
            </w:tblGrid>
            <w:tr w:rsidR="00916EB7" w:rsidRPr="00A81798" w:rsidTr="00916EB7">
              <w:trPr>
                <w:trHeight w:val="806"/>
              </w:trPr>
              <w:tc>
                <w:tcPr>
                  <w:tcW w:w="1233" w:type="pct"/>
                  <w:vAlign w:val="center"/>
                </w:tcPr>
                <w:p w:rsidR="00916EB7" w:rsidRPr="00A81798" w:rsidRDefault="00916EB7" w:rsidP="004F2CC6">
                  <w:pPr>
                    <w:jc w:val="center"/>
                    <w:rPr>
                      <w:bCs/>
                      <w:szCs w:val="21"/>
                    </w:rPr>
                  </w:pPr>
                  <w:r w:rsidRPr="00A81798">
                    <w:rPr>
                      <w:szCs w:val="21"/>
                    </w:rPr>
                    <w:t>标准值</w:t>
                  </w:r>
                </w:p>
              </w:tc>
              <w:tc>
                <w:tcPr>
                  <w:tcW w:w="753" w:type="pct"/>
                  <w:vAlign w:val="center"/>
                </w:tcPr>
                <w:p w:rsidR="00916EB7" w:rsidRPr="00A81798" w:rsidRDefault="00916EB7" w:rsidP="004F2CC6">
                  <w:pPr>
                    <w:jc w:val="center"/>
                    <w:rPr>
                      <w:bCs/>
                      <w:szCs w:val="21"/>
                    </w:rPr>
                  </w:pPr>
                  <w:r w:rsidRPr="00A81798">
                    <w:rPr>
                      <w:bCs/>
                      <w:szCs w:val="21"/>
                    </w:rPr>
                    <w:t>pH</w:t>
                  </w:r>
                  <w:r w:rsidRPr="00A81798">
                    <w:rPr>
                      <w:bCs/>
                      <w:szCs w:val="21"/>
                    </w:rPr>
                    <w:t>值</w:t>
                  </w:r>
                </w:p>
              </w:tc>
              <w:tc>
                <w:tcPr>
                  <w:tcW w:w="753" w:type="pct"/>
                  <w:vAlign w:val="center"/>
                </w:tcPr>
                <w:p w:rsidR="00916EB7" w:rsidRPr="00A81798" w:rsidRDefault="00916EB7" w:rsidP="004F2CC6">
                  <w:pPr>
                    <w:jc w:val="center"/>
                    <w:rPr>
                      <w:bCs/>
                      <w:szCs w:val="21"/>
                    </w:rPr>
                  </w:pPr>
                  <w:r w:rsidRPr="00A81798">
                    <w:rPr>
                      <w:bCs/>
                      <w:szCs w:val="21"/>
                    </w:rPr>
                    <w:t>COD</w:t>
                  </w:r>
                </w:p>
              </w:tc>
              <w:tc>
                <w:tcPr>
                  <w:tcW w:w="753" w:type="pct"/>
                  <w:vAlign w:val="center"/>
                </w:tcPr>
                <w:p w:rsidR="00916EB7" w:rsidRPr="00A81798" w:rsidRDefault="00916EB7" w:rsidP="004F2CC6">
                  <w:pPr>
                    <w:jc w:val="center"/>
                    <w:rPr>
                      <w:bCs/>
                      <w:szCs w:val="21"/>
                    </w:rPr>
                  </w:pPr>
                  <w:r w:rsidRPr="00A81798">
                    <w:rPr>
                      <w:bCs/>
                      <w:szCs w:val="21"/>
                    </w:rPr>
                    <w:t>BOD</w:t>
                  </w:r>
                  <w:r w:rsidRPr="00A81798">
                    <w:rPr>
                      <w:bCs/>
                      <w:szCs w:val="21"/>
                      <w:vertAlign w:val="subscript"/>
                    </w:rPr>
                    <w:t>5</w:t>
                  </w:r>
                </w:p>
              </w:tc>
              <w:tc>
                <w:tcPr>
                  <w:tcW w:w="753" w:type="pct"/>
                  <w:vAlign w:val="center"/>
                </w:tcPr>
                <w:p w:rsidR="00916EB7" w:rsidRPr="00A81798" w:rsidRDefault="00916EB7" w:rsidP="004F2CC6">
                  <w:pPr>
                    <w:jc w:val="center"/>
                    <w:rPr>
                      <w:bCs/>
                      <w:szCs w:val="21"/>
                    </w:rPr>
                  </w:pPr>
                  <w:r w:rsidRPr="00A81798">
                    <w:rPr>
                      <w:bCs/>
                      <w:szCs w:val="21"/>
                    </w:rPr>
                    <w:t>SS</w:t>
                  </w:r>
                </w:p>
              </w:tc>
              <w:tc>
                <w:tcPr>
                  <w:tcW w:w="753" w:type="pct"/>
                  <w:vAlign w:val="center"/>
                </w:tcPr>
                <w:p w:rsidR="00916EB7" w:rsidRPr="00A81798" w:rsidRDefault="00916EB7" w:rsidP="004F2CC6">
                  <w:pPr>
                    <w:jc w:val="center"/>
                    <w:rPr>
                      <w:bCs/>
                      <w:szCs w:val="21"/>
                    </w:rPr>
                  </w:pPr>
                  <w:r w:rsidRPr="00A81798">
                    <w:rPr>
                      <w:bCs/>
                      <w:szCs w:val="21"/>
                    </w:rPr>
                    <w:t>NH</w:t>
                  </w:r>
                  <w:r w:rsidRPr="00A81798">
                    <w:rPr>
                      <w:bCs/>
                      <w:szCs w:val="21"/>
                      <w:vertAlign w:val="subscript"/>
                    </w:rPr>
                    <w:t>3</w:t>
                  </w:r>
                  <w:r w:rsidRPr="00A81798">
                    <w:rPr>
                      <w:bCs/>
                      <w:szCs w:val="21"/>
                    </w:rPr>
                    <w:t>-N</w:t>
                  </w:r>
                </w:p>
              </w:tc>
            </w:tr>
            <w:tr w:rsidR="00916EB7" w:rsidRPr="00A81798" w:rsidTr="00916EB7">
              <w:trPr>
                <w:trHeight w:val="806"/>
              </w:trPr>
              <w:tc>
                <w:tcPr>
                  <w:tcW w:w="1233" w:type="pct"/>
                  <w:vAlign w:val="center"/>
                </w:tcPr>
                <w:p w:rsidR="00916EB7" w:rsidRPr="00A81798" w:rsidRDefault="00916EB7" w:rsidP="004F2CC6">
                  <w:pPr>
                    <w:jc w:val="center"/>
                    <w:rPr>
                      <w:szCs w:val="21"/>
                    </w:rPr>
                  </w:pPr>
                  <w:r w:rsidRPr="00A81798">
                    <w:rPr>
                      <w:rFonts w:hint="eastAsia"/>
                      <w:snapToGrid w:val="0"/>
                      <w:kern w:val="0"/>
                      <w:szCs w:val="21"/>
                    </w:rPr>
                    <w:t>GB/T31962-2015</w:t>
                  </w:r>
                </w:p>
              </w:tc>
              <w:tc>
                <w:tcPr>
                  <w:tcW w:w="753" w:type="pct"/>
                  <w:vAlign w:val="center"/>
                </w:tcPr>
                <w:p w:rsidR="00916EB7" w:rsidRPr="00A81798" w:rsidRDefault="00916EB7" w:rsidP="004F2CC6">
                  <w:pPr>
                    <w:jc w:val="center"/>
                    <w:rPr>
                      <w:szCs w:val="21"/>
                    </w:rPr>
                  </w:pPr>
                  <w:r w:rsidRPr="00A81798">
                    <w:rPr>
                      <w:szCs w:val="21"/>
                    </w:rPr>
                    <w:t>6.5~9.5</w:t>
                  </w:r>
                </w:p>
              </w:tc>
              <w:tc>
                <w:tcPr>
                  <w:tcW w:w="753" w:type="pct"/>
                  <w:vAlign w:val="center"/>
                </w:tcPr>
                <w:p w:rsidR="00916EB7" w:rsidRPr="00A81798" w:rsidRDefault="00916EB7" w:rsidP="004F2CC6">
                  <w:pPr>
                    <w:jc w:val="center"/>
                    <w:rPr>
                      <w:szCs w:val="21"/>
                    </w:rPr>
                  </w:pPr>
                  <w:r w:rsidRPr="00A81798">
                    <w:rPr>
                      <w:szCs w:val="21"/>
                    </w:rPr>
                    <w:t>500</w:t>
                  </w:r>
                </w:p>
              </w:tc>
              <w:tc>
                <w:tcPr>
                  <w:tcW w:w="753" w:type="pct"/>
                  <w:vAlign w:val="center"/>
                </w:tcPr>
                <w:p w:rsidR="00916EB7" w:rsidRPr="00A81798" w:rsidRDefault="00916EB7" w:rsidP="004F2CC6">
                  <w:pPr>
                    <w:jc w:val="center"/>
                    <w:rPr>
                      <w:szCs w:val="21"/>
                    </w:rPr>
                  </w:pPr>
                  <w:r w:rsidRPr="00A81798">
                    <w:rPr>
                      <w:szCs w:val="21"/>
                    </w:rPr>
                    <w:t>350</w:t>
                  </w:r>
                </w:p>
              </w:tc>
              <w:tc>
                <w:tcPr>
                  <w:tcW w:w="753" w:type="pct"/>
                  <w:vAlign w:val="center"/>
                </w:tcPr>
                <w:p w:rsidR="00916EB7" w:rsidRPr="00A81798" w:rsidRDefault="00916EB7" w:rsidP="004F2CC6">
                  <w:pPr>
                    <w:jc w:val="center"/>
                    <w:rPr>
                      <w:szCs w:val="21"/>
                    </w:rPr>
                  </w:pPr>
                  <w:r w:rsidRPr="00A81798">
                    <w:rPr>
                      <w:szCs w:val="21"/>
                    </w:rPr>
                    <w:t>400</w:t>
                  </w:r>
                </w:p>
              </w:tc>
              <w:tc>
                <w:tcPr>
                  <w:tcW w:w="753" w:type="pct"/>
                  <w:vAlign w:val="center"/>
                </w:tcPr>
                <w:p w:rsidR="00916EB7" w:rsidRPr="00A81798" w:rsidRDefault="00916EB7" w:rsidP="004F2CC6">
                  <w:pPr>
                    <w:jc w:val="center"/>
                    <w:rPr>
                      <w:szCs w:val="21"/>
                    </w:rPr>
                  </w:pPr>
                  <w:r w:rsidRPr="00A81798">
                    <w:rPr>
                      <w:szCs w:val="21"/>
                    </w:rPr>
                    <w:t>45</w:t>
                  </w:r>
                </w:p>
              </w:tc>
            </w:tr>
          </w:tbl>
          <w:p w:rsidR="00465FA2" w:rsidRPr="00A81798" w:rsidRDefault="002755B0" w:rsidP="00FB672A">
            <w:pPr>
              <w:spacing w:line="360" w:lineRule="auto"/>
              <w:rPr>
                <w:b/>
                <w:bCs/>
                <w:sz w:val="24"/>
              </w:rPr>
            </w:pPr>
            <w:r w:rsidRPr="00A81798">
              <w:rPr>
                <w:rFonts w:hint="eastAsia"/>
                <w:b/>
                <w:bCs/>
                <w:sz w:val="24"/>
              </w:rPr>
              <w:t>3</w:t>
            </w:r>
            <w:r w:rsidRPr="00A81798">
              <w:rPr>
                <w:rFonts w:hint="eastAsia"/>
                <w:b/>
                <w:bCs/>
                <w:sz w:val="24"/>
              </w:rPr>
              <w:t>、</w:t>
            </w:r>
            <w:r w:rsidR="00B4363D" w:rsidRPr="00A81798">
              <w:rPr>
                <w:b/>
                <w:bCs/>
                <w:sz w:val="24"/>
              </w:rPr>
              <w:t>噪声排放执行标准</w:t>
            </w:r>
          </w:p>
          <w:p w:rsidR="00465FA2" w:rsidRPr="00A81798" w:rsidRDefault="00B4363D" w:rsidP="00FB672A">
            <w:pPr>
              <w:spacing w:line="360" w:lineRule="auto"/>
              <w:ind w:firstLineChars="300" w:firstLine="720"/>
              <w:rPr>
                <w:sz w:val="24"/>
              </w:rPr>
            </w:pPr>
            <w:r w:rsidRPr="00A81798">
              <w:rPr>
                <w:sz w:val="24"/>
              </w:rPr>
              <w:t>施工期场界噪声执行《建筑施工场界环境噪声排放标准》（</w:t>
            </w:r>
            <w:r w:rsidRPr="00A81798">
              <w:rPr>
                <w:sz w:val="24"/>
              </w:rPr>
              <w:t>GB12523-2011</w:t>
            </w:r>
            <w:r w:rsidRPr="00A81798">
              <w:rPr>
                <w:sz w:val="24"/>
              </w:rPr>
              <w:t>）；营运期</w:t>
            </w:r>
            <w:r w:rsidRPr="00A81798">
              <w:rPr>
                <w:rFonts w:hint="eastAsia"/>
                <w:sz w:val="24"/>
              </w:rPr>
              <w:t>场界</w:t>
            </w:r>
            <w:r w:rsidRPr="00A81798">
              <w:rPr>
                <w:sz w:val="24"/>
              </w:rPr>
              <w:t>噪声执行《工业企业</w:t>
            </w:r>
            <w:r w:rsidRPr="00A81798">
              <w:rPr>
                <w:rFonts w:hint="eastAsia"/>
                <w:sz w:val="24"/>
              </w:rPr>
              <w:t>场界</w:t>
            </w:r>
            <w:r w:rsidRPr="00A81798">
              <w:rPr>
                <w:sz w:val="24"/>
              </w:rPr>
              <w:t>环境噪声排放标准》（</w:t>
            </w:r>
            <w:r w:rsidRPr="00A81798">
              <w:rPr>
                <w:sz w:val="24"/>
              </w:rPr>
              <w:t>GB12348-2008</w:t>
            </w:r>
            <w:r w:rsidRPr="00A81798">
              <w:rPr>
                <w:sz w:val="24"/>
              </w:rPr>
              <w:t>）中</w:t>
            </w:r>
            <w:r w:rsidRPr="00A81798">
              <w:rPr>
                <w:rFonts w:hint="eastAsia"/>
                <w:sz w:val="24"/>
              </w:rPr>
              <w:t>2</w:t>
            </w:r>
            <w:r w:rsidRPr="00A81798">
              <w:rPr>
                <w:sz w:val="24"/>
              </w:rPr>
              <w:t>类标准。</w:t>
            </w:r>
          </w:p>
          <w:p w:rsidR="00465FA2" w:rsidRPr="00A81798" w:rsidRDefault="00B4363D">
            <w:pPr>
              <w:jc w:val="center"/>
              <w:rPr>
                <w:b/>
                <w:bCs/>
                <w:szCs w:val="21"/>
              </w:rPr>
            </w:pPr>
            <w:r w:rsidRPr="00A81798">
              <w:rPr>
                <w:b/>
                <w:bCs/>
                <w:szCs w:val="21"/>
              </w:rPr>
              <w:t>表</w:t>
            </w:r>
            <w:r w:rsidRPr="00A81798">
              <w:rPr>
                <w:b/>
                <w:bCs/>
                <w:szCs w:val="21"/>
              </w:rPr>
              <w:t>4-</w:t>
            </w:r>
            <w:r w:rsidR="002755B0" w:rsidRPr="00A81798">
              <w:rPr>
                <w:rFonts w:hint="eastAsia"/>
                <w:b/>
                <w:bCs/>
                <w:szCs w:val="21"/>
              </w:rPr>
              <w:t>7</w:t>
            </w:r>
            <w:r w:rsidR="00FB672A">
              <w:rPr>
                <w:rFonts w:hint="eastAsia"/>
                <w:b/>
                <w:bCs/>
                <w:szCs w:val="21"/>
              </w:rPr>
              <w:t xml:space="preserve">       </w:t>
            </w:r>
            <w:r w:rsidRPr="00A81798">
              <w:rPr>
                <w:b/>
                <w:bCs/>
                <w:szCs w:val="21"/>
              </w:rPr>
              <w:t>噪声排放标准</w:t>
            </w:r>
            <w:r w:rsidRPr="00A81798">
              <w:rPr>
                <w:b/>
                <w:bCs/>
                <w:szCs w:val="21"/>
              </w:rPr>
              <w:t xml:space="preserve">   </w:t>
            </w:r>
            <w:r w:rsidRPr="00A81798">
              <w:rPr>
                <w:b/>
                <w:bCs/>
                <w:szCs w:val="21"/>
              </w:rPr>
              <w:t>单位：</w:t>
            </w:r>
            <w:r w:rsidRPr="00A81798">
              <w:rPr>
                <w:b/>
                <w:bCs/>
                <w:szCs w:val="21"/>
              </w:rPr>
              <w:t>dB</w:t>
            </w:r>
            <w:r w:rsidRPr="00A81798">
              <w:rPr>
                <w:b/>
                <w:bCs/>
                <w:szCs w:val="21"/>
              </w:rPr>
              <w:t>（</w:t>
            </w:r>
            <w:r w:rsidRPr="00A81798">
              <w:rPr>
                <w:b/>
                <w:bCs/>
                <w:szCs w:val="21"/>
              </w:rPr>
              <w:t>A</w:t>
            </w:r>
            <w:r w:rsidRPr="00A81798">
              <w:rPr>
                <w:b/>
                <w:bCs/>
                <w:szCs w:val="21"/>
              </w:rPr>
              <w:t>）</w:t>
            </w:r>
          </w:p>
          <w:tbl>
            <w:tblPr>
              <w:tblW w:w="7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284"/>
              <w:gridCol w:w="1339"/>
              <w:gridCol w:w="3836"/>
            </w:tblGrid>
            <w:tr w:rsidR="00465FA2" w:rsidRPr="00A81798" w:rsidTr="00916EB7">
              <w:trPr>
                <w:trHeight w:val="642"/>
                <w:jc w:val="center"/>
              </w:trPr>
              <w:tc>
                <w:tcPr>
                  <w:tcW w:w="1161" w:type="dxa"/>
                  <w:vAlign w:val="center"/>
                </w:tcPr>
                <w:p w:rsidR="00465FA2" w:rsidRPr="00A81798" w:rsidRDefault="00B4363D">
                  <w:pPr>
                    <w:jc w:val="center"/>
                    <w:rPr>
                      <w:szCs w:val="21"/>
                    </w:rPr>
                  </w:pPr>
                  <w:r w:rsidRPr="00A81798">
                    <w:rPr>
                      <w:szCs w:val="21"/>
                    </w:rPr>
                    <w:t>项目时期</w:t>
                  </w:r>
                </w:p>
              </w:tc>
              <w:tc>
                <w:tcPr>
                  <w:tcW w:w="1284" w:type="dxa"/>
                  <w:vAlign w:val="center"/>
                </w:tcPr>
                <w:p w:rsidR="00465FA2" w:rsidRPr="00A81798" w:rsidRDefault="00B4363D">
                  <w:pPr>
                    <w:jc w:val="center"/>
                    <w:rPr>
                      <w:szCs w:val="21"/>
                    </w:rPr>
                  </w:pPr>
                  <w:r w:rsidRPr="00A81798">
                    <w:rPr>
                      <w:szCs w:val="21"/>
                    </w:rPr>
                    <w:t>污染时段</w:t>
                  </w:r>
                </w:p>
              </w:tc>
              <w:tc>
                <w:tcPr>
                  <w:tcW w:w="1339" w:type="dxa"/>
                  <w:vAlign w:val="center"/>
                </w:tcPr>
                <w:p w:rsidR="00465FA2" w:rsidRPr="00A81798" w:rsidRDefault="00B4363D">
                  <w:pPr>
                    <w:jc w:val="center"/>
                    <w:rPr>
                      <w:szCs w:val="21"/>
                    </w:rPr>
                  </w:pPr>
                  <w:r w:rsidRPr="00A81798">
                    <w:rPr>
                      <w:szCs w:val="21"/>
                    </w:rPr>
                    <w:t>排放标准</w:t>
                  </w:r>
                </w:p>
              </w:tc>
              <w:tc>
                <w:tcPr>
                  <w:tcW w:w="3836" w:type="dxa"/>
                  <w:vAlign w:val="center"/>
                </w:tcPr>
                <w:p w:rsidR="00465FA2" w:rsidRPr="00A81798" w:rsidRDefault="00B4363D">
                  <w:pPr>
                    <w:jc w:val="center"/>
                    <w:rPr>
                      <w:szCs w:val="21"/>
                    </w:rPr>
                  </w:pPr>
                  <w:r w:rsidRPr="00A81798">
                    <w:rPr>
                      <w:szCs w:val="21"/>
                    </w:rPr>
                    <w:t>执行标准</w:t>
                  </w:r>
                </w:p>
              </w:tc>
            </w:tr>
            <w:tr w:rsidR="00465FA2" w:rsidRPr="00A81798" w:rsidTr="00916EB7">
              <w:trPr>
                <w:trHeight w:val="381"/>
                <w:jc w:val="center"/>
              </w:trPr>
              <w:tc>
                <w:tcPr>
                  <w:tcW w:w="1161" w:type="dxa"/>
                  <w:vMerge w:val="restart"/>
                  <w:vAlign w:val="center"/>
                </w:tcPr>
                <w:p w:rsidR="00465FA2" w:rsidRPr="00A81798" w:rsidRDefault="00B4363D">
                  <w:pPr>
                    <w:jc w:val="center"/>
                    <w:rPr>
                      <w:szCs w:val="21"/>
                    </w:rPr>
                  </w:pPr>
                  <w:r w:rsidRPr="00A81798">
                    <w:rPr>
                      <w:szCs w:val="21"/>
                    </w:rPr>
                    <w:t>施工期</w:t>
                  </w:r>
                </w:p>
              </w:tc>
              <w:tc>
                <w:tcPr>
                  <w:tcW w:w="1284" w:type="dxa"/>
                  <w:vAlign w:val="center"/>
                </w:tcPr>
                <w:p w:rsidR="00465FA2" w:rsidRPr="00A81798" w:rsidRDefault="00B4363D">
                  <w:pPr>
                    <w:jc w:val="center"/>
                    <w:rPr>
                      <w:szCs w:val="21"/>
                    </w:rPr>
                  </w:pPr>
                  <w:r w:rsidRPr="00A81798">
                    <w:rPr>
                      <w:szCs w:val="21"/>
                    </w:rPr>
                    <w:t>昼间</w:t>
                  </w:r>
                </w:p>
              </w:tc>
              <w:tc>
                <w:tcPr>
                  <w:tcW w:w="1339" w:type="dxa"/>
                  <w:vAlign w:val="center"/>
                </w:tcPr>
                <w:p w:rsidR="00465FA2" w:rsidRPr="00A81798" w:rsidRDefault="00B4363D">
                  <w:pPr>
                    <w:jc w:val="center"/>
                    <w:rPr>
                      <w:szCs w:val="21"/>
                    </w:rPr>
                  </w:pPr>
                  <w:r w:rsidRPr="00A81798">
                    <w:rPr>
                      <w:szCs w:val="21"/>
                    </w:rPr>
                    <w:t>≤70</w:t>
                  </w:r>
                </w:p>
              </w:tc>
              <w:tc>
                <w:tcPr>
                  <w:tcW w:w="3836" w:type="dxa"/>
                  <w:vMerge w:val="restart"/>
                  <w:vAlign w:val="center"/>
                </w:tcPr>
                <w:p w:rsidR="00465FA2" w:rsidRPr="00A81798" w:rsidRDefault="00B4363D">
                  <w:pPr>
                    <w:jc w:val="center"/>
                    <w:rPr>
                      <w:szCs w:val="21"/>
                    </w:rPr>
                  </w:pPr>
                  <w:r w:rsidRPr="00A81798">
                    <w:rPr>
                      <w:szCs w:val="21"/>
                    </w:rPr>
                    <w:t>《建筑施工场界环境噪声排放标准》（</w:t>
                  </w:r>
                  <w:r w:rsidRPr="00A81798">
                    <w:rPr>
                      <w:szCs w:val="21"/>
                    </w:rPr>
                    <w:t>GB12523-2011</w:t>
                  </w:r>
                  <w:r w:rsidRPr="00A81798">
                    <w:rPr>
                      <w:szCs w:val="21"/>
                    </w:rPr>
                    <w:t>）</w:t>
                  </w:r>
                </w:p>
              </w:tc>
            </w:tr>
            <w:tr w:rsidR="00465FA2" w:rsidRPr="00A81798" w:rsidTr="00916EB7">
              <w:trPr>
                <w:trHeight w:val="381"/>
                <w:jc w:val="center"/>
              </w:trPr>
              <w:tc>
                <w:tcPr>
                  <w:tcW w:w="1161" w:type="dxa"/>
                  <w:vMerge/>
                  <w:vAlign w:val="center"/>
                </w:tcPr>
                <w:p w:rsidR="00465FA2" w:rsidRPr="00A81798" w:rsidRDefault="00465FA2">
                  <w:pPr>
                    <w:jc w:val="center"/>
                    <w:rPr>
                      <w:szCs w:val="21"/>
                    </w:rPr>
                  </w:pPr>
                </w:p>
              </w:tc>
              <w:tc>
                <w:tcPr>
                  <w:tcW w:w="1284" w:type="dxa"/>
                  <w:vAlign w:val="center"/>
                </w:tcPr>
                <w:p w:rsidR="00465FA2" w:rsidRPr="00A81798" w:rsidRDefault="00B4363D">
                  <w:pPr>
                    <w:jc w:val="center"/>
                    <w:rPr>
                      <w:szCs w:val="21"/>
                    </w:rPr>
                  </w:pPr>
                  <w:r w:rsidRPr="00A81798">
                    <w:rPr>
                      <w:szCs w:val="21"/>
                    </w:rPr>
                    <w:t>夜间</w:t>
                  </w:r>
                </w:p>
              </w:tc>
              <w:tc>
                <w:tcPr>
                  <w:tcW w:w="1339" w:type="dxa"/>
                  <w:vAlign w:val="center"/>
                </w:tcPr>
                <w:p w:rsidR="00465FA2" w:rsidRPr="00A81798" w:rsidRDefault="00B4363D">
                  <w:pPr>
                    <w:jc w:val="center"/>
                    <w:rPr>
                      <w:szCs w:val="21"/>
                    </w:rPr>
                  </w:pPr>
                  <w:r w:rsidRPr="00A81798">
                    <w:rPr>
                      <w:szCs w:val="21"/>
                    </w:rPr>
                    <w:t>≤55</w:t>
                  </w:r>
                </w:p>
              </w:tc>
              <w:tc>
                <w:tcPr>
                  <w:tcW w:w="3836" w:type="dxa"/>
                  <w:vMerge/>
                  <w:vAlign w:val="center"/>
                </w:tcPr>
                <w:p w:rsidR="00465FA2" w:rsidRPr="00A81798" w:rsidRDefault="00465FA2">
                  <w:pPr>
                    <w:jc w:val="center"/>
                    <w:rPr>
                      <w:szCs w:val="21"/>
                    </w:rPr>
                  </w:pPr>
                </w:p>
              </w:tc>
            </w:tr>
            <w:tr w:rsidR="00465FA2" w:rsidRPr="00A81798" w:rsidTr="00916EB7">
              <w:trPr>
                <w:trHeight w:val="381"/>
                <w:jc w:val="center"/>
              </w:trPr>
              <w:tc>
                <w:tcPr>
                  <w:tcW w:w="1161" w:type="dxa"/>
                  <w:vMerge w:val="restart"/>
                  <w:vAlign w:val="center"/>
                </w:tcPr>
                <w:p w:rsidR="00465FA2" w:rsidRPr="00A81798" w:rsidRDefault="00B4363D">
                  <w:pPr>
                    <w:jc w:val="center"/>
                    <w:rPr>
                      <w:szCs w:val="21"/>
                    </w:rPr>
                  </w:pPr>
                  <w:r w:rsidRPr="00A81798">
                    <w:rPr>
                      <w:szCs w:val="21"/>
                    </w:rPr>
                    <w:t>营运期</w:t>
                  </w:r>
                </w:p>
              </w:tc>
              <w:tc>
                <w:tcPr>
                  <w:tcW w:w="1284" w:type="dxa"/>
                  <w:vAlign w:val="center"/>
                </w:tcPr>
                <w:p w:rsidR="00465FA2" w:rsidRPr="00A81798" w:rsidRDefault="00B4363D">
                  <w:pPr>
                    <w:jc w:val="center"/>
                    <w:rPr>
                      <w:szCs w:val="21"/>
                    </w:rPr>
                  </w:pPr>
                  <w:r w:rsidRPr="00A81798">
                    <w:rPr>
                      <w:szCs w:val="21"/>
                    </w:rPr>
                    <w:t>昼间</w:t>
                  </w:r>
                </w:p>
              </w:tc>
              <w:tc>
                <w:tcPr>
                  <w:tcW w:w="1339" w:type="dxa"/>
                  <w:vAlign w:val="center"/>
                </w:tcPr>
                <w:p w:rsidR="00465FA2" w:rsidRPr="00A81798" w:rsidRDefault="00B4363D">
                  <w:pPr>
                    <w:jc w:val="center"/>
                    <w:rPr>
                      <w:szCs w:val="21"/>
                    </w:rPr>
                  </w:pPr>
                  <w:r w:rsidRPr="00A81798">
                    <w:rPr>
                      <w:szCs w:val="21"/>
                    </w:rPr>
                    <w:t>≤6</w:t>
                  </w:r>
                  <w:r w:rsidRPr="00A81798">
                    <w:rPr>
                      <w:rFonts w:hint="eastAsia"/>
                      <w:szCs w:val="21"/>
                    </w:rPr>
                    <w:t>0</w:t>
                  </w:r>
                </w:p>
              </w:tc>
              <w:tc>
                <w:tcPr>
                  <w:tcW w:w="3836" w:type="dxa"/>
                  <w:vMerge w:val="restart"/>
                  <w:vAlign w:val="center"/>
                </w:tcPr>
                <w:p w:rsidR="00465FA2" w:rsidRPr="00A81798" w:rsidRDefault="00B4363D">
                  <w:pPr>
                    <w:jc w:val="center"/>
                    <w:rPr>
                      <w:szCs w:val="21"/>
                    </w:rPr>
                  </w:pPr>
                  <w:r w:rsidRPr="00A81798">
                    <w:rPr>
                      <w:szCs w:val="21"/>
                    </w:rPr>
                    <w:t>《工业企业</w:t>
                  </w:r>
                  <w:r w:rsidRPr="00A81798">
                    <w:rPr>
                      <w:rFonts w:hint="eastAsia"/>
                      <w:szCs w:val="21"/>
                    </w:rPr>
                    <w:t>场界</w:t>
                  </w:r>
                  <w:r w:rsidRPr="00A81798">
                    <w:rPr>
                      <w:szCs w:val="21"/>
                    </w:rPr>
                    <w:t>环境噪声排放标准》（</w:t>
                  </w:r>
                  <w:r w:rsidRPr="00A81798">
                    <w:rPr>
                      <w:szCs w:val="21"/>
                    </w:rPr>
                    <w:t>GB12348-2008</w:t>
                  </w:r>
                  <w:r w:rsidRPr="00A81798">
                    <w:rPr>
                      <w:szCs w:val="21"/>
                    </w:rPr>
                    <w:t>）中</w:t>
                  </w:r>
                  <w:r w:rsidRPr="00A81798">
                    <w:rPr>
                      <w:rFonts w:hint="eastAsia"/>
                      <w:szCs w:val="21"/>
                    </w:rPr>
                    <w:t>2</w:t>
                  </w:r>
                  <w:r w:rsidRPr="00A81798">
                    <w:rPr>
                      <w:szCs w:val="21"/>
                    </w:rPr>
                    <w:t>类标准</w:t>
                  </w:r>
                </w:p>
              </w:tc>
            </w:tr>
            <w:tr w:rsidR="00465FA2" w:rsidRPr="00A81798" w:rsidTr="00916EB7">
              <w:trPr>
                <w:trHeight w:val="403"/>
                <w:jc w:val="center"/>
              </w:trPr>
              <w:tc>
                <w:tcPr>
                  <w:tcW w:w="1161" w:type="dxa"/>
                  <w:vMerge/>
                  <w:vAlign w:val="center"/>
                </w:tcPr>
                <w:p w:rsidR="00465FA2" w:rsidRPr="00A81798" w:rsidRDefault="00465FA2">
                  <w:pPr>
                    <w:jc w:val="center"/>
                    <w:rPr>
                      <w:szCs w:val="21"/>
                    </w:rPr>
                  </w:pPr>
                </w:p>
              </w:tc>
              <w:tc>
                <w:tcPr>
                  <w:tcW w:w="1284" w:type="dxa"/>
                  <w:vAlign w:val="center"/>
                </w:tcPr>
                <w:p w:rsidR="00465FA2" w:rsidRPr="00A81798" w:rsidRDefault="00B4363D">
                  <w:pPr>
                    <w:jc w:val="center"/>
                    <w:rPr>
                      <w:szCs w:val="21"/>
                    </w:rPr>
                  </w:pPr>
                  <w:r w:rsidRPr="00A81798">
                    <w:rPr>
                      <w:szCs w:val="21"/>
                    </w:rPr>
                    <w:t>夜间</w:t>
                  </w:r>
                </w:p>
              </w:tc>
              <w:tc>
                <w:tcPr>
                  <w:tcW w:w="1339" w:type="dxa"/>
                  <w:vAlign w:val="center"/>
                </w:tcPr>
                <w:p w:rsidR="00465FA2" w:rsidRPr="00A81798" w:rsidRDefault="00B4363D">
                  <w:pPr>
                    <w:jc w:val="center"/>
                    <w:rPr>
                      <w:szCs w:val="21"/>
                    </w:rPr>
                  </w:pPr>
                  <w:r w:rsidRPr="00A81798">
                    <w:rPr>
                      <w:szCs w:val="21"/>
                    </w:rPr>
                    <w:t>≤5</w:t>
                  </w:r>
                  <w:r w:rsidRPr="00A81798">
                    <w:rPr>
                      <w:rFonts w:hint="eastAsia"/>
                      <w:szCs w:val="21"/>
                    </w:rPr>
                    <w:t>0</w:t>
                  </w:r>
                </w:p>
              </w:tc>
              <w:tc>
                <w:tcPr>
                  <w:tcW w:w="3836" w:type="dxa"/>
                  <w:vMerge/>
                  <w:vAlign w:val="center"/>
                </w:tcPr>
                <w:p w:rsidR="00465FA2" w:rsidRPr="00A81798" w:rsidRDefault="00465FA2">
                  <w:pPr>
                    <w:rPr>
                      <w:szCs w:val="21"/>
                    </w:rPr>
                  </w:pPr>
                </w:p>
              </w:tc>
            </w:tr>
          </w:tbl>
          <w:p w:rsidR="00465FA2" w:rsidRPr="00A81798" w:rsidRDefault="002755B0">
            <w:pPr>
              <w:spacing w:line="360" w:lineRule="auto"/>
              <w:rPr>
                <w:b/>
                <w:bCs/>
                <w:spacing w:val="2"/>
                <w:sz w:val="24"/>
              </w:rPr>
            </w:pPr>
            <w:r w:rsidRPr="00A81798">
              <w:rPr>
                <w:rFonts w:hint="eastAsia"/>
                <w:b/>
                <w:bCs/>
                <w:spacing w:val="2"/>
                <w:sz w:val="24"/>
              </w:rPr>
              <w:t>4</w:t>
            </w:r>
            <w:r w:rsidRPr="00A81798">
              <w:rPr>
                <w:rFonts w:hint="eastAsia"/>
                <w:b/>
                <w:bCs/>
                <w:spacing w:val="2"/>
                <w:sz w:val="24"/>
              </w:rPr>
              <w:t>、</w:t>
            </w:r>
            <w:r w:rsidR="00B4363D" w:rsidRPr="00A81798">
              <w:rPr>
                <w:b/>
                <w:bCs/>
                <w:spacing w:val="2"/>
                <w:sz w:val="24"/>
              </w:rPr>
              <w:t>固废排放标准</w:t>
            </w:r>
          </w:p>
          <w:p w:rsidR="00465FA2" w:rsidRPr="00A81798" w:rsidRDefault="00B4363D">
            <w:pPr>
              <w:spacing w:line="360" w:lineRule="auto"/>
              <w:ind w:firstLineChars="200" w:firstLine="480"/>
              <w:rPr>
                <w:sz w:val="24"/>
              </w:rPr>
            </w:pPr>
            <w:r w:rsidRPr="00A81798">
              <w:rPr>
                <w:sz w:val="24"/>
              </w:rPr>
              <w:t>一般固</w:t>
            </w:r>
            <w:proofErr w:type="gramStart"/>
            <w:r w:rsidRPr="00A81798">
              <w:rPr>
                <w:sz w:val="24"/>
              </w:rPr>
              <w:t>废处理</w:t>
            </w:r>
            <w:proofErr w:type="gramEnd"/>
            <w:r w:rsidRPr="00A81798">
              <w:rPr>
                <w:sz w:val="24"/>
              </w:rPr>
              <w:t>处置执行《一般工业固体废物贮存、处置场污染控制标</w:t>
            </w:r>
            <w:r w:rsidRPr="00A81798">
              <w:rPr>
                <w:sz w:val="24"/>
              </w:rPr>
              <w:lastRenderedPageBreak/>
              <w:t>准》（</w:t>
            </w:r>
            <w:r w:rsidRPr="00A81798">
              <w:rPr>
                <w:sz w:val="24"/>
              </w:rPr>
              <w:t>GB18599-2001</w:t>
            </w:r>
            <w:r w:rsidRPr="00A81798">
              <w:rPr>
                <w:sz w:val="24"/>
              </w:rPr>
              <w:t>）及其修改单、《中华人民共和国固体废物污染环境防治法》中的有关规定。危险废物贮存执行《危险废物贮存污染控制标准》（</w:t>
            </w:r>
            <w:r w:rsidRPr="00A81798">
              <w:rPr>
                <w:sz w:val="24"/>
              </w:rPr>
              <w:t>GB18597-2001</w:t>
            </w:r>
            <w:r w:rsidRPr="00A81798">
              <w:rPr>
                <w:sz w:val="24"/>
              </w:rPr>
              <w:t>）及其修改单要求。</w:t>
            </w:r>
          </w:p>
          <w:p w:rsidR="00465FA2" w:rsidRPr="00A81798" w:rsidRDefault="00465FA2">
            <w:pPr>
              <w:spacing w:line="360" w:lineRule="auto"/>
              <w:ind w:firstLine="267"/>
            </w:pPr>
          </w:p>
        </w:tc>
      </w:tr>
      <w:tr w:rsidR="00465FA2" w:rsidRPr="00A81798" w:rsidTr="00916EB7">
        <w:tc>
          <w:tcPr>
            <w:tcW w:w="4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65FA2" w:rsidRPr="00A81798" w:rsidRDefault="00B4363D">
            <w:pPr>
              <w:spacing w:line="360" w:lineRule="auto"/>
              <w:jc w:val="center"/>
              <w:rPr>
                <w:b/>
                <w:sz w:val="28"/>
                <w:szCs w:val="28"/>
              </w:rPr>
            </w:pPr>
            <w:r w:rsidRPr="00A81798">
              <w:rPr>
                <w:rFonts w:hint="eastAsia"/>
                <w:b/>
                <w:sz w:val="28"/>
                <w:szCs w:val="28"/>
              </w:rPr>
              <w:lastRenderedPageBreak/>
              <w:t>总</w:t>
            </w:r>
          </w:p>
          <w:p w:rsidR="00465FA2" w:rsidRPr="00A81798" w:rsidRDefault="00B4363D">
            <w:pPr>
              <w:spacing w:line="360" w:lineRule="auto"/>
              <w:jc w:val="center"/>
              <w:rPr>
                <w:b/>
                <w:sz w:val="28"/>
                <w:szCs w:val="28"/>
              </w:rPr>
            </w:pPr>
            <w:r w:rsidRPr="00A81798">
              <w:rPr>
                <w:rFonts w:hint="eastAsia"/>
                <w:b/>
                <w:sz w:val="28"/>
                <w:szCs w:val="28"/>
              </w:rPr>
              <w:t>量</w:t>
            </w:r>
          </w:p>
          <w:p w:rsidR="00465FA2" w:rsidRPr="00A81798" w:rsidRDefault="00B4363D">
            <w:pPr>
              <w:spacing w:line="360" w:lineRule="auto"/>
              <w:jc w:val="center"/>
              <w:rPr>
                <w:b/>
                <w:sz w:val="28"/>
                <w:szCs w:val="28"/>
              </w:rPr>
            </w:pPr>
            <w:r w:rsidRPr="00A81798">
              <w:rPr>
                <w:rFonts w:hint="eastAsia"/>
                <w:b/>
                <w:sz w:val="28"/>
                <w:szCs w:val="28"/>
              </w:rPr>
              <w:t>控</w:t>
            </w:r>
          </w:p>
          <w:p w:rsidR="00465FA2" w:rsidRPr="00A81798" w:rsidRDefault="00B4363D">
            <w:pPr>
              <w:spacing w:line="360" w:lineRule="auto"/>
              <w:jc w:val="center"/>
              <w:rPr>
                <w:b/>
                <w:sz w:val="28"/>
                <w:szCs w:val="28"/>
              </w:rPr>
            </w:pPr>
            <w:r w:rsidRPr="00A81798">
              <w:rPr>
                <w:rFonts w:hint="eastAsia"/>
                <w:b/>
                <w:sz w:val="28"/>
                <w:szCs w:val="28"/>
              </w:rPr>
              <w:t>制</w:t>
            </w:r>
          </w:p>
          <w:p w:rsidR="00465FA2" w:rsidRPr="00A81798" w:rsidRDefault="00B4363D">
            <w:pPr>
              <w:spacing w:line="360" w:lineRule="auto"/>
              <w:jc w:val="center"/>
              <w:rPr>
                <w:b/>
                <w:sz w:val="28"/>
                <w:szCs w:val="28"/>
              </w:rPr>
            </w:pPr>
            <w:r w:rsidRPr="00A81798">
              <w:rPr>
                <w:rFonts w:hint="eastAsia"/>
                <w:b/>
                <w:sz w:val="28"/>
                <w:szCs w:val="28"/>
              </w:rPr>
              <w:t>指</w:t>
            </w:r>
          </w:p>
          <w:p w:rsidR="00465FA2" w:rsidRPr="00A81798" w:rsidRDefault="00B4363D">
            <w:pPr>
              <w:spacing w:line="360" w:lineRule="auto"/>
              <w:jc w:val="center"/>
              <w:rPr>
                <w:b/>
                <w:sz w:val="28"/>
                <w:szCs w:val="28"/>
              </w:rPr>
            </w:pPr>
            <w:r w:rsidRPr="00A81798">
              <w:rPr>
                <w:rFonts w:hint="eastAsia"/>
                <w:b/>
                <w:sz w:val="28"/>
                <w:szCs w:val="28"/>
              </w:rPr>
              <w:t>标</w:t>
            </w:r>
          </w:p>
        </w:tc>
        <w:tc>
          <w:tcPr>
            <w:tcW w:w="7981" w:type="dxa"/>
            <w:tcBorders>
              <w:top w:val="single" w:sz="8" w:space="0" w:color="000000"/>
              <w:left w:val="single" w:sz="8" w:space="0" w:color="000000"/>
              <w:bottom w:val="single" w:sz="8" w:space="0" w:color="000000"/>
              <w:right w:val="single" w:sz="8" w:space="0" w:color="000000"/>
            </w:tcBorders>
            <w:shd w:val="clear" w:color="auto" w:fill="FFFFFF"/>
          </w:tcPr>
          <w:p w:rsidR="00465FA2" w:rsidRPr="00A81798" w:rsidRDefault="00B4363D">
            <w:pPr>
              <w:pStyle w:val="D"/>
              <w:spacing w:before="0"/>
              <w:ind w:firstLineChars="200" w:firstLine="480"/>
              <w:outlineLvl w:val="9"/>
              <w:rPr>
                <w:rFonts w:eastAsia="宋体"/>
                <w:b w:val="0"/>
                <w:sz w:val="24"/>
                <w:szCs w:val="24"/>
              </w:rPr>
            </w:pPr>
            <w:r w:rsidRPr="00A81798">
              <w:rPr>
                <w:rFonts w:eastAsia="宋体"/>
                <w:b w:val="0"/>
                <w:sz w:val="24"/>
                <w:szCs w:val="24"/>
              </w:rPr>
              <w:t>根据《国务院关于印发</w:t>
            </w:r>
            <w:r w:rsidRPr="00A81798">
              <w:rPr>
                <w:rFonts w:eastAsia="宋体"/>
                <w:b w:val="0"/>
                <w:sz w:val="24"/>
                <w:szCs w:val="24"/>
              </w:rPr>
              <w:t>&lt;“</w:t>
            </w:r>
            <w:r w:rsidRPr="00A81798">
              <w:rPr>
                <w:rFonts w:eastAsia="宋体"/>
                <w:b w:val="0"/>
                <w:sz w:val="24"/>
                <w:szCs w:val="24"/>
              </w:rPr>
              <w:t>十三五</w:t>
            </w:r>
            <w:r w:rsidRPr="00A81798">
              <w:rPr>
                <w:rFonts w:eastAsia="宋体"/>
                <w:b w:val="0"/>
                <w:sz w:val="24"/>
                <w:szCs w:val="24"/>
              </w:rPr>
              <w:t>”</w:t>
            </w:r>
            <w:r w:rsidRPr="00A81798">
              <w:rPr>
                <w:rFonts w:eastAsia="宋体"/>
                <w:b w:val="0"/>
                <w:sz w:val="24"/>
                <w:szCs w:val="24"/>
              </w:rPr>
              <w:t>节能减排综合性工作方案</w:t>
            </w:r>
            <w:r w:rsidRPr="00A81798">
              <w:rPr>
                <w:rFonts w:eastAsia="宋体"/>
                <w:b w:val="0"/>
                <w:sz w:val="24"/>
                <w:szCs w:val="24"/>
              </w:rPr>
              <w:t>&gt;</w:t>
            </w:r>
            <w:r w:rsidRPr="00A81798">
              <w:rPr>
                <w:rFonts w:eastAsia="宋体"/>
                <w:b w:val="0"/>
                <w:sz w:val="24"/>
                <w:szCs w:val="24"/>
              </w:rPr>
              <w:t>的通知》（国发</w:t>
            </w:r>
            <w:r w:rsidRPr="00A81798">
              <w:rPr>
                <w:rFonts w:eastAsia="宋体"/>
                <w:b w:val="0"/>
                <w:sz w:val="24"/>
                <w:szCs w:val="24"/>
              </w:rPr>
              <w:t>[2011]26</w:t>
            </w:r>
            <w:r w:rsidRPr="00A81798">
              <w:rPr>
                <w:rFonts w:eastAsia="宋体"/>
                <w:b w:val="0"/>
                <w:sz w:val="24"/>
                <w:szCs w:val="24"/>
              </w:rPr>
              <w:t>号）及《安徽省环保厅关于进一步加强建设项目新增大气主要污染物总量指标管理工作的通知》（</w:t>
            </w:r>
            <w:proofErr w:type="gramStart"/>
            <w:r w:rsidRPr="00A81798">
              <w:rPr>
                <w:rFonts w:eastAsia="宋体"/>
                <w:b w:val="0"/>
                <w:sz w:val="24"/>
                <w:szCs w:val="24"/>
              </w:rPr>
              <w:t>皖环发</w:t>
            </w:r>
            <w:proofErr w:type="gramEnd"/>
            <w:r w:rsidRPr="00A81798">
              <w:rPr>
                <w:rFonts w:eastAsia="宋体"/>
                <w:b w:val="0"/>
                <w:sz w:val="24"/>
                <w:szCs w:val="24"/>
              </w:rPr>
              <w:t>〔</w:t>
            </w:r>
            <w:r w:rsidRPr="00A81798">
              <w:rPr>
                <w:rFonts w:eastAsia="宋体"/>
                <w:b w:val="0"/>
                <w:sz w:val="24"/>
                <w:szCs w:val="24"/>
              </w:rPr>
              <w:t>2017</w:t>
            </w:r>
            <w:r w:rsidRPr="00A81798">
              <w:rPr>
                <w:rFonts w:eastAsia="宋体"/>
                <w:b w:val="0"/>
                <w:sz w:val="24"/>
                <w:szCs w:val="24"/>
              </w:rPr>
              <w:t>〕</w:t>
            </w:r>
            <w:r w:rsidRPr="00A81798">
              <w:rPr>
                <w:rFonts w:eastAsia="宋体"/>
                <w:b w:val="0"/>
                <w:sz w:val="24"/>
                <w:szCs w:val="24"/>
              </w:rPr>
              <w:t>19</w:t>
            </w:r>
            <w:r w:rsidRPr="00A81798">
              <w:rPr>
                <w:rFonts w:eastAsia="宋体"/>
                <w:b w:val="0"/>
                <w:sz w:val="24"/>
                <w:szCs w:val="24"/>
              </w:rPr>
              <w:t>号</w:t>
            </w:r>
            <w:r w:rsidRPr="00A81798">
              <w:rPr>
                <w:rFonts w:eastAsia="宋体" w:hint="eastAsia"/>
                <w:b w:val="0"/>
                <w:sz w:val="24"/>
                <w:szCs w:val="24"/>
              </w:rPr>
              <w:t>），</w:t>
            </w:r>
            <w:r w:rsidRPr="00A81798">
              <w:rPr>
                <w:rFonts w:eastAsia="宋体"/>
                <w:b w:val="0"/>
                <w:sz w:val="24"/>
                <w:szCs w:val="24"/>
              </w:rPr>
              <w:t>本项目污染物排放总量控制指标值，即</w:t>
            </w:r>
            <w:r w:rsidRPr="00A81798">
              <w:rPr>
                <w:rFonts w:eastAsia="宋体" w:hint="eastAsia"/>
                <w:b w:val="0"/>
                <w:sz w:val="24"/>
                <w:szCs w:val="24"/>
              </w:rPr>
              <w:t>颗粒物</w:t>
            </w:r>
            <w:r w:rsidRPr="00A81798">
              <w:rPr>
                <w:rFonts w:eastAsia="宋体"/>
                <w:b w:val="0"/>
                <w:sz w:val="24"/>
                <w:szCs w:val="24"/>
              </w:rPr>
              <w:t>：</w:t>
            </w:r>
            <w:r w:rsidR="00A56E26">
              <w:rPr>
                <w:rFonts w:eastAsia="宋体" w:hint="eastAsia"/>
                <w:b w:val="0"/>
                <w:sz w:val="24"/>
                <w:szCs w:val="24"/>
              </w:rPr>
              <w:t>3.003</w:t>
            </w:r>
            <w:r w:rsidRPr="00A81798">
              <w:rPr>
                <w:rFonts w:eastAsia="宋体"/>
                <w:b w:val="0"/>
                <w:sz w:val="24"/>
                <w:szCs w:val="24"/>
              </w:rPr>
              <w:t>t/a</w:t>
            </w:r>
            <w:r w:rsidRPr="00A81798">
              <w:rPr>
                <w:rFonts w:eastAsia="宋体" w:hint="eastAsia"/>
                <w:b w:val="0"/>
                <w:sz w:val="24"/>
                <w:szCs w:val="24"/>
              </w:rPr>
              <w:t>。</w:t>
            </w:r>
            <w:r w:rsidRPr="00A81798">
              <w:rPr>
                <w:rFonts w:eastAsia="宋体"/>
                <w:b w:val="0"/>
                <w:sz w:val="24"/>
                <w:szCs w:val="24"/>
              </w:rPr>
              <w:t>废水污染物总量指标纳入</w:t>
            </w:r>
            <w:r w:rsidR="00D2702F" w:rsidRPr="00A81798">
              <w:rPr>
                <w:rFonts w:eastAsia="宋体"/>
                <w:b w:val="0"/>
                <w:sz w:val="24"/>
                <w:szCs w:val="24"/>
              </w:rPr>
              <w:t>淮南市西部污水处理厂</w:t>
            </w:r>
            <w:r w:rsidRPr="00A81798">
              <w:rPr>
                <w:rFonts w:eastAsia="宋体"/>
                <w:b w:val="0"/>
                <w:sz w:val="24"/>
                <w:szCs w:val="24"/>
              </w:rPr>
              <w:t>总量指标中。</w:t>
            </w:r>
          </w:p>
          <w:p w:rsidR="00465FA2" w:rsidRPr="00A81798" w:rsidRDefault="00465FA2">
            <w:pPr>
              <w:adjustRightInd w:val="0"/>
              <w:snapToGrid w:val="0"/>
              <w:spacing w:line="360" w:lineRule="auto"/>
              <w:ind w:firstLineChars="200" w:firstLine="480"/>
              <w:jc w:val="left"/>
              <w:rPr>
                <w:sz w:val="24"/>
              </w:rPr>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ind w:firstLineChars="200" w:firstLine="420"/>
              <w:jc w:val="left"/>
            </w:pPr>
          </w:p>
          <w:p w:rsidR="00465FA2" w:rsidRPr="00A81798" w:rsidRDefault="00465FA2">
            <w:pPr>
              <w:pStyle w:val="4"/>
              <w:spacing w:line="360" w:lineRule="auto"/>
            </w:pPr>
          </w:p>
          <w:p w:rsidR="00465FA2" w:rsidRPr="00A81798" w:rsidRDefault="00465FA2">
            <w:pPr>
              <w:spacing w:line="360" w:lineRule="auto"/>
            </w:pPr>
          </w:p>
          <w:p w:rsidR="00465FA2" w:rsidRPr="00A81798" w:rsidRDefault="00465FA2">
            <w:pPr>
              <w:adjustRightInd w:val="0"/>
              <w:snapToGrid w:val="0"/>
              <w:spacing w:line="360" w:lineRule="auto"/>
              <w:ind w:firstLineChars="200" w:firstLine="420"/>
              <w:jc w:val="left"/>
            </w:pPr>
          </w:p>
          <w:p w:rsidR="00465FA2" w:rsidRPr="00A81798" w:rsidRDefault="00465FA2">
            <w:pPr>
              <w:outlineLvl w:val="0"/>
              <w:rPr>
                <w:b/>
                <w:sz w:val="28"/>
              </w:rPr>
            </w:pPr>
          </w:p>
          <w:p w:rsidR="00465FA2" w:rsidRPr="00A81798" w:rsidRDefault="00465FA2">
            <w:pPr>
              <w:outlineLvl w:val="0"/>
              <w:rPr>
                <w:b/>
                <w:sz w:val="28"/>
              </w:rPr>
            </w:pPr>
          </w:p>
          <w:p w:rsidR="00465FA2" w:rsidRPr="00A81798" w:rsidRDefault="00465FA2">
            <w:pPr>
              <w:adjustRightInd w:val="0"/>
              <w:snapToGrid w:val="0"/>
              <w:spacing w:line="360" w:lineRule="auto"/>
              <w:ind w:firstLineChars="200" w:firstLine="420"/>
              <w:jc w:val="left"/>
            </w:pPr>
          </w:p>
          <w:p w:rsidR="00465FA2" w:rsidRPr="00A81798" w:rsidRDefault="00465FA2">
            <w:pPr>
              <w:adjustRightInd w:val="0"/>
              <w:snapToGrid w:val="0"/>
              <w:spacing w:line="360" w:lineRule="auto"/>
              <w:jc w:val="left"/>
            </w:pPr>
          </w:p>
        </w:tc>
      </w:tr>
    </w:tbl>
    <w:p w:rsidR="002755B0" w:rsidRPr="00A81798" w:rsidRDefault="002755B0">
      <w:pPr>
        <w:outlineLvl w:val="0"/>
        <w:rPr>
          <w:b/>
          <w:sz w:val="28"/>
        </w:rPr>
      </w:pPr>
    </w:p>
    <w:p w:rsidR="00465FA2" w:rsidRPr="00A81798" w:rsidRDefault="00B4363D">
      <w:pPr>
        <w:outlineLvl w:val="0"/>
        <w:rPr>
          <w:b/>
          <w:sz w:val="28"/>
        </w:rPr>
      </w:pPr>
      <w:r w:rsidRPr="00A81798">
        <w:rPr>
          <w:rFonts w:hint="eastAsia"/>
          <w:b/>
          <w:sz w:val="28"/>
        </w:rPr>
        <w:lastRenderedPageBreak/>
        <w:t>五、建设项目工程分析</w:t>
      </w:r>
    </w:p>
    <w:tbl>
      <w:tblPr>
        <w:tblW w:w="8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6"/>
      </w:tblGrid>
      <w:tr w:rsidR="00465FA2" w:rsidRPr="00A81798" w:rsidTr="00F81C22">
        <w:trPr>
          <w:trHeight w:val="13016"/>
        </w:trPr>
        <w:tc>
          <w:tcPr>
            <w:tcW w:w="8574" w:type="dxa"/>
          </w:tcPr>
          <w:p w:rsidR="008A31B1" w:rsidRPr="00A81798" w:rsidRDefault="008A31B1" w:rsidP="00C94A35">
            <w:pPr>
              <w:spacing w:line="360" w:lineRule="auto"/>
              <w:rPr>
                <w:bCs/>
                <w:sz w:val="28"/>
                <w:szCs w:val="28"/>
              </w:rPr>
            </w:pPr>
            <w:r w:rsidRPr="00A81798">
              <w:rPr>
                <w:b/>
                <w:bCs/>
                <w:sz w:val="28"/>
                <w:szCs w:val="28"/>
              </w:rPr>
              <w:t>施工期污染源：</w:t>
            </w:r>
          </w:p>
          <w:p w:rsidR="008A31B1" w:rsidRPr="00A81798" w:rsidRDefault="008A31B1" w:rsidP="00C94A35">
            <w:pPr>
              <w:snapToGrid w:val="0"/>
              <w:spacing w:line="360" w:lineRule="auto"/>
              <w:ind w:firstLineChars="200" w:firstLine="480"/>
              <w:jc w:val="left"/>
              <w:rPr>
                <w:rFonts w:hAnsi="宋体"/>
                <w:sz w:val="24"/>
              </w:rPr>
            </w:pPr>
            <w:r w:rsidRPr="00A81798">
              <w:rPr>
                <w:rFonts w:hAnsi="宋体"/>
                <w:sz w:val="24"/>
              </w:rPr>
              <w:t>从项目污染工序分析，施工期环境污染问题主要是：建筑扬尘、施工弃土、施工噪声、施工生活污水、施工生活垃圾。</w:t>
            </w:r>
          </w:p>
          <w:p w:rsidR="00C94A35" w:rsidRPr="00A81798" w:rsidRDefault="00C94A35" w:rsidP="00C94A35">
            <w:pPr>
              <w:pStyle w:val="a0"/>
            </w:pPr>
            <w:r w:rsidRPr="00A81798">
              <w:rPr>
                <w:noProof/>
              </w:rPr>
              <w:drawing>
                <wp:inline distT="0" distB="0" distL="0" distR="0">
                  <wp:extent cx="5305425" cy="1794510"/>
                  <wp:effectExtent l="19050" t="0" r="952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305425" cy="1794510"/>
                          </a:xfrm>
                          <a:prstGeom prst="rect">
                            <a:avLst/>
                          </a:prstGeom>
                          <a:noFill/>
                          <a:ln w="9525">
                            <a:noFill/>
                            <a:miter lim="800000"/>
                            <a:headEnd/>
                            <a:tailEnd/>
                          </a:ln>
                        </pic:spPr>
                      </pic:pic>
                    </a:graphicData>
                  </a:graphic>
                </wp:inline>
              </w:drawing>
            </w:r>
          </w:p>
          <w:p w:rsidR="00C94A35" w:rsidRPr="00A81798" w:rsidRDefault="00C94A35" w:rsidP="00C94A35">
            <w:pPr>
              <w:pStyle w:val="a4"/>
              <w:spacing w:line="360" w:lineRule="auto"/>
              <w:jc w:val="center"/>
              <w:rPr>
                <w:b/>
              </w:rPr>
            </w:pPr>
            <w:r w:rsidRPr="00A81798">
              <w:rPr>
                <w:rFonts w:hint="eastAsia"/>
                <w:b/>
              </w:rPr>
              <w:t>图</w:t>
            </w:r>
            <w:r w:rsidRPr="00A81798">
              <w:rPr>
                <w:rFonts w:hint="eastAsia"/>
                <w:b/>
              </w:rPr>
              <w:t xml:space="preserve">5-1 </w:t>
            </w:r>
            <w:r w:rsidRPr="00A81798">
              <w:rPr>
                <w:rFonts w:hint="eastAsia"/>
                <w:b/>
              </w:rPr>
              <w:t>项目施工期工艺流程图</w:t>
            </w:r>
          </w:p>
          <w:p w:rsidR="008A31B1" w:rsidRPr="00A81798" w:rsidRDefault="008A31B1" w:rsidP="008A31B1">
            <w:pPr>
              <w:snapToGrid w:val="0"/>
              <w:spacing w:line="360" w:lineRule="auto"/>
              <w:ind w:firstLineChars="200" w:firstLine="480"/>
              <w:rPr>
                <w:bCs/>
                <w:sz w:val="24"/>
              </w:rPr>
            </w:pPr>
            <w:r w:rsidRPr="00A81798">
              <w:rPr>
                <w:rFonts w:hAnsi="宋体" w:hint="eastAsia"/>
                <w:sz w:val="24"/>
              </w:rPr>
              <w:t>流程简述：工程的施工工艺流程是平整施工场地进行基础工程建设，进而进行主体建筑施工，最后进行外装饰和内装修、设备安装</w:t>
            </w:r>
            <w:r w:rsidRPr="00A81798">
              <w:rPr>
                <w:rFonts w:hint="eastAsia"/>
                <w:bCs/>
                <w:sz w:val="24"/>
              </w:rPr>
              <w:t>，工程验收后投入使用。</w:t>
            </w:r>
          </w:p>
          <w:p w:rsidR="008A31B1" w:rsidRPr="00A81798" w:rsidRDefault="008A31B1" w:rsidP="005C764B">
            <w:pPr>
              <w:snapToGrid w:val="0"/>
              <w:spacing w:line="360" w:lineRule="auto"/>
              <w:ind w:firstLineChars="200" w:firstLine="482"/>
              <w:jc w:val="left"/>
              <w:rPr>
                <w:b/>
                <w:sz w:val="24"/>
              </w:rPr>
            </w:pPr>
            <w:r w:rsidRPr="00A81798">
              <w:rPr>
                <w:rFonts w:hint="eastAsia"/>
                <w:b/>
                <w:sz w:val="24"/>
              </w:rPr>
              <w:t>1</w:t>
            </w:r>
            <w:r w:rsidRPr="00A81798">
              <w:rPr>
                <w:rFonts w:hint="eastAsia"/>
                <w:b/>
                <w:sz w:val="24"/>
              </w:rPr>
              <w:t>、</w:t>
            </w:r>
            <w:r w:rsidRPr="00A81798">
              <w:rPr>
                <w:b/>
                <w:sz w:val="24"/>
              </w:rPr>
              <w:t>大气污染源</w:t>
            </w:r>
          </w:p>
          <w:p w:rsidR="008A31B1" w:rsidRPr="00A81798" w:rsidRDefault="008A31B1" w:rsidP="008A31B1">
            <w:pPr>
              <w:snapToGrid w:val="0"/>
              <w:spacing w:line="360" w:lineRule="auto"/>
              <w:ind w:firstLineChars="200" w:firstLine="480"/>
              <w:rPr>
                <w:sz w:val="24"/>
              </w:rPr>
            </w:pPr>
            <w:r w:rsidRPr="00A81798">
              <w:rPr>
                <w:rFonts w:hAnsi="宋体"/>
                <w:sz w:val="24"/>
              </w:rPr>
              <w:t>施工期间产生的大气污染物</w:t>
            </w:r>
            <w:r w:rsidRPr="00A81798">
              <w:rPr>
                <w:rFonts w:hAnsi="宋体" w:hint="eastAsia"/>
                <w:sz w:val="24"/>
              </w:rPr>
              <w:t>主要</w:t>
            </w:r>
            <w:r w:rsidRPr="00A81798">
              <w:rPr>
                <w:rFonts w:hAnsi="宋体"/>
                <w:sz w:val="24"/>
              </w:rPr>
              <w:t>为拆除原有建筑物产生的粉尘</w:t>
            </w:r>
            <w:r w:rsidRPr="00A81798">
              <w:rPr>
                <w:rFonts w:hAnsi="宋体" w:hint="eastAsia"/>
                <w:sz w:val="24"/>
              </w:rPr>
              <w:t>、</w:t>
            </w:r>
            <w:r w:rsidRPr="00A81798">
              <w:rPr>
                <w:rFonts w:hAnsi="宋体"/>
                <w:sz w:val="24"/>
              </w:rPr>
              <w:t>运输汽车尾气，燃油机械的尾气，施工扬尘，装修涂料的有机溶剂等，</w:t>
            </w:r>
            <w:r w:rsidRPr="00A81798">
              <w:rPr>
                <w:rFonts w:hAnsi="宋体" w:hint="eastAsia"/>
                <w:sz w:val="24"/>
              </w:rPr>
              <w:t>其中：</w:t>
            </w:r>
            <w:r w:rsidRPr="00A81798">
              <w:rPr>
                <w:rFonts w:hAnsi="宋体"/>
                <w:sz w:val="24"/>
              </w:rPr>
              <w:t>最为突出的是施工扬尘和涂料有机溶剂。</w:t>
            </w:r>
          </w:p>
          <w:p w:rsidR="008A31B1" w:rsidRPr="00A81798" w:rsidRDefault="008A31B1" w:rsidP="008A31B1">
            <w:pPr>
              <w:snapToGrid w:val="0"/>
              <w:spacing w:line="360" w:lineRule="auto"/>
              <w:ind w:firstLineChars="200" w:firstLine="480"/>
              <w:rPr>
                <w:rFonts w:hAnsi="宋体"/>
                <w:sz w:val="24"/>
              </w:rPr>
            </w:pPr>
            <w:r w:rsidRPr="00A81798">
              <w:rPr>
                <w:rFonts w:hAnsi="宋体"/>
                <w:sz w:val="24"/>
              </w:rPr>
              <w:t>该项目施工期</w:t>
            </w:r>
            <w:r w:rsidRPr="00A81798">
              <w:rPr>
                <w:rFonts w:hAnsi="宋体" w:hint="eastAsia"/>
                <w:sz w:val="24"/>
              </w:rPr>
              <w:t>扬尘</w:t>
            </w:r>
            <w:r w:rsidRPr="00A81798">
              <w:rPr>
                <w:rFonts w:hAnsi="宋体"/>
                <w:sz w:val="24"/>
              </w:rPr>
              <w:t>主要</w:t>
            </w:r>
            <w:r w:rsidRPr="00A81798">
              <w:rPr>
                <w:rFonts w:hAnsi="宋体" w:hint="eastAsia"/>
                <w:sz w:val="24"/>
              </w:rPr>
              <w:t>发生于</w:t>
            </w:r>
            <w:r w:rsidRPr="00A81798">
              <w:rPr>
                <w:rFonts w:hAnsi="宋体"/>
                <w:sz w:val="24"/>
              </w:rPr>
              <w:t>拆除原有建筑物产生的粉尘、平整开挖场地、运输建筑材料与土石方、主体工程施工、装模、拆模和清理工作面</w:t>
            </w:r>
            <w:r w:rsidRPr="00A81798">
              <w:rPr>
                <w:rFonts w:hAnsi="宋体" w:hint="eastAsia"/>
                <w:sz w:val="24"/>
              </w:rPr>
              <w:t>时</w:t>
            </w:r>
            <w:r w:rsidRPr="00A81798">
              <w:rPr>
                <w:rFonts w:hAnsi="宋体"/>
                <w:sz w:val="24"/>
              </w:rPr>
              <w:t>产生的扬尘。</w:t>
            </w:r>
          </w:p>
          <w:p w:rsidR="008A31B1" w:rsidRPr="00A81798" w:rsidRDefault="008A31B1" w:rsidP="008A31B1">
            <w:pPr>
              <w:snapToGrid w:val="0"/>
              <w:spacing w:line="360" w:lineRule="auto"/>
              <w:ind w:firstLineChars="200" w:firstLine="480"/>
              <w:rPr>
                <w:rFonts w:hAnsi="宋体"/>
                <w:sz w:val="24"/>
              </w:rPr>
            </w:pPr>
            <w:r w:rsidRPr="00A81798">
              <w:rPr>
                <w:rFonts w:hAnsi="宋体"/>
                <w:sz w:val="24"/>
              </w:rPr>
              <w:t>施工扬尘污染主要可造成大气中</w:t>
            </w:r>
            <w:r w:rsidRPr="00A81798">
              <w:rPr>
                <w:sz w:val="24"/>
              </w:rPr>
              <w:t>TSP</w:t>
            </w:r>
            <w:r w:rsidRPr="00A81798">
              <w:rPr>
                <w:rFonts w:hAnsi="宋体"/>
                <w:sz w:val="24"/>
              </w:rPr>
              <w:t>浓度值增高，根据类比分析，施工扬尘的起尘量与许多因素有关。影响起尘量的因素主要包括：基础开挖堆土起尘量、施工渣土堆场起尘量、进出车辆带泥砂量、以及起尘高度、采取的防护措施、空气湿度、风速等多种因素有关。类比监测分析，在江淮丘陵地区，正常风速</w:t>
            </w:r>
            <w:r w:rsidRPr="00A81798">
              <w:rPr>
                <w:sz w:val="24"/>
              </w:rPr>
              <w:t>2</w:t>
            </w:r>
            <w:r w:rsidRPr="00A81798">
              <w:rPr>
                <w:rFonts w:hAnsi="宋体"/>
                <w:sz w:val="24"/>
              </w:rPr>
              <w:t>～</w:t>
            </w:r>
            <w:r w:rsidRPr="00A81798">
              <w:rPr>
                <w:sz w:val="24"/>
              </w:rPr>
              <w:t>4m/s</w:t>
            </w:r>
            <w:r w:rsidRPr="00A81798">
              <w:rPr>
                <w:rFonts w:hAnsi="宋体"/>
                <w:sz w:val="24"/>
              </w:rPr>
              <w:t>情况下，施工活动产生的扬尘在施工区域</w:t>
            </w:r>
            <w:r w:rsidRPr="00A81798">
              <w:rPr>
                <w:sz w:val="24"/>
              </w:rPr>
              <w:t>50</w:t>
            </w:r>
            <w:r w:rsidRPr="00A81798">
              <w:rPr>
                <w:rFonts w:hAnsi="宋体"/>
                <w:sz w:val="24"/>
              </w:rPr>
              <w:t>～</w:t>
            </w:r>
            <w:r w:rsidRPr="00A81798">
              <w:rPr>
                <w:sz w:val="24"/>
              </w:rPr>
              <w:t>100m</w:t>
            </w:r>
            <w:r w:rsidRPr="00A81798">
              <w:rPr>
                <w:rFonts w:hAnsi="宋体"/>
                <w:sz w:val="24"/>
              </w:rPr>
              <w:t>范围环境空气中</w:t>
            </w:r>
            <w:r w:rsidRPr="00A81798">
              <w:rPr>
                <w:sz w:val="24"/>
              </w:rPr>
              <w:t>TSP</w:t>
            </w:r>
            <w:r w:rsidRPr="00A81798">
              <w:rPr>
                <w:rFonts w:hAnsi="宋体"/>
                <w:sz w:val="24"/>
              </w:rPr>
              <w:t>浓度可达</w:t>
            </w:r>
            <w:r w:rsidRPr="00A81798">
              <w:rPr>
                <w:sz w:val="24"/>
              </w:rPr>
              <w:t>1.5</w:t>
            </w:r>
            <w:r w:rsidRPr="00A81798">
              <w:rPr>
                <w:rFonts w:hAnsi="宋体"/>
                <w:sz w:val="24"/>
              </w:rPr>
              <w:t>～</w:t>
            </w:r>
            <w:r w:rsidRPr="00A81798">
              <w:rPr>
                <w:sz w:val="24"/>
              </w:rPr>
              <w:t>3.0mg/m</w:t>
            </w:r>
            <w:r w:rsidRPr="00A81798">
              <w:rPr>
                <w:sz w:val="24"/>
                <w:vertAlign w:val="superscript"/>
              </w:rPr>
              <w:t>3</w:t>
            </w:r>
            <w:r w:rsidRPr="00A81798">
              <w:rPr>
                <w:rFonts w:hAnsi="宋体"/>
                <w:sz w:val="24"/>
              </w:rPr>
              <w:t>，施工扬尘在风速＞</w:t>
            </w:r>
            <w:r w:rsidRPr="00A81798">
              <w:rPr>
                <w:sz w:val="24"/>
              </w:rPr>
              <w:t>5m/s</w:t>
            </w:r>
            <w:r w:rsidRPr="00A81798">
              <w:rPr>
                <w:rFonts w:hAnsi="宋体"/>
                <w:sz w:val="24"/>
              </w:rPr>
              <w:t>情况下，</w:t>
            </w:r>
            <w:r w:rsidRPr="00A81798">
              <w:rPr>
                <w:sz w:val="24"/>
              </w:rPr>
              <w:t>100</w:t>
            </w:r>
            <w:r w:rsidRPr="00A81798">
              <w:rPr>
                <w:rFonts w:hAnsi="宋体"/>
                <w:sz w:val="24"/>
              </w:rPr>
              <w:t>～</w:t>
            </w:r>
            <w:r w:rsidRPr="00A81798">
              <w:rPr>
                <w:sz w:val="24"/>
              </w:rPr>
              <w:t>300m</w:t>
            </w:r>
            <w:r w:rsidRPr="00A81798">
              <w:rPr>
                <w:rFonts w:hAnsi="宋体"/>
                <w:sz w:val="24"/>
              </w:rPr>
              <w:t>范围内对空气质量有影响。</w:t>
            </w:r>
          </w:p>
          <w:p w:rsidR="008A31B1" w:rsidRPr="00A81798" w:rsidRDefault="008A31B1" w:rsidP="008A31B1">
            <w:pPr>
              <w:snapToGrid w:val="0"/>
              <w:spacing w:line="360" w:lineRule="auto"/>
              <w:ind w:firstLineChars="200" w:firstLine="480"/>
              <w:rPr>
                <w:rFonts w:hAnsi="宋体"/>
                <w:sz w:val="24"/>
              </w:rPr>
            </w:pPr>
            <w:r w:rsidRPr="00A81798">
              <w:rPr>
                <w:rFonts w:hAnsi="宋体" w:hint="eastAsia"/>
                <w:sz w:val="24"/>
              </w:rPr>
              <w:t>项目装修期大气污染源主要是装修</w:t>
            </w:r>
            <w:r w:rsidRPr="00A81798">
              <w:rPr>
                <w:rFonts w:hAnsi="宋体"/>
                <w:sz w:val="24"/>
              </w:rPr>
              <w:t>时使用</w:t>
            </w:r>
            <w:r w:rsidRPr="00A81798">
              <w:rPr>
                <w:rFonts w:hAnsi="宋体" w:hint="eastAsia"/>
                <w:sz w:val="24"/>
              </w:rPr>
              <w:t>的</w:t>
            </w:r>
            <w:r w:rsidRPr="00A81798">
              <w:rPr>
                <w:rFonts w:hAnsi="宋体"/>
                <w:sz w:val="24"/>
              </w:rPr>
              <w:t>墙面涂料胶水油漆等材料</w:t>
            </w:r>
            <w:r w:rsidRPr="00A81798">
              <w:rPr>
                <w:rFonts w:hAnsi="宋体" w:hint="eastAsia"/>
                <w:sz w:val="24"/>
              </w:rPr>
              <w:t>挥发的有机溶剂</w:t>
            </w:r>
            <w:r w:rsidRPr="00A81798">
              <w:rPr>
                <w:rFonts w:hAnsi="宋体"/>
                <w:sz w:val="24"/>
              </w:rPr>
              <w:t>，根据类比调查每平方建筑面积使用量与房屋的结构用途等不同而有差</w:t>
            </w:r>
            <w:r w:rsidRPr="00A81798">
              <w:rPr>
                <w:rFonts w:hAnsi="宋体"/>
                <w:sz w:val="24"/>
              </w:rPr>
              <w:lastRenderedPageBreak/>
              <w:t>异，一般用量</w:t>
            </w:r>
            <w:r w:rsidRPr="00A81798">
              <w:rPr>
                <w:sz w:val="24"/>
              </w:rPr>
              <w:t>0.2</w:t>
            </w:r>
            <w:r w:rsidRPr="00A81798">
              <w:rPr>
                <w:rFonts w:hAnsi="宋体"/>
                <w:sz w:val="24"/>
              </w:rPr>
              <w:t>～</w:t>
            </w:r>
            <w:r w:rsidRPr="00A81798">
              <w:rPr>
                <w:sz w:val="24"/>
              </w:rPr>
              <w:t>0.5kg/m</w:t>
            </w:r>
            <w:r w:rsidRPr="00A81798">
              <w:rPr>
                <w:sz w:val="24"/>
                <w:vertAlign w:val="superscript"/>
              </w:rPr>
              <w:t>2</w:t>
            </w:r>
            <w:r w:rsidRPr="00A81798">
              <w:rPr>
                <w:rFonts w:hAnsi="宋体"/>
                <w:sz w:val="24"/>
              </w:rPr>
              <w:t>，若以</w:t>
            </w:r>
            <w:r w:rsidRPr="00A81798">
              <w:rPr>
                <w:sz w:val="24"/>
              </w:rPr>
              <w:t>0.</w:t>
            </w:r>
            <w:r w:rsidRPr="00A81798">
              <w:rPr>
                <w:rFonts w:hint="eastAsia"/>
                <w:sz w:val="24"/>
              </w:rPr>
              <w:t>2</w:t>
            </w:r>
            <w:r w:rsidRPr="00A81798">
              <w:rPr>
                <w:sz w:val="24"/>
              </w:rPr>
              <w:t>kg/m</w:t>
            </w:r>
            <w:r w:rsidRPr="00A81798">
              <w:rPr>
                <w:sz w:val="24"/>
                <w:vertAlign w:val="superscript"/>
              </w:rPr>
              <w:t>2</w:t>
            </w:r>
            <w:r w:rsidRPr="00A81798">
              <w:rPr>
                <w:rFonts w:hAnsi="宋体"/>
                <w:sz w:val="24"/>
              </w:rPr>
              <w:t>计，</w:t>
            </w:r>
            <w:r w:rsidRPr="00A81798">
              <w:rPr>
                <w:rFonts w:hAnsi="宋体" w:hint="eastAsia"/>
                <w:sz w:val="24"/>
              </w:rPr>
              <w:t>本项目总建筑面积</w:t>
            </w:r>
            <w:r w:rsidRPr="00A81798">
              <w:rPr>
                <w:rFonts w:hint="eastAsia"/>
                <w:kern w:val="0"/>
                <w:sz w:val="24"/>
              </w:rPr>
              <w:t>11607</w:t>
            </w:r>
            <w:r w:rsidRPr="00A81798">
              <w:rPr>
                <w:rFonts w:hAnsi="宋体" w:hint="eastAsia"/>
                <w:sz w:val="24"/>
              </w:rPr>
              <w:t>平方米，</w:t>
            </w:r>
            <w:r w:rsidRPr="00A81798">
              <w:rPr>
                <w:rFonts w:hAnsi="宋体"/>
                <w:sz w:val="24"/>
              </w:rPr>
              <w:t>则本工程各类涂料有机溶剂用量约</w:t>
            </w:r>
            <w:r w:rsidRPr="00A81798">
              <w:rPr>
                <w:rFonts w:hAnsi="宋体" w:hint="eastAsia"/>
                <w:sz w:val="24"/>
              </w:rPr>
              <w:t>2.</w:t>
            </w:r>
            <w:r w:rsidRPr="00A81798">
              <w:rPr>
                <w:rFonts w:hint="eastAsia"/>
                <w:sz w:val="24"/>
              </w:rPr>
              <w:t>3</w:t>
            </w:r>
            <w:r w:rsidRPr="00A81798">
              <w:rPr>
                <w:rFonts w:hAnsi="宋体"/>
                <w:sz w:val="24"/>
              </w:rPr>
              <w:t>吨，</w:t>
            </w:r>
            <w:r w:rsidRPr="00A81798">
              <w:rPr>
                <w:rFonts w:hint="eastAsia"/>
                <w:sz w:val="24"/>
              </w:rPr>
              <w:t>由于装修使用的涂料多为水性涂料，挥发的有机溶剂极少，仅为油性涂料的</w:t>
            </w:r>
            <w:r w:rsidRPr="00A81798">
              <w:rPr>
                <w:rFonts w:hint="eastAsia"/>
                <w:sz w:val="24"/>
              </w:rPr>
              <w:t>5%-10%</w:t>
            </w:r>
            <w:r w:rsidRPr="00A81798">
              <w:rPr>
                <w:rFonts w:hint="eastAsia"/>
                <w:sz w:val="24"/>
              </w:rPr>
              <w:t>，</w:t>
            </w:r>
            <w:r w:rsidRPr="00A81798">
              <w:rPr>
                <w:sz w:val="24"/>
              </w:rPr>
              <w:t>有机溶剂挥发量以</w:t>
            </w:r>
            <w:r w:rsidRPr="00A81798">
              <w:rPr>
                <w:rFonts w:hint="eastAsia"/>
                <w:sz w:val="24"/>
              </w:rPr>
              <w:t>5</w:t>
            </w:r>
            <w:r w:rsidRPr="00A81798">
              <w:rPr>
                <w:sz w:val="24"/>
              </w:rPr>
              <w:t>%</w:t>
            </w:r>
            <w:r w:rsidRPr="00A81798">
              <w:rPr>
                <w:sz w:val="24"/>
              </w:rPr>
              <w:t>计时，约</w:t>
            </w:r>
            <w:r w:rsidRPr="00A81798">
              <w:rPr>
                <w:rFonts w:hint="eastAsia"/>
                <w:sz w:val="24"/>
              </w:rPr>
              <w:t>0.115</w:t>
            </w:r>
            <w:r w:rsidRPr="00A81798">
              <w:rPr>
                <w:sz w:val="24"/>
              </w:rPr>
              <w:t>吨的溶剂挥发到空气中去。</w:t>
            </w:r>
            <w:r w:rsidRPr="00A81798">
              <w:rPr>
                <w:rFonts w:hAnsi="宋体"/>
                <w:sz w:val="24"/>
              </w:rPr>
              <w:t>主要成份有溶剂汽油、丁醇、丙酮，甲醛等。</w:t>
            </w:r>
          </w:p>
          <w:p w:rsidR="008A31B1" w:rsidRPr="00A81798" w:rsidRDefault="008A31B1" w:rsidP="008A31B1">
            <w:pPr>
              <w:snapToGrid w:val="0"/>
              <w:spacing w:line="360" w:lineRule="auto"/>
              <w:ind w:firstLineChars="200" w:firstLine="480"/>
              <w:rPr>
                <w:sz w:val="24"/>
              </w:rPr>
            </w:pPr>
            <w:r w:rsidRPr="00A81798">
              <w:rPr>
                <w:rFonts w:hAnsi="宋体" w:hint="eastAsia"/>
                <w:sz w:val="24"/>
              </w:rPr>
              <w:t>另外，</w:t>
            </w:r>
            <w:r w:rsidRPr="00A81798">
              <w:rPr>
                <w:rFonts w:hAnsi="宋体"/>
                <w:sz w:val="24"/>
              </w:rPr>
              <w:t>施工阶段频繁使用机动车辆运输建筑原材料、施工设备及器材、建筑垃圾等，排出的机动车尾气主要污染物是</w:t>
            </w:r>
            <w:r w:rsidRPr="00A81798">
              <w:rPr>
                <w:sz w:val="24"/>
              </w:rPr>
              <w:t>NO</w:t>
            </w:r>
            <w:r w:rsidRPr="00A81798">
              <w:rPr>
                <w:sz w:val="24"/>
                <w:vertAlign w:val="subscript"/>
              </w:rPr>
              <w:t>2</w:t>
            </w:r>
            <w:r w:rsidRPr="00A81798">
              <w:rPr>
                <w:rFonts w:hAnsi="宋体"/>
                <w:sz w:val="24"/>
              </w:rPr>
              <w:t>、</w:t>
            </w:r>
            <w:r w:rsidRPr="00A81798">
              <w:rPr>
                <w:sz w:val="24"/>
              </w:rPr>
              <w:t>CO</w:t>
            </w:r>
            <w:r w:rsidRPr="00A81798">
              <w:rPr>
                <w:rFonts w:hAnsi="宋体"/>
                <w:sz w:val="24"/>
              </w:rPr>
              <w:t>、</w:t>
            </w:r>
            <w:r w:rsidRPr="00A81798">
              <w:rPr>
                <w:sz w:val="24"/>
              </w:rPr>
              <w:t>HC</w:t>
            </w:r>
            <w:r w:rsidRPr="00A81798">
              <w:rPr>
                <w:rFonts w:hAnsi="宋体"/>
                <w:sz w:val="24"/>
              </w:rPr>
              <w:t>等，同时车辆运行、装卸建筑材料时将产生扬尘。</w:t>
            </w:r>
          </w:p>
          <w:p w:rsidR="008A31B1" w:rsidRPr="00A81798" w:rsidRDefault="008A31B1" w:rsidP="005C764B">
            <w:pPr>
              <w:snapToGrid w:val="0"/>
              <w:spacing w:line="360" w:lineRule="auto"/>
              <w:ind w:firstLineChars="200" w:firstLine="482"/>
              <w:jc w:val="left"/>
              <w:rPr>
                <w:b/>
                <w:sz w:val="24"/>
              </w:rPr>
            </w:pPr>
            <w:r w:rsidRPr="00A81798">
              <w:rPr>
                <w:rFonts w:hint="eastAsia"/>
                <w:b/>
                <w:sz w:val="24"/>
              </w:rPr>
              <w:t>2</w:t>
            </w:r>
            <w:r w:rsidRPr="00A81798">
              <w:rPr>
                <w:rFonts w:hint="eastAsia"/>
                <w:b/>
                <w:sz w:val="24"/>
              </w:rPr>
              <w:t>、</w:t>
            </w:r>
            <w:r w:rsidRPr="00A81798">
              <w:rPr>
                <w:rFonts w:hAnsi="宋体"/>
                <w:b/>
                <w:sz w:val="24"/>
              </w:rPr>
              <w:t>噪声</w:t>
            </w:r>
            <w:r w:rsidRPr="00A81798">
              <w:rPr>
                <w:rFonts w:hAnsi="宋体" w:hint="eastAsia"/>
                <w:b/>
                <w:sz w:val="24"/>
              </w:rPr>
              <w:t>污染源</w:t>
            </w:r>
          </w:p>
          <w:p w:rsidR="008A31B1" w:rsidRPr="00A81798" w:rsidRDefault="008A31B1" w:rsidP="008A31B1">
            <w:pPr>
              <w:snapToGrid w:val="0"/>
              <w:spacing w:line="360" w:lineRule="auto"/>
              <w:ind w:firstLineChars="196" w:firstLine="470"/>
              <w:rPr>
                <w:snapToGrid w:val="0"/>
                <w:kern w:val="0"/>
                <w:sz w:val="24"/>
              </w:rPr>
            </w:pPr>
            <w:r w:rsidRPr="00A81798">
              <w:rPr>
                <w:rFonts w:hint="eastAsia"/>
                <w:snapToGrid w:val="0"/>
                <w:kern w:val="0"/>
                <w:sz w:val="24"/>
              </w:rPr>
              <w:t>施工期噪声源主要是施工机械。</w:t>
            </w:r>
            <w:r w:rsidR="00FF6567">
              <w:rPr>
                <w:rFonts w:hint="eastAsia"/>
                <w:snapToGrid w:val="0"/>
                <w:kern w:val="0"/>
                <w:sz w:val="24"/>
              </w:rPr>
              <w:t>依据</w:t>
            </w:r>
            <w:r w:rsidR="00FF6567" w:rsidRPr="00FF6567">
              <w:rPr>
                <w:rFonts w:hint="eastAsia"/>
                <w:snapToGrid w:val="0"/>
                <w:kern w:val="0"/>
                <w:sz w:val="24"/>
              </w:rPr>
              <w:t>《环境噪声与振动控制工程技术导则》（</w:t>
            </w:r>
            <w:r w:rsidR="00FF6567" w:rsidRPr="00FF6567">
              <w:rPr>
                <w:rFonts w:hint="eastAsia"/>
                <w:snapToGrid w:val="0"/>
                <w:kern w:val="0"/>
                <w:sz w:val="24"/>
              </w:rPr>
              <w:t>HJ2034-2013</w:t>
            </w:r>
            <w:r w:rsidR="00FF6567" w:rsidRPr="00FF6567">
              <w:rPr>
                <w:rFonts w:hint="eastAsia"/>
                <w:snapToGrid w:val="0"/>
                <w:kern w:val="0"/>
                <w:sz w:val="24"/>
              </w:rPr>
              <w:t>），</w:t>
            </w:r>
            <w:r w:rsidRPr="00A81798">
              <w:rPr>
                <w:rFonts w:hint="eastAsia"/>
                <w:snapToGrid w:val="0"/>
                <w:kern w:val="0"/>
                <w:sz w:val="24"/>
              </w:rPr>
              <w:t>土方阶段噪声源主要有挖掘机、推土机、装载机和各种运输车辆，基本为移动式声源，无明显指向性；此外还有移动式空气压缩机等，属于固定声源；结构阶段是建筑施工中周期最长的阶段，使用设备较多，是噪声重点控制阶段，主要噪声源包括各种运输设备、振捣棒、吊车等，多属于撞击噪声，无明显指向性；装修阶段一般施工时间较短，声源数量较少。各施工阶段的</w:t>
            </w:r>
            <w:proofErr w:type="gramStart"/>
            <w:r w:rsidRPr="00A81798">
              <w:rPr>
                <w:rFonts w:hint="eastAsia"/>
                <w:snapToGrid w:val="0"/>
                <w:kern w:val="0"/>
                <w:sz w:val="24"/>
              </w:rPr>
              <w:t>主要产噪机械</w:t>
            </w:r>
            <w:proofErr w:type="gramEnd"/>
            <w:r w:rsidRPr="00A81798">
              <w:rPr>
                <w:rFonts w:hint="eastAsia"/>
                <w:snapToGrid w:val="0"/>
                <w:kern w:val="0"/>
                <w:sz w:val="24"/>
              </w:rPr>
              <w:t>设备、运输车辆及其</w:t>
            </w:r>
            <w:proofErr w:type="gramStart"/>
            <w:r w:rsidRPr="00A81798">
              <w:rPr>
                <w:rFonts w:hint="eastAsia"/>
                <w:snapToGrid w:val="0"/>
                <w:kern w:val="0"/>
                <w:sz w:val="24"/>
              </w:rPr>
              <w:t>声级值见下表</w:t>
            </w:r>
            <w:proofErr w:type="gramEnd"/>
            <w:r w:rsidRPr="00A81798">
              <w:rPr>
                <w:rFonts w:hint="eastAsia"/>
                <w:snapToGrid w:val="0"/>
                <w:kern w:val="0"/>
                <w:sz w:val="24"/>
              </w:rPr>
              <w:t>。</w:t>
            </w:r>
          </w:p>
          <w:p w:rsidR="008A31B1" w:rsidRPr="00A81798" w:rsidRDefault="008A31B1" w:rsidP="008A31B1">
            <w:pPr>
              <w:snapToGrid w:val="0"/>
              <w:spacing w:line="360" w:lineRule="auto"/>
              <w:jc w:val="center"/>
              <w:rPr>
                <w:b/>
                <w:snapToGrid w:val="0"/>
                <w:kern w:val="0"/>
                <w:szCs w:val="21"/>
              </w:rPr>
            </w:pPr>
            <w:r w:rsidRPr="00A81798">
              <w:rPr>
                <w:rFonts w:hint="eastAsia"/>
                <w:b/>
                <w:snapToGrid w:val="0"/>
                <w:kern w:val="0"/>
                <w:szCs w:val="21"/>
              </w:rPr>
              <w:t>表</w:t>
            </w:r>
            <w:r w:rsidRPr="00A81798">
              <w:rPr>
                <w:rFonts w:hint="eastAsia"/>
                <w:b/>
                <w:snapToGrid w:val="0"/>
                <w:kern w:val="0"/>
                <w:szCs w:val="21"/>
              </w:rPr>
              <w:t xml:space="preserve">5-1  </w:t>
            </w:r>
            <w:r w:rsidRPr="00A81798">
              <w:rPr>
                <w:rFonts w:hint="eastAsia"/>
                <w:b/>
                <w:snapToGrid w:val="0"/>
                <w:kern w:val="0"/>
                <w:szCs w:val="21"/>
              </w:rPr>
              <w:t>施工期主要噪声</w:t>
            </w:r>
            <w:proofErr w:type="gramStart"/>
            <w:r w:rsidRPr="00A81798">
              <w:rPr>
                <w:rFonts w:hint="eastAsia"/>
                <w:b/>
                <w:snapToGrid w:val="0"/>
                <w:kern w:val="0"/>
                <w:szCs w:val="21"/>
              </w:rPr>
              <w:t>源及其</w:t>
            </w:r>
            <w:proofErr w:type="gramEnd"/>
            <w:r w:rsidRPr="00A81798">
              <w:rPr>
                <w:rFonts w:hint="eastAsia"/>
                <w:b/>
                <w:snapToGrid w:val="0"/>
                <w:kern w:val="0"/>
                <w:szCs w:val="21"/>
              </w:rPr>
              <w:t>声级值</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63"/>
              <w:gridCol w:w="2274"/>
              <w:gridCol w:w="2968"/>
              <w:gridCol w:w="2379"/>
            </w:tblGrid>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caps/>
                      <w:snapToGrid w:val="0"/>
                      <w:kern w:val="0"/>
                      <w:szCs w:val="21"/>
                    </w:rPr>
                  </w:pPr>
                  <w:r w:rsidRPr="00A81798">
                    <w:rPr>
                      <w:rFonts w:hint="eastAsia"/>
                      <w:bCs/>
                      <w:caps/>
                      <w:snapToGrid w:val="0"/>
                      <w:kern w:val="0"/>
                      <w:szCs w:val="21"/>
                    </w:rPr>
                    <w:t>序号</w:t>
                  </w:r>
                </w:p>
              </w:tc>
              <w:tc>
                <w:tcPr>
                  <w:tcW w:w="1356" w:type="pct"/>
                  <w:vAlign w:val="center"/>
                </w:tcPr>
                <w:p w:rsidR="008A31B1" w:rsidRPr="00A81798" w:rsidRDefault="008A31B1" w:rsidP="00C94A35">
                  <w:pPr>
                    <w:pStyle w:val="32"/>
                    <w:keepNext w:val="0"/>
                    <w:adjustRightInd/>
                    <w:snapToGrid w:val="0"/>
                    <w:ind w:left="420" w:hanging="420"/>
                    <w:textAlignment w:val="auto"/>
                    <w:rPr>
                      <w:bCs/>
                      <w:caps/>
                      <w:snapToGrid w:val="0"/>
                      <w:sz w:val="21"/>
                      <w:szCs w:val="21"/>
                    </w:rPr>
                  </w:pPr>
                  <w:r w:rsidRPr="00A81798">
                    <w:rPr>
                      <w:rFonts w:hint="eastAsia"/>
                      <w:bCs/>
                      <w:caps/>
                      <w:snapToGrid w:val="0"/>
                      <w:sz w:val="21"/>
                      <w:szCs w:val="21"/>
                    </w:rPr>
                    <w:t>机械类型</w:t>
                  </w:r>
                </w:p>
              </w:tc>
              <w:tc>
                <w:tcPr>
                  <w:tcW w:w="1770" w:type="pct"/>
                  <w:vAlign w:val="center"/>
                </w:tcPr>
                <w:p w:rsidR="008A31B1" w:rsidRPr="00A81798" w:rsidRDefault="008A31B1" w:rsidP="00C94A35">
                  <w:pPr>
                    <w:snapToGrid w:val="0"/>
                    <w:ind w:left="-108" w:right="-108"/>
                    <w:jc w:val="center"/>
                    <w:rPr>
                      <w:bCs/>
                      <w:caps/>
                      <w:snapToGrid w:val="0"/>
                      <w:kern w:val="0"/>
                      <w:szCs w:val="21"/>
                    </w:rPr>
                  </w:pPr>
                  <w:r w:rsidRPr="00A81798">
                    <w:rPr>
                      <w:rFonts w:hint="eastAsia"/>
                      <w:bCs/>
                      <w:caps/>
                      <w:snapToGrid w:val="0"/>
                      <w:kern w:val="0"/>
                      <w:szCs w:val="21"/>
                    </w:rPr>
                    <w:t>测点与施工机械距离（</w:t>
                  </w:r>
                  <w:r w:rsidRPr="00A81798">
                    <w:rPr>
                      <w:rFonts w:hint="eastAsia"/>
                      <w:bCs/>
                      <w:snapToGrid w:val="0"/>
                      <w:kern w:val="0"/>
                      <w:szCs w:val="21"/>
                    </w:rPr>
                    <w:t>m</w:t>
                  </w:r>
                  <w:r w:rsidRPr="00A81798">
                    <w:rPr>
                      <w:rFonts w:hint="eastAsia"/>
                      <w:bCs/>
                      <w:caps/>
                      <w:snapToGrid w:val="0"/>
                      <w:kern w:val="0"/>
                      <w:szCs w:val="21"/>
                    </w:rPr>
                    <w:t>）</w:t>
                  </w:r>
                </w:p>
              </w:tc>
              <w:tc>
                <w:tcPr>
                  <w:tcW w:w="1419" w:type="pct"/>
                  <w:vAlign w:val="center"/>
                </w:tcPr>
                <w:p w:rsidR="008A31B1" w:rsidRPr="00A81798" w:rsidRDefault="008A31B1" w:rsidP="00C94A35">
                  <w:pPr>
                    <w:snapToGrid w:val="0"/>
                    <w:jc w:val="center"/>
                    <w:rPr>
                      <w:bCs/>
                      <w:caps/>
                      <w:snapToGrid w:val="0"/>
                      <w:kern w:val="0"/>
                      <w:szCs w:val="21"/>
                    </w:rPr>
                  </w:pPr>
                  <w:r w:rsidRPr="00A81798">
                    <w:rPr>
                      <w:rFonts w:hint="eastAsia"/>
                      <w:bCs/>
                      <w:caps/>
                      <w:snapToGrid w:val="0"/>
                      <w:kern w:val="0"/>
                      <w:szCs w:val="21"/>
                    </w:rPr>
                    <w:t>最大声级</w:t>
                  </w:r>
                  <w:r w:rsidRPr="00A81798">
                    <w:rPr>
                      <w:bCs/>
                      <w:caps/>
                      <w:snapToGrid w:val="0"/>
                      <w:kern w:val="0"/>
                      <w:szCs w:val="21"/>
                    </w:rPr>
                    <w:t>L</w:t>
                  </w:r>
                  <w:r w:rsidRPr="00A81798">
                    <w:rPr>
                      <w:rFonts w:hint="eastAsia"/>
                      <w:bCs/>
                      <w:snapToGrid w:val="0"/>
                      <w:kern w:val="0"/>
                      <w:szCs w:val="21"/>
                      <w:vertAlign w:val="subscript"/>
                    </w:rPr>
                    <w:t>max</w:t>
                  </w:r>
                  <w:r w:rsidRPr="00A81798">
                    <w:rPr>
                      <w:bCs/>
                      <w:caps/>
                      <w:snapToGrid w:val="0"/>
                      <w:kern w:val="0"/>
                      <w:szCs w:val="21"/>
                    </w:rPr>
                    <w:t>(</w:t>
                  </w:r>
                  <w:r w:rsidRPr="00A81798">
                    <w:rPr>
                      <w:rFonts w:hint="eastAsia"/>
                      <w:bCs/>
                      <w:snapToGrid w:val="0"/>
                      <w:kern w:val="0"/>
                      <w:szCs w:val="21"/>
                    </w:rPr>
                    <w:t>d</w:t>
                  </w:r>
                  <w:r w:rsidRPr="00A81798">
                    <w:rPr>
                      <w:bCs/>
                      <w:caps/>
                      <w:snapToGrid w:val="0"/>
                      <w:kern w:val="0"/>
                      <w:szCs w:val="21"/>
                    </w:rPr>
                    <w:t>B)</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1</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推土机</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5</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86</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2</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装载机</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5</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90</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3</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挖掘机</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5</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84</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4</w:t>
                  </w:r>
                </w:p>
              </w:tc>
              <w:tc>
                <w:tcPr>
                  <w:tcW w:w="1356" w:type="pct"/>
                  <w:vAlign w:val="center"/>
                </w:tcPr>
                <w:p w:rsidR="008A31B1" w:rsidRPr="00A81798" w:rsidRDefault="008A31B1" w:rsidP="00C94A35">
                  <w:pPr>
                    <w:snapToGrid w:val="0"/>
                    <w:jc w:val="center"/>
                    <w:rPr>
                      <w:bCs/>
                      <w:snapToGrid w:val="0"/>
                      <w:kern w:val="0"/>
                      <w:szCs w:val="21"/>
                    </w:rPr>
                  </w:pPr>
                  <w:proofErr w:type="gramStart"/>
                  <w:r w:rsidRPr="00A81798">
                    <w:rPr>
                      <w:rFonts w:hint="eastAsia"/>
                      <w:bCs/>
                      <w:snapToGrid w:val="0"/>
                      <w:kern w:val="0"/>
                      <w:szCs w:val="21"/>
                    </w:rPr>
                    <w:t>砼</w:t>
                  </w:r>
                  <w:proofErr w:type="gramEnd"/>
                  <w:r w:rsidRPr="00A81798">
                    <w:rPr>
                      <w:rFonts w:hint="eastAsia"/>
                      <w:bCs/>
                      <w:snapToGrid w:val="0"/>
                      <w:kern w:val="0"/>
                      <w:szCs w:val="21"/>
                    </w:rPr>
                    <w:t>输送泵</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5</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79</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5</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振捣棒</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5</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79</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6</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切割机</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5</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93</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7</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电锯</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1</w:t>
                  </w:r>
                </w:p>
              </w:tc>
              <w:tc>
                <w:tcPr>
                  <w:tcW w:w="1419"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103</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8</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吊车</w:t>
                  </w:r>
                </w:p>
              </w:tc>
              <w:tc>
                <w:tcPr>
                  <w:tcW w:w="1770"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15</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73</w:t>
                  </w:r>
                </w:p>
              </w:tc>
            </w:tr>
            <w:tr w:rsidR="008A31B1" w:rsidRPr="00A81798" w:rsidTr="00F81C22">
              <w:trPr>
                <w:trHeight w:hRule="exact" w:val="435"/>
                <w:jc w:val="center"/>
              </w:trPr>
              <w:tc>
                <w:tcPr>
                  <w:tcW w:w="455"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9</w:t>
                  </w:r>
                </w:p>
              </w:tc>
              <w:tc>
                <w:tcPr>
                  <w:tcW w:w="1356" w:type="pct"/>
                  <w:vAlign w:val="center"/>
                </w:tcPr>
                <w:p w:rsidR="008A31B1" w:rsidRPr="00A81798" w:rsidRDefault="008A31B1" w:rsidP="00C94A35">
                  <w:pPr>
                    <w:snapToGrid w:val="0"/>
                    <w:jc w:val="center"/>
                    <w:rPr>
                      <w:bCs/>
                      <w:snapToGrid w:val="0"/>
                      <w:kern w:val="0"/>
                      <w:szCs w:val="21"/>
                    </w:rPr>
                  </w:pPr>
                  <w:r w:rsidRPr="00A81798">
                    <w:rPr>
                      <w:rFonts w:hint="eastAsia"/>
                      <w:bCs/>
                      <w:snapToGrid w:val="0"/>
                      <w:kern w:val="0"/>
                      <w:szCs w:val="21"/>
                    </w:rPr>
                    <w:t>升降机</w:t>
                  </w:r>
                </w:p>
              </w:tc>
              <w:tc>
                <w:tcPr>
                  <w:tcW w:w="1770"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30</w:t>
                  </w:r>
                </w:p>
              </w:tc>
              <w:tc>
                <w:tcPr>
                  <w:tcW w:w="1419" w:type="pct"/>
                  <w:vAlign w:val="center"/>
                </w:tcPr>
                <w:p w:rsidR="008A31B1" w:rsidRPr="00A81798" w:rsidRDefault="008A31B1" w:rsidP="00C94A35">
                  <w:pPr>
                    <w:snapToGrid w:val="0"/>
                    <w:jc w:val="center"/>
                    <w:rPr>
                      <w:bCs/>
                      <w:snapToGrid w:val="0"/>
                      <w:kern w:val="0"/>
                      <w:szCs w:val="21"/>
                    </w:rPr>
                  </w:pPr>
                  <w:r w:rsidRPr="00A81798">
                    <w:rPr>
                      <w:bCs/>
                      <w:snapToGrid w:val="0"/>
                      <w:kern w:val="0"/>
                      <w:szCs w:val="21"/>
                    </w:rPr>
                    <w:t>58</w:t>
                  </w:r>
                </w:p>
              </w:tc>
            </w:tr>
          </w:tbl>
          <w:p w:rsidR="008A31B1" w:rsidRPr="00A81798" w:rsidRDefault="008A31B1" w:rsidP="005C764B">
            <w:pPr>
              <w:snapToGrid w:val="0"/>
              <w:spacing w:line="360" w:lineRule="auto"/>
              <w:ind w:firstLineChars="200" w:firstLine="482"/>
              <w:rPr>
                <w:b/>
                <w:sz w:val="24"/>
              </w:rPr>
            </w:pPr>
            <w:r w:rsidRPr="00A81798">
              <w:rPr>
                <w:rFonts w:hint="eastAsia"/>
                <w:b/>
                <w:sz w:val="24"/>
              </w:rPr>
              <w:t>3</w:t>
            </w:r>
            <w:r w:rsidRPr="00A81798">
              <w:rPr>
                <w:rFonts w:hint="eastAsia"/>
                <w:b/>
                <w:sz w:val="24"/>
              </w:rPr>
              <w:t>、水污染源</w:t>
            </w:r>
          </w:p>
          <w:p w:rsidR="008A31B1" w:rsidRPr="00A81798" w:rsidRDefault="008A31B1" w:rsidP="008A31B1">
            <w:pPr>
              <w:snapToGrid w:val="0"/>
              <w:spacing w:line="360" w:lineRule="auto"/>
              <w:ind w:firstLineChars="200" w:firstLine="480"/>
              <w:rPr>
                <w:sz w:val="24"/>
              </w:rPr>
            </w:pPr>
            <w:r w:rsidRPr="00A81798">
              <w:rPr>
                <w:sz w:val="24"/>
              </w:rPr>
              <w:t>施工期产生的废水</w:t>
            </w:r>
            <w:r w:rsidRPr="00A81798">
              <w:rPr>
                <w:rFonts w:hint="eastAsia"/>
                <w:sz w:val="24"/>
              </w:rPr>
              <w:t>主要是施工人员生活废水、</w:t>
            </w:r>
            <w:r w:rsidRPr="00A81798">
              <w:rPr>
                <w:sz w:val="24"/>
              </w:rPr>
              <w:t>施工本身产生的生产废水</w:t>
            </w:r>
            <w:r w:rsidRPr="00A81798">
              <w:rPr>
                <w:rFonts w:hint="eastAsia"/>
                <w:sz w:val="24"/>
              </w:rPr>
              <w:t>和极端天气状况下的冲刷水</w:t>
            </w:r>
            <w:r w:rsidRPr="00A81798">
              <w:rPr>
                <w:sz w:val="24"/>
              </w:rPr>
              <w:t>。</w:t>
            </w:r>
          </w:p>
          <w:p w:rsidR="008A31B1" w:rsidRPr="00A81798" w:rsidRDefault="008A31B1" w:rsidP="008A31B1">
            <w:pPr>
              <w:snapToGrid w:val="0"/>
              <w:spacing w:line="360" w:lineRule="auto"/>
              <w:ind w:firstLineChars="200" w:firstLine="480"/>
              <w:rPr>
                <w:sz w:val="24"/>
              </w:rPr>
            </w:pPr>
            <w:r w:rsidRPr="00A81798">
              <w:rPr>
                <w:rFonts w:hAnsi="宋体" w:hint="eastAsia"/>
                <w:sz w:val="24"/>
              </w:rPr>
              <w:t>（</w:t>
            </w:r>
            <w:r w:rsidRPr="00A81798">
              <w:rPr>
                <w:rFonts w:hAnsi="宋体" w:hint="eastAsia"/>
                <w:sz w:val="24"/>
              </w:rPr>
              <w:t>1</w:t>
            </w:r>
            <w:r w:rsidRPr="00A81798">
              <w:rPr>
                <w:rFonts w:hAnsi="宋体" w:hint="eastAsia"/>
                <w:sz w:val="24"/>
              </w:rPr>
              <w:t>）</w:t>
            </w:r>
            <w:r w:rsidRPr="00A81798">
              <w:rPr>
                <w:rFonts w:hint="eastAsia"/>
                <w:sz w:val="24"/>
              </w:rPr>
              <w:t>施工人员生活废水</w:t>
            </w:r>
          </w:p>
          <w:p w:rsidR="008A31B1" w:rsidRPr="00A81798" w:rsidRDefault="008A31B1" w:rsidP="001F12FD">
            <w:pPr>
              <w:spacing w:line="360" w:lineRule="auto"/>
              <w:ind w:firstLineChars="200" w:firstLine="480"/>
              <w:rPr>
                <w:rFonts w:hAnsi="宋体"/>
                <w:sz w:val="24"/>
              </w:rPr>
            </w:pPr>
            <w:r w:rsidRPr="00A81798">
              <w:rPr>
                <w:rFonts w:hint="eastAsia"/>
                <w:sz w:val="24"/>
              </w:rPr>
              <w:lastRenderedPageBreak/>
              <w:t>该项目施工期的生活污水较少，可排入项目区周边市政污水管网。</w:t>
            </w:r>
          </w:p>
          <w:p w:rsidR="008A31B1" w:rsidRPr="00A81798" w:rsidRDefault="008A31B1" w:rsidP="001F12FD">
            <w:pPr>
              <w:spacing w:line="360" w:lineRule="auto"/>
              <w:ind w:firstLineChars="200" w:firstLine="480"/>
              <w:rPr>
                <w:sz w:val="24"/>
              </w:rPr>
            </w:pPr>
            <w:r w:rsidRPr="00A81798">
              <w:rPr>
                <w:rFonts w:hAnsi="宋体"/>
                <w:sz w:val="24"/>
              </w:rPr>
              <w:t>（</w:t>
            </w:r>
            <w:r w:rsidRPr="00A81798">
              <w:rPr>
                <w:rFonts w:hint="eastAsia"/>
                <w:sz w:val="24"/>
              </w:rPr>
              <w:t>2</w:t>
            </w:r>
            <w:r w:rsidRPr="00A81798">
              <w:rPr>
                <w:rFonts w:hAnsi="宋体"/>
                <w:sz w:val="24"/>
              </w:rPr>
              <w:t>）生产废水</w:t>
            </w:r>
          </w:p>
          <w:p w:rsidR="008A31B1" w:rsidRPr="00A81798" w:rsidRDefault="008A31B1" w:rsidP="001F12FD">
            <w:pPr>
              <w:spacing w:line="360" w:lineRule="auto"/>
              <w:ind w:firstLineChars="200" w:firstLine="480"/>
              <w:rPr>
                <w:rFonts w:hAnsi="宋体"/>
                <w:sz w:val="24"/>
              </w:rPr>
            </w:pPr>
            <w:r w:rsidRPr="00A81798">
              <w:rPr>
                <w:sz w:val="24"/>
              </w:rPr>
              <w:t>施工生产废水为施工材料被雨水冲刷形成的污水以及施工机械滴漏的油污随地表径流形成的污水。</w:t>
            </w:r>
            <w:r w:rsidRPr="00A81798">
              <w:rPr>
                <w:rFonts w:hAnsi="宋体"/>
                <w:sz w:val="24"/>
              </w:rPr>
              <w:t>由于目前建设大多采用商品混凝土，其生产污水产生量较小，类比同规模房产项目，生产废水约</w:t>
            </w:r>
            <w:r w:rsidRPr="00A81798">
              <w:rPr>
                <w:rFonts w:hint="eastAsia"/>
                <w:sz w:val="24"/>
              </w:rPr>
              <w:t>5</w:t>
            </w:r>
            <w:r w:rsidRPr="00A81798">
              <w:rPr>
                <w:sz w:val="24"/>
              </w:rPr>
              <w:t>m</w:t>
            </w:r>
            <w:r w:rsidRPr="00A81798">
              <w:rPr>
                <w:sz w:val="24"/>
                <w:vertAlign w:val="superscript"/>
              </w:rPr>
              <w:t>3</w:t>
            </w:r>
            <w:r w:rsidRPr="00A81798">
              <w:rPr>
                <w:sz w:val="24"/>
              </w:rPr>
              <w:t>/d</w:t>
            </w:r>
            <w:r w:rsidRPr="00A81798">
              <w:rPr>
                <w:rFonts w:hAnsi="宋体" w:hint="eastAsia"/>
                <w:sz w:val="24"/>
              </w:rPr>
              <w:t>。</w:t>
            </w:r>
          </w:p>
          <w:p w:rsidR="008A31B1" w:rsidRPr="00A81798" w:rsidRDefault="008A31B1" w:rsidP="001F12FD">
            <w:pPr>
              <w:spacing w:line="360" w:lineRule="auto"/>
              <w:ind w:firstLineChars="200" w:firstLine="480"/>
              <w:rPr>
                <w:sz w:val="24"/>
              </w:rPr>
            </w:pPr>
            <w:r w:rsidRPr="00A81798">
              <w:rPr>
                <w:rFonts w:hAnsi="宋体"/>
                <w:sz w:val="24"/>
              </w:rPr>
              <w:t>（</w:t>
            </w:r>
            <w:r w:rsidRPr="00A81798">
              <w:rPr>
                <w:rFonts w:hint="eastAsia"/>
                <w:sz w:val="24"/>
              </w:rPr>
              <w:t>3</w:t>
            </w:r>
            <w:r w:rsidRPr="00A81798">
              <w:rPr>
                <w:rFonts w:hAnsi="宋体"/>
                <w:sz w:val="24"/>
              </w:rPr>
              <w:t>）极端天气造成的废水</w:t>
            </w:r>
          </w:p>
          <w:p w:rsidR="008A31B1" w:rsidRPr="00A81798" w:rsidRDefault="008A31B1" w:rsidP="001F12FD">
            <w:pPr>
              <w:spacing w:line="360" w:lineRule="auto"/>
              <w:ind w:firstLineChars="200" w:firstLine="480"/>
              <w:rPr>
                <w:sz w:val="24"/>
              </w:rPr>
            </w:pPr>
            <w:r w:rsidRPr="00A81798">
              <w:rPr>
                <w:sz w:val="24"/>
              </w:rPr>
              <w:t>主要为施工场地和施工材料被暴雨水冲刷随地表径流形成的污水。</w:t>
            </w:r>
          </w:p>
          <w:p w:rsidR="008A31B1" w:rsidRPr="00A81798" w:rsidRDefault="008A31B1" w:rsidP="005C764B">
            <w:pPr>
              <w:spacing w:line="360" w:lineRule="auto"/>
              <w:ind w:firstLineChars="200" w:firstLine="482"/>
              <w:rPr>
                <w:b/>
                <w:sz w:val="24"/>
              </w:rPr>
            </w:pPr>
            <w:r w:rsidRPr="00A81798">
              <w:rPr>
                <w:rFonts w:hint="eastAsia"/>
                <w:b/>
                <w:sz w:val="24"/>
              </w:rPr>
              <w:t>4</w:t>
            </w:r>
            <w:r w:rsidRPr="00A81798">
              <w:rPr>
                <w:rFonts w:hint="eastAsia"/>
                <w:b/>
                <w:sz w:val="24"/>
              </w:rPr>
              <w:t>、</w:t>
            </w:r>
            <w:r w:rsidRPr="00A81798">
              <w:rPr>
                <w:rFonts w:hAnsi="宋体"/>
                <w:b/>
                <w:sz w:val="24"/>
              </w:rPr>
              <w:t>固体废物</w:t>
            </w:r>
          </w:p>
          <w:p w:rsidR="008A31B1" w:rsidRPr="00A81798" w:rsidRDefault="008A31B1" w:rsidP="00C94A35">
            <w:pPr>
              <w:spacing w:line="360" w:lineRule="auto"/>
              <w:ind w:firstLineChars="200" w:firstLine="480"/>
              <w:rPr>
                <w:rFonts w:ascii="宋体" w:hAnsi="宋体"/>
                <w:sz w:val="24"/>
              </w:rPr>
            </w:pPr>
            <w:bookmarkStart w:id="3" w:name="OLE_LINK14"/>
            <w:r w:rsidRPr="00A81798">
              <w:rPr>
                <w:rFonts w:hint="eastAsia"/>
                <w:sz w:val="24"/>
              </w:rPr>
              <w:t>施工期不设施工营地，因此，无生活垃圾产生，</w:t>
            </w:r>
            <w:r w:rsidRPr="00A81798">
              <w:rPr>
                <w:rFonts w:ascii="宋体" w:hAnsi="宋体" w:hint="eastAsia"/>
                <w:sz w:val="24"/>
              </w:rPr>
              <w:t>施工期固体废物主要为项目建设施工建筑垃圾。</w:t>
            </w:r>
          </w:p>
          <w:p w:rsidR="008A31B1" w:rsidRPr="00A81798" w:rsidRDefault="008A31B1" w:rsidP="00C94A35">
            <w:pPr>
              <w:spacing w:line="360" w:lineRule="auto"/>
              <w:ind w:firstLineChars="200" w:firstLine="480"/>
              <w:rPr>
                <w:rFonts w:hAnsi="宋体"/>
                <w:sz w:val="24"/>
              </w:rPr>
            </w:pPr>
            <w:r w:rsidRPr="00A81798">
              <w:rPr>
                <w:rFonts w:hint="eastAsia"/>
                <w:sz w:val="24"/>
              </w:rPr>
              <w:t>（</w:t>
            </w:r>
            <w:r w:rsidRPr="00A81798">
              <w:rPr>
                <w:rFonts w:hint="eastAsia"/>
                <w:sz w:val="24"/>
              </w:rPr>
              <w:t>1</w:t>
            </w:r>
            <w:r w:rsidRPr="00A81798">
              <w:rPr>
                <w:rFonts w:hint="eastAsia"/>
                <w:sz w:val="24"/>
              </w:rPr>
              <w:t>）</w:t>
            </w:r>
            <w:r w:rsidRPr="00A81798">
              <w:rPr>
                <w:sz w:val="24"/>
              </w:rPr>
              <w:t>建筑废料：其种类比较多，包括施工中砖、水泥、木材、钢材、</w:t>
            </w:r>
            <w:r w:rsidRPr="00A81798">
              <w:rPr>
                <w:rFonts w:hint="eastAsia"/>
                <w:sz w:val="24"/>
              </w:rPr>
              <w:t>包装袋、建筑边角料等</w:t>
            </w:r>
            <w:r w:rsidRPr="00A81798">
              <w:rPr>
                <w:sz w:val="24"/>
              </w:rPr>
              <w:t>，</w:t>
            </w:r>
            <w:r w:rsidRPr="00A81798">
              <w:rPr>
                <w:rFonts w:hint="eastAsia"/>
                <w:sz w:val="24"/>
              </w:rPr>
              <w:t>按</w:t>
            </w:r>
            <w:r w:rsidRPr="00A81798">
              <w:rPr>
                <w:rFonts w:hint="eastAsia"/>
                <w:sz w:val="24"/>
              </w:rPr>
              <w:t>5.5kg/m</w:t>
            </w:r>
            <w:r w:rsidRPr="00A81798">
              <w:rPr>
                <w:rFonts w:hint="eastAsia"/>
                <w:sz w:val="24"/>
                <w:vertAlign w:val="superscript"/>
              </w:rPr>
              <w:t>2</w:t>
            </w:r>
            <w:r w:rsidRPr="00A81798">
              <w:rPr>
                <w:rFonts w:hint="eastAsia"/>
                <w:sz w:val="24"/>
              </w:rPr>
              <w:t>的建筑垃圾产生量进行估算，</w:t>
            </w:r>
            <w:r w:rsidRPr="00A81798">
              <w:rPr>
                <w:sz w:val="24"/>
              </w:rPr>
              <w:t>项目总建筑面积</w:t>
            </w:r>
            <w:r w:rsidR="00C94A35" w:rsidRPr="00A81798">
              <w:rPr>
                <w:rFonts w:hint="eastAsia"/>
                <w:kern w:val="0"/>
                <w:sz w:val="24"/>
              </w:rPr>
              <w:t>5000</w:t>
            </w:r>
            <w:r w:rsidRPr="00A81798">
              <w:rPr>
                <w:sz w:val="24"/>
              </w:rPr>
              <w:t>m</w:t>
            </w:r>
            <w:r w:rsidRPr="00A81798">
              <w:rPr>
                <w:sz w:val="24"/>
                <w:vertAlign w:val="superscript"/>
              </w:rPr>
              <w:t>2</w:t>
            </w:r>
            <w:r w:rsidRPr="00A81798">
              <w:rPr>
                <w:rFonts w:hint="eastAsia"/>
                <w:sz w:val="24"/>
              </w:rPr>
              <w:t>，则本项目施工期将产生建筑垃圾</w:t>
            </w:r>
            <w:r w:rsidR="00C94A35" w:rsidRPr="00A81798">
              <w:rPr>
                <w:rFonts w:hint="eastAsia"/>
                <w:sz w:val="24"/>
              </w:rPr>
              <w:t>27.5</w:t>
            </w:r>
            <w:r w:rsidRPr="00A81798">
              <w:rPr>
                <w:rFonts w:hint="eastAsia"/>
                <w:sz w:val="24"/>
              </w:rPr>
              <w:t>t</w:t>
            </w:r>
            <w:r w:rsidRPr="00A81798">
              <w:rPr>
                <w:rFonts w:hint="eastAsia"/>
                <w:sz w:val="24"/>
              </w:rPr>
              <w:t>，</w:t>
            </w:r>
            <w:r w:rsidRPr="00A81798">
              <w:rPr>
                <w:sz w:val="24"/>
              </w:rPr>
              <w:t>项目所产生的建筑废料用于回填洼地，钢材边角料回收，循环利用，木材下角料回收利用。</w:t>
            </w:r>
          </w:p>
          <w:p w:rsidR="008A31B1" w:rsidRPr="00A81798" w:rsidRDefault="008A31B1" w:rsidP="00C94A35">
            <w:pPr>
              <w:spacing w:line="360" w:lineRule="auto"/>
              <w:ind w:firstLineChars="200" w:firstLine="480"/>
              <w:rPr>
                <w:sz w:val="24"/>
              </w:rPr>
            </w:pPr>
            <w:r w:rsidRPr="00A81798">
              <w:rPr>
                <w:rFonts w:hAnsi="宋体" w:hint="eastAsia"/>
                <w:sz w:val="24"/>
              </w:rPr>
              <w:t>（</w:t>
            </w:r>
            <w:r w:rsidRPr="00A81798">
              <w:rPr>
                <w:rFonts w:hAnsi="宋体" w:hint="eastAsia"/>
                <w:sz w:val="24"/>
              </w:rPr>
              <w:t>2</w:t>
            </w:r>
            <w:r w:rsidRPr="00A81798">
              <w:rPr>
                <w:rFonts w:hAnsi="宋体" w:hint="eastAsia"/>
                <w:sz w:val="24"/>
              </w:rPr>
              <w:t>）</w:t>
            </w:r>
            <w:r w:rsidRPr="00A81798">
              <w:rPr>
                <w:sz w:val="24"/>
              </w:rPr>
              <w:t>基坑开挖弃土：</w:t>
            </w:r>
            <w:r w:rsidRPr="00A81798">
              <w:rPr>
                <w:rFonts w:hint="eastAsia"/>
                <w:sz w:val="24"/>
              </w:rPr>
              <w:t>该项目</w:t>
            </w:r>
            <w:r w:rsidRPr="00A81798">
              <w:rPr>
                <w:sz w:val="24"/>
              </w:rPr>
              <w:t>地基开挖产生的土石方量约为</w:t>
            </w:r>
            <w:r w:rsidR="00C94A35" w:rsidRPr="00A81798">
              <w:rPr>
                <w:rFonts w:hint="eastAsia"/>
                <w:sz w:val="24"/>
              </w:rPr>
              <w:t>1.5</w:t>
            </w:r>
            <w:r w:rsidRPr="00A81798">
              <w:rPr>
                <w:sz w:val="24"/>
              </w:rPr>
              <w:t>万</w:t>
            </w:r>
            <w:r w:rsidRPr="00A81798">
              <w:rPr>
                <w:sz w:val="24"/>
              </w:rPr>
              <w:t>m</w:t>
            </w:r>
            <w:r w:rsidRPr="00A81798">
              <w:rPr>
                <w:sz w:val="24"/>
                <w:vertAlign w:val="superscript"/>
              </w:rPr>
              <w:t>3</w:t>
            </w:r>
            <w:r w:rsidRPr="00A81798">
              <w:rPr>
                <w:rFonts w:hint="eastAsia"/>
                <w:sz w:val="24"/>
              </w:rPr>
              <w:t>，部分土石方</w:t>
            </w:r>
            <w:r w:rsidRPr="00A81798">
              <w:rPr>
                <w:sz w:val="24"/>
              </w:rPr>
              <w:t>用于就地回填基础、绿地和道路等建设，</w:t>
            </w:r>
            <w:r w:rsidRPr="00A81798">
              <w:rPr>
                <w:rFonts w:hint="eastAsia"/>
                <w:sz w:val="24"/>
              </w:rPr>
              <w:t>约</w:t>
            </w:r>
            <w:r w:rsidRPr="00A81798">
              <w:rPr>
                <w:sz w:val="24"/>
              </w:rPr>
              <w:t>有</w:t>
            </w:r>
            <w:r w:rsidRPr="00A81798">
              <w:rPr>
                <w:rFonts w:hint="eastAsia"/>
                <w:sz w:val="24"/>
              </w:rPr>
              <w:t>1.</w:t>
            </w:r>
            <w:r w:rsidR="00C94A35" w:rsidRPr="00A81798">
              <w:rPr>
                <w:rFonts w:hint="eastAsia"/>
                <w:sz w:val="24"/>
              </w:rPr>
              <w:t>2</w:t>
            </w:r>
            <w:r w:rsidRPr="00A81798">
              <w:rPr>
                <w:sz w:val="24"/>
              </w:rPr>
              <w:t>万</w:t>
            </w:r>
            <w:r w:rsidRPr="00A81798">
              <w:rPr>
                <w:sz w:val="24"/>
              </w:rPr>
              <w:t>m</w:t>
            </w:r>
            <w:r w:rsidRPr="00A81798">
              <w:rPr>
                <w:sz w:val="24"/>
                <w:vertAlign w:val="superscript"/>
              </w:rPr>
              <w:t>3</w:t>
            </w:r>
            <w:r w:rsidRPr="00A81798">
              <w:rPr>
                <w:sz w:val="24"/>
              </w:rPr>
              <w:t>土石方需要外运，由施工方或承建单位送</w:t>
            </w:r>
            <w:r w:rsidRPr="00A81798">
              <w:rPr>
                <w:rFonts w:hint="eastAsia"/>
                <w:sz w:val="24"/>
              </w:rPr>
              <w:t>辖区</w:t>
            </w:r>
            <w:r w:rsidRPr="00A81798">
              <w:rPr>
                <w:sz w:val="24"/>
              </w:rPr>
              <w:t>内其他需要土石方的工地使用，无长期堆放。</w:t>
            </w:r>
          </w:p>
          <w:p w:rsidR="008A31B1" w:rsidRPr="00A81798" w:rsidRDefault="008A31B1" w:rsidP="008A31B1">
            <w:pPr>
              <w:snapToGrid w:val="0"/>
              <w:spacing w:line="360" w:lineRule="auto"/>
              <w:ind w:firstLineChars="200" w:firstLine="482"/>
              <w:rPr>
                <w:rFonts w:hAnsi="宋体"/>
                <w:b/>
                <w:sz w:val="24"/>
              </w:rPr>
            </w:pPr>
            <w:r w:rsidRPr="00A81798">
              <w:rPr>
                <w:rFonts w:hAnsi="宋体" w:hint="eastAsia"/>
                <w:b/>
                <w:sz w:val="24"/>
              </w:rPr>
              <w:t>5</w:t>
            </w:r>
            <w:r w:rsidRPr="00A81798">
              <w:rPr>
                <w:rFonts w:hAnsi="宋体" w:hint="eastAsia"/>
                <w:b/>
                <w:sz w:val="24"/>
              </w:rPr>
              <w:t>、</w:t>
            </w:r>
            <w:r w:rsidRPr="00A81798">
              <w:rPr>
                <w:b/>
                <w:sz w:val="24"/>
              </w:rPr>
              <w:t>水土流失</w:t>
            </w:r>
          </w:p>
          <w:p w:rsidR="008A31B1" w:rsidRPr="00A81798" w:rsidRDefault="008A31B1" w:rsidP="008A31B1">
            <w:pPr>
              <w:snapToGrid w:val="0"/>
              <w:spacing w:line="360" w:lineRule="auto"/>
              <w:ind w:firstLineChars="200" w:firstLine="480"/>
              <w:rPr>
                <w:sz w:val="24"/>
              </w:rPr>
            </w:pPr>
            <w:r w:rsidRPr="00A81798">
              <w:rPr>
                <w:rFonts w:hint="eastAsia"/>
                <w:sz w:val="24"/>
              </w:rPr>
              <w:t>根据现场勘查，建设项目区域内地势较为平坦。该项目计划施工期</w:t>
            </w:r>
            <w:r w:rsidRPr="00A81798">
              <w:rPr>
                <w:rFonts w:hint="eastAsia"/>
                <w:sz w:val="24"/>
              </w:rPr>
              <w:t>6</w:t>
            </w:r>
            <w:r w:rsidRPr="00A81798">
              <w:rPr>
                <w:rFonts w:hint="eastAsia"/>
                <w:sz w:val="24"/>
              </w:rPr>
              <w:t>个月，施工过程中，由于地表开挖，将造成植被破坏与土壤裸露，引发水土流失。首先，地表开挖致使土壤裸露，表土抗蚀能力减弱，加剧水土流失；其次，在基础填筑与集中取土时，土壤暴露面在硬质路面和植物工程尚未形成前，可能产生一定量水土流失；</w:t>
            </w:r>
            <w:r w:rsidRPr="00A81798">
              <w:rPr>
                <w:sz w:val="24"/>
              </w:rPr>
              <w:t>在主体工程完工后，</w:t>
            </w:r>
            <w:r w:rsidRPr="00A81798">
              <w:rPr>
                <w:rFonts w:hint="eastAsia"/>
                <w:sz w:val="24"/>
              </w:rPr>
              <w:t>按照工程建设规划，</w:t>
            </w:r>
            <w:r w:rsidRPr="00A81798">
              <w:rPr>
                <w:sz w:val="24"/>
              </w:rPr>
              <w:t>立刻进行植被恢复</w:t>
            </w:r>
            <w:r w:rsidRPr="00A81798">
              <w:rPr>
                <w:rFonts w:hint="eastAsia"/>
                <w:sz w:val="24"/>
              </w:rPr>
              <w:t>和</w:t>
            </w:r>
            <w:r w:rsidRPr="00A81798">
              <w:rPr>
                <w:sz w:val="24"/>
              </w:rPr>
              <w:t>修建水泥</w:t>
            </w:r>
            <w:r w:rsidRPr="00A81798">
              <w:rPr>
                <w:rFonts w:hint="eastAsia"/>
                <w:sz w:val="24"/>
              </w:rPr>
              <w:t>或柏油</w:t>
            </w:r>
            <w:r w:rsidRPr="00A81798">
              <w:rPr>
                <w:sz w:val="24"/>
              </w:rPr>
              <w:t>路面，经过</w:t>
            </w:r>
            <w:r w:rsidRPr="00A81798">
              <w:rPr>
                <w:sz w:val="24"/>
              </w:rPr>
              <w:t>3</w:t>
            </w:r>
            <w:r w:rsidRPr="00A81798">
              <w:rPr>
                <w:sz w:val="24"/>
              </w:rPr>
              <w:t>个月左右时间，水土流失基本</w:t>
            </w:r>
            <w:r w:rsidRPr="00A81798">
              <w:rPr>
                <w:rFonts w:hint="eastAsia"/>
                <w:sz w:val="24"/>
              </w:rPr>
              <w:t>可</w:t>
            </w:r>
            <w:r w:rsidRPr="00A81798">
              <w:rPr>
                <w:sz w:val="24"/>
              </w:rPr>
              <w:t>恢复原有水平</w:t>
            </w:r>
            <w:r w:rsidRPr="00A81798">
              <w:rPr>
                <w:rFonts w:hint="eastAsia"/>
                <w:sz w:val="24"/>
              </w:rPr>
              <w:t>。</w:t>
            </w:r>
          </w:p>
          <w:bookmarkEnd w:id="3"/>
          <w:p w:rsidR="00C94A35" w:rsidRPr="00A81798" w:rsidRDefault="00C94A35" w:rsidP="00C94A35">
            <w:pPr>
              <w:spacing w:line="360" w:lineRule="auto"/>
              <w:rPr>
                <w:bCs/>
                <w:sz w:val="28"/>
                <w:szCs w:val="28"/>
              </w:rPr>
            </w:pPr>
            <w:r w:rsidRPr="00A81798">
              <w:rPr>
                <w:rFonts w:hint="eastAsia"/>
                <w:b/>
                <w:bCs/>
                <w:sz w:val="28"/>
                <w:szCs w:val="28"/>
              </w:rPr>
              <w:t>运营</w:t>
            </w:r>
            <w:r w:rsidRPr="00A81798">
              <w:rPr>
                <w:b/>
                <w:bCs/>
                <w:sz w:val="28"/>
                <w:szCs w:val="28"/>
              </w:rPr>
              <w:t>期污染源：</w:t>
            </w:r>
          </w:p>
          <w:p w:rsidR="00C94A35" w:rsidRPr="00A81798" w:rsidRDefault="00C94A35" w:rsidP="00C94A35">
            <w:pPr>
              <w:spacing w:line="360" w:lineRule="auto"/>
              <w:rPr>
                <w:b/>
                <w:sz w:val="24"/>
              </w:rPr>
            </w:pPr>
            <w:r w:rsidRPr="00A81798">
              <w:rPr>
                <w:rFonts w:hint="eastAsia"/>
                <w:b/>
                <w:sz w:val="24"/>
              </w:rPr>
              <w:t>1</w:t>
            </w:r>
            <w:r w:rsidRPr="00A81798">
              <w:rPr>
                <w:rFonts w:hint="eastAsia"/>
                <w:b/>
                <w:sz w:val="24"/>
              </w:rPr>
              <w:t>、</w:t>
            </w:r>
            <w:r w:rsidRPr="00A81798">
              <w:rPr>
                <w:b/>
                <w:sz w:val="24"/>
              </w:rPr>
              <w:t>生产工艺及流程图</w:t>
            </w:r>
          </w:p>
          <w:p w:rsidR="00C94A35" w:rsidRPr="00A81798" w:rsidRDefault="00C94A35" w:rsidP="00C94A35">
            <w:pPr>
              <w:pStyle w:val="a0"/>
            </w:pPr>
          </w:p>
          <w:p w:rsidR="00C94A35" w:rsidRPr="00A81798" w:rsidRDefault="00C94A35" w:rsidP="00C94A35">
            <w:pPr>
              <w:pStyle w:val="a4"/>
            </w:pPr>
          </w:p>
          <w:p w:rsidR="002755B0" w:rsidRPr="00A81798" w:rsidRDefault="002755B0" w:rsidP="002755B0"/>
          <w:p w:rsidR="00C94A35" w:rsidRPr="00A81798" w:rsidRDefault="00C94A35" w:rsidP="00C94A35"/>
          <w:p w:rsidR="00C94A35" w:rsidRPr="00A81798" w:rsidRDefault="00C94A35" w:rsidP="00C94A35">
            <w:pPr>
              <w:pStyle w:val="a0"/>
            </w:pPr>
          </w:p>
          <w:p w:rsidR="00C94A35" w:rsidRPr="00A81798" w:rsidRDefault="00C94A35" w:rsidP="00C94A35">
            <w:pPr>
              <w:pStyle w:val="a4"/>
            </w:pPr>
          </w:p>
          <w:p w:rsidR="00C94A35" w:rsidRPr="00A81798" w:rsidRDefault="00C94A35" w:rsidP="00C94A35">
            <w:pPr>
              <w:spacing w:line="360" w:lineRule="auto"/>
              <w:rPr>
                <w:sz w:val="24"/>
              </w:rPr>
            </w:pPr>
            <w:r w:rsidRPr="00A81798">
              <w:rPr>
                <w:rFonts w:hint="eastAsia"/>
                <w:sz w:val="24"/>
              </w:rPr>
              <w:t>（</w:t>
            </w:r>
            <w:r w:rsidRPr="00A81798">
              <w:rPr>
                <w:rFonts w:hint="eastAsia"/>
                <w:sz w:val="24"/>
              </w:rPr>
              <w:t>1</w:t>
            </w:r>
            <w:r w:rsidRPr="00A81798">
              <w:rPr>
                <w:rFonts w:hint="eastAsia"/>
                <w:sz w:val="24"/>
              </w:rPr>
              <w:t>）高浓度掺混肥工艺流程</w:t>
            </w:r>
          </w:p>
          <w:p w:rsidR="00465FA2" w:rsidRPr="00A81798" w:rsidRDefault="00A60F24">
            <w:pPr>
              <w:widowControl/>
              <w:jc w:val="center"/>
            </w:pPr>
            <w:r>
              <w:rPr>
                <w:sz w:val="24"/>
              </w:rPr>
              <w:pict>
                <v:shapetype id="_x0000_t202" coordsize="21600,21600" o:spt="202" path="m,l,21600r21600,l21600,xe">
                  <v:stroke joinstyle="miter"/>
                  <v:path gradientshapeok="t" o:connecttype="rect"/>
                </v:shapetype>
                <v:shape id="_x0000_s1068" type="#_x0000_t202" style="position:absolute;left:0;text-align:left;margin-left:75.2pt;margin-top:196.7pt;width:87pt;height:47.4pt;z-index:255081472" o:gfxdata="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n9QY9&#10;2wAAAAsBAAAPAAAAAAAAAAEAIAAAACIAAABkcnMvZG93bnJldi54bWxQSwECFAAUAAAACACHTuJA&#10;soxFUB4CAAAcBAAADgAAAAAAAAABACAAAAAqAQAAZHJzL2Uyb0RvYy54bWxQSwUGAAAAAAYABgBZ&#10;AQAAugUAAAAA&#10;" filled="f" stroked="f" strokeweight=".5pt">
                  <v:textbox style="mso-next-textbox:#_x0000_s1068">
                    <w:txbxContent>
                      <w:p w:rsidR="00501EE3" w:rsidRDefault="00501EE3">
                        <w:pPr>
                          <w:pStyle w:val="4"/>
                          <w:rPr>
                            <w:b w:val="0"/>
                            <w:bCs w:val="0"/>
                          </w:rPr>
                        </w:pPr>
                        <w:r>
                          <w:rPr>
                            <w:rFonts w:hint="eastAsia"/>
                            <w:b w:val="0"/>
                            <w:bCs w:val="0"/>
                          </w:rPr>
                          <w:t>G</w:t>
                        </w:r>
                        <w:r>
                          <w:rPr>
                            <w:rFonts w:hint="eastAsia"/>
                            <w:b w:val="0"/>
                            <w:bCs w:val="0"/>
                            <w:vertAlign w:val="subscript"/>
                          </w:rPr>
                          <w:t>3</w:t>
                        </w:r>
                        <w:r>
                          <w:rPr>
                            <w:rFonts w:hint="eastAsia"/>
                            <w:b w:val="0"/>
                            <w:bCs w:val="0"/>
                          </w:rPr>
                          <w:t>、</w:t>
                        </w:r>
                        <w:r>
                          <w:rPr>
                            <w:rFonts w:hint="eastAsia"/>
                            <w:b w:val="0"/>
                            <w:bCs w:val="0"/>
                          </w:rPr>
                          <w:t>G</w:t>
                        </w:r>
                        <w:r>
                          <w:rPr>
                            <w:rFonts w:hint="eastAsia"/>
                            <w:b w:val="0"/>
                            <w:bCs w:val="0"/>
                            <w:vertAlign w:val="subscript"/>
                          </w:rPr>
                          <w:t>4</w:t>
                        </w:r>
                        <w:r>
                          <w:rPr>
                            <w:rFonts w:hint="eastAsia"/>
                            <w:b w:val="0"/>
                            <w:bCs w:val="0"/>
                          </w:rPr>
                          <w:t>、</w:t>
                        </w:r>
                        <w:r>
                          <w:rPr>
                            <w:rFonts w:hint="eastAsia"/>
                            <w:b w:val="0"/>
                            <w:bCs w:val="0"/>
                          </w:rPr>
                          <w:t>N</w:t>
                        </w:r>
                      </w:p>
                      <w:p w:rsidR="00501EE3" w:rsidRDefault="00501EE3">
                        <w:pPr>
                          <w:pStyle w:val="4"/>
                          <w:rPr>
                            <w:b w:val="0"/>
                            <w:bCs w:val="0"/>
                          </w:rPr>
                        </w:pPr>
                      </w:p>
                    </w:txbxContent>
                  </v:textbox>
                </v:shape>
              </w:pict>
            </w:r>
            <w:r>
              <w:rPr>
                <w:sz w:val="24"/>
              </w:rPr>
              <w:pict>
                <v:shape id="_x0000_s1067" type="#_x0000_t202" style="position:absolute;left:0;text-align:left;margin-left:59.45pt;margin-top:171.95pt;width:87pt;height:47.4pt;z-index:253122560" o:gfxdata="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9O&#10;IyjbAAAACwEAAA8AAAAAAAAAAQAgAAAAIgAAAGRycy9kb3ducmV2LnhtbFBLAQIUABQAAAAIAIdO&#10;4kBg/7i7IAIAABoEAAAOAAAAAAAAAAEAIAAAACoBAABkcnMvZTJvRG9jLnhtbFBLBQYAAAAABgAG&#10;AFkBAAC8BQAAAAA=&#10;" filled="f" stroked="f" strokeweight=".5pt">
                  <v:textbox style="mso-next-textbox:#_x0000_s1067">
                    <w:txbxContent>
                      <w:p w:rsidR="00501EE3" w:rsidRDefault="00501EE3">
                        <w:pPr>
                          <w:pStyle w:val="4"/>
                          <w:rPr>
                            <w:b w:val="0"/>
                            <w:bCs w:val="0"/>
                          </w:rPr>
                        </w:pPr>
                        <w:r>
                          <w:rPr>
                            <w:rFonts w:hint="eastAsia"/>
                            <w:b w:val="0"/>
                            <w:bCs w:val="0"/>
                          </w:rPr>
                          <w:t>G</w:t>
                        </w:r>
                        <w:r>
                          <w:rPr>
                            <w:rFonts w:hint="eastAsia"/>
                            <w:b w:val="0"/>
                            <w:bCs w:val="0"/>
                            <w:vertAlign w:val="subscript"/>
                          </w:rPr>
                          <w:t>1</w:t>
                        </w:r>
                        <w:r>
                          <w:rPr>
                            <w:rFonts w:hint="eastAsia"/>
                            <w:b w:val="0"/>
                            <w:bCs w:val="0"/>
                          </w:rPr>
                          <w:t>、</w:t>
                        </w:r>
                        <w:r>
                          <w:rPr>
                            <w:rFonts w:hint="eastAsia"/>
                            <w:b w:val="0"/>
                            <w:bCs w:val="0"/>
                          </w:rPr>
                          <w:t>G</w:t>
                        </w:r>
                        <w:r>
                          <w:rPr>
                            <w:rFonts w:hint="eastAsia"/>
                            <w:b w:val="0"/>
                            <w:bCs w:val="0"/>
                            <w:vertAlign w:val="subscript"/>
                          </w:rPr>
                          <w:t>2</w:t>
                        </w:r>
                        <w:r>
                          <w:rPr>
                            <w:rFonts w:hint="eastAsia"/>
                            <w:b w:val="0"/>
                            <w:bCs w:val="0"/>
                          </w:rPr>
                          <w:t>、</w:t>
                        </w:r>
                        <w:r>
                          <w:rPr>
                            <w:rFonts w:hint="eastAsia"/>
                            <w:b w:val="0"/>
                            <w:bCs w:val="0"/>
                          </w:rPr>
                          <w:t>N</w:t>
                        </w:r>
                      </w:p>
                    </w:txbxContent>
                  </v:textbox>
                </v:shape>
              </w:pict>
            </w:r>
            <w:r>
              <w:rPr>
                <w:sz w:val="24"/>
              </w:rPr>
              <w:pict>
                <v:shape id="_x0000_s1066" type="#_x0000_t202" style="position:absolute;left:0;text-align:left;margin-left:95.5pt;margin-top:270.95pt;width:65.2pt;height:47.4pt;z-index:252634112" o:gfxdata="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9+&#10;rcLcAAAACwEAAA8AAAAAAAAAAQAgAAAAIgAAAGRycy9kb3ducmV2LnhtbFBLAQIUABQAAAAIAIdO&#10;4kDeOIUZHwIAABkEAAAOAAAAAAAAAAEAIAAAACsBAABkcnMvZTJvRG9jLnhtbFBLBQYAAAAABgAG&#10;AFkBAAC8BQAAAAA=&#10;" filled="f" stroked="f" strokeweight=".5pt">
                  <v:textbox style="mso-next-textbox:#_x0000_s1066">
                    <w:txbxContent>
                      <w:p w:rsidR="00501EE3" w:rsidRDefault="00501EE3">
                        <w:pPr>
                          <w:pStyle w:val="4"/>
                          <w:rPr>
                            <w:b w:val="0"/>
                            <w:bCs w:val="0"/>
                          </w:rPr>
                        </w:pPr>
                        <w:r>
                          <w:rPr>
                            <w:rFonts w:hint="eastAsia"/>
                            <w:b w:val="0"/>
                            <w:bCs w:val="0"/>
                          </w:rPr>
                          <w:t>G</w:t>
                        </w:r>
                        <w:r>
                          <w:rPr>
                            <w:rFonts w:hint="eastAsia"/>
                            <w:b w:val="0"/>
                            <w:bCs w:val="0"/>
                            <w:vertAlign w:val="subscript"/>
                          </w:rPr>
                          <w:t>5</w:t>
                        </w:r>
                        <w:r>
                          <w:rPr>
                            <w:rFonts w:hint="eastAsia"/>
                            <w:b w:val="0"/>
                            <w:bCs w:val="0"/>
                          </w:rPr>
                          <w:t>、</w:t>
                        </w:r>
                        <w:r>
                          <w:rPr>
                            <w:rFonts w:hint="eastAsia"/>
                            <w:b w:val="0"/>
                            <w:bCs w:val="0"/>
                          </w:rPr>
                          <w:t>N</w:t>
                        </w:r>
                      </w:p>
                      <w:p w:rsidR="00501EE3" w:rsidRDefault="00501EE3">
                        <w:pPr>
                          <w:pStyle w:val="4"/>
                          <w:rPr>
                            <w:b w:val="0"/>
                            <w:bCs w:val="0"/>
                          </w:rPr>
                        </w:pPr>
                      </w:p>
                    </w:txbxContent>
                  </v:textbox>
                </v:shape>
              </w:pict>
            </w:r>
            <w:r w:rsidR="00B4363D" w:rsidRPr="00A81798">
              <w:rPr>
                <w:rFonts w:hint="eastAsia"/>
                <w:noProof/>
              </w:rPr>
              <w:drawing>
                <wp:inline distT="0" distB="0" distL="114300" distR="114300">
                  <wp:extent cx="4542155" cy="4662805"/>
                  <wp:effectExtent l="0" t="0" r="0" b="0"/>
                  <wp:docPr id="109" name="ECB019B1-382A-4266-B25C-5B523AA43C14-1" descr="qt_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ECB019B1-382A-4266-B25C-5B523AA43C14-1" descr="qt_temp"/>
                          <pic:cNvPicPr>
                            <a:picLocks noChangeAspect="1"/>
                          </pic:cNvPicPr>
                        </pic:nvPicPr>
                        <pic:blipFill>
                          <a:blip r:embed="rId22" cstate="print"/>
                          <a:stretch>
                            <a:fillRect/>
                          </a:stretch>
                        </pic:blipFill>
                        <pic:spPr>
                          <a:xfrm>
                            <a:off x="0" y="0"/>
                            <a:ext cx="4542155" cy="4662805"/>
                          </a:xfrm>
                          <a:prstGeom prst="rect">
                            <a:avLst/>
                          </a:prstGeom>
                        </pic:spPr>
                      </pic:pic>
                    </a:graphicData>
                  </a:graphic>
                </wp:inline>
              </w:drawing>
            </w:r>
          </w:p>
          <w:p w:rsidR="00465FA2" w:rsidRPr="00A81798" w:rsidRDefault="00B4363D">
            <w:pPr>
              <w:tabs>
                <w:tab w:val="left" w:pos="975"/>
              </w:tabs>
              <w:spacing w:line="360" w:lineRule="auto"/>
              <w:ind w:firstLine="480"/>
              <w:rPr>
                <w:bCs/>
                <w:szCs w:val="21"/>
              </w:rPr>
            </w:pPr>
            <w:r w:rsidRPr="00A81798">
              <w:rPr>
                <w:bCs/>
                <w:szCs w:val="21"/>
              </w:rPr>
              <w:t>注：</w:t>
            </w:r>
            <w:r w:rsidRPr="00A81798">
              <w:rPr>
                <w:bCs/>
                <w:szCs w:val="21"/>
              </w:rPr>
              <w:t>G</w:t>
            </w:r>
            <w:r w:rsidRPr="00A81798">
              <w:rPr>
                <w:rFonts w:hint="eastAsia"/>
                <w:bCs/>
                <w:szCs w:val="21"/>
              </w:rPr>
              <w:t>1</w:t>
            </w:r>
            <w:r w:rsidRPr="00A81798">
              <w:rPr>
                <w:bCs/>
                <w:szCs w:val="21"/>
              </w:rPr>
              <w:t>-</w:t>
            </w:r>
            <w:r w:rsidRPr="00A81798">
              <w:rPr>
                <w:rFonts w:hint="eastAsia"/>
                <w:bCs/>
                <w:szCs w:val="21"/>
              </w:rPr>
              <w:t>混合粉尘</w:t>
            </w:r>
            <w:r w:rsidRPr="00A81798">
              <w:rPr>
                <w:bCs/>
                <w:szCs w:val="21"/>
              </w:rPr>
              <w:t xml:space="preserve">  G</w:t>
            </w:r>
            <w:r w:rsidRPr="00A81798">
              <w:rPr>
                <w:rFonts w:hint="eastAsia"/>
                <w:bCs/>
                <w:szCs w:val="21"/>
              </w:rPr>
              <w:t>2</w:t>
            </w:r>
            <w:r w:rsidRPr="00A81798">
              <w:rPr>
                <w:bCs/>
                <w:szCs w:val="21"/>
              </w:rPr>
              <w:t>-</w:t>
            </w:r>
            <w:r w:rsidRPr="00A81798">
              <w:rPr>
                <w:rFonts w:hint="eastAsia"/>
                <w:bCs/>
                <w:szCs w:val="21"/>
              </w:rPr>
              <w:t>混合氨气</w:t>
            </w:r>
            <w:r w:rsidRPr="00A81798">
              <w:rPr>
                <w:bCs/>
                <w:szCs w:val="21"/>
              </w:rPr>
              <w:t xml:space="preserve">  G</w:t>
            </w:r>
            <w:r w:rsidRPr="00A81798">
              <w:rPr>
                <w:rFonts w:hint="eastAsia"/>
                <w:bCs/>
                <w:szCs w:val="21"/>
              </w:rPr>
              <w:t>3</w:t>
            </w:r>
            <w:r w:rsidRPr="00A81798">
              <w:rPr>
                <w:bCs/>
                <w:szCs w:val="21"/>
              </w:rPr>
              <w:t>-</w:t>
            </w:r>
            <w:r w:rsidRPr="00A81798">
              <w:rPr>
                <w:rFonts w:hint="eastAsia"/>
                <w:bCs/>
                <w:szCs w:val="21"/>
              </w:rPr>
              <w:t>筛分</w:t>
            </w:r>
            <w:r w:rsidRPr="00A81798">
              <w:rPr>
                <w:bCs/>
                <w:szCs w:val="21"/>
              </w:rPr>
              <w:t>粉尘</w:t>
            </w:r>
            <w:r w:rsidRPr="00A81798">
              <w:rPr>
                <w:bCs/>
                <w:szCs w:val="21"/>
              </w:rPr>
              <w:t xml:space="preserve">  G</w:t>
            </w:r>
            <w:r w:rsidRPr="00A81798">
              <w:rPr>
                <w:rFonts w:hint="eastAsia"/>
                <w:bCs/>
                <w:szCs w:val="21"/>
              </w:rPr>
              <w:t>4</w:t>
            </w:r>
            <w:r w:rsidRPr="00A81798">
              <w:rPr>
                <w:bCs/>
                <w:szCs w:val="21"/>
              </w:rPr>
              <w:t>-</w:t>
            </w:r>
            <w:r w:rsidRPr="00A81798">
              <w:rPr>
                <w:rFonts w:hint="eastAsia"/>
                <w:bCs/>
                <w:szCs w:val="21"/>
              </w:rPr>
              <w:t>筛分氨气</w:t>
            </w:r>
            <w:r w:rsidRPr="00A81798">
              <w:rPr>
                <w:bCs/>
                <w:szCs w:val="21"/>
              </w:rPr>
              <w:t xml:space="preserve">  G</w:t>
            </w:r>
            <w:r w:rsidRPr="00A81798">
              <w:rPr>
                <w:rFonts w:hint="eastAsia"/>
                <w:bCs/>
                <w:szCs w:val="21"/>
              </w:rPr>
              <w:t>5</w:t>
            </w:r>
            <w:r w:rsidRPr="00A81798">
              <w:rPr>
                <w:bCs/>
                <w:szCs w:val="21"/>
              </w:rPr>
              <w:t>-</w:t>
            </w:r>
            <w:r w:rsidRPr="00A81798">
              <w:rPr>
                <w:rFonts w:hint="eastAsia"/>
                <w:bCs/>
                <w:szCs w:val="21"/>
              </w:rPr>
              <w:t>装袋</w:t>
            </w:r>
            <w:r w:rsidRPr="00A81798">
              <w:rPr>
                <w:bCs/>
                <w:szCs w:val="21"/>
              </w:rPr>
              <w:t>粉尘</w:t>
            </w:r>
            <w:r w:rsidRPr="00A81798">
              <w:rPr>
                <w:bCs/>
                <w:szCs w:val="21"/>
              </w:rPr>
              <w:t xml:space="preserve">  N-</w:t>
            </w:r>
            <w:r w:rsidRPr="00A81798">
              <w:rPr>
                <w:bCs/>
                <w:szCs w:val="21"/>
              </w:rPr>
              <w:t>噪声</w:t>
            </w:r>
            <w:r w:rsidRPr="00A81798">
              <w:rPr>
                <w:bCs/>
                <w:szCs w:val="21"/>
              </w:rPr>
              <w:t xml:space="preserve"> </w:t>
            </w:r>
          </w:p>
          <w:p w:rsidR="00465FA2" w:rsidRPr="00A81798" w:rsidRDefault="00B4363D">
            <w:pPr>
              <w:spacing w:line="360" w:lineRule="auto"/>
              <w:jc w:val="center"/>
              <w:rPr>
                <w:b/>
                <w:szCs w:val="21"/>
              </w:rPr>
            </w:pPr>
            <w:r w:rsidRPr="00A81798">
              <w:rPr>
                <w:rFonts w:hint="eastAsia"/>
                <w:b/>
                <w:szCs w:val="21"/>
              </w:rPr>
              <w:t>图</w:t>
            </w:r>
            <w:r w:rsidRPr="00A81798">
              <w:rPr>
                <w:rFonts w:hint="eastAsia"/>
                <w:b/>
                <w:szCs w:val="21"/>
              </w:rPr>
              <w:t>5-2</w:t>
            </w:r>
            <w:r w:rsidR="00C94A35" w:rsidRPr="00A81798">
              <w:rPr>
                <w:rFonts w:hint="eastAsia"/>
                <w:b/>
                <w:szCs w:val="21"/>
              </w:rPr>
              <w:t>掺混肥</w:t>
            </w:r>
            <w:r w:rsidRPr="00A81798">
              <w:rPr>
                <w:rFonts w:hint="eastAsia"/>
                <w:b/>
                <w:szCs w:val="21"/>
              </w:rPr>
              <w:t>工艺流程及</w:t>
            </w:r>
            <w:proofErr w:type="gramStart"/>
            <w:r w:rsidRPr="00A81798">
              <w:rPr>
                <w:rFonts w:hint="eastAsia"/>
                <w:b/>
                <w:szCs w:val="21"/>
              </w:rPr>
              <w:t>主要产污环节</w:t>
            </w:r>
            <w:proofErr w:type="gramEnd"/>
            <w:r w:rsidRPr="00A81798">
              <w:rPr>
                <w:rFonts w:hint="eastAsia"/>
                <w:b/>
                <w:szCs w:val="21"/>
              </w:rPr>
              <w:t>图</w:t>
            </w:r>
          </w:p>
          <w:p w:rsidR="00465FA2" w:rsidRPr="00A81798" w:rsidRDefault="00B4363D">
            <w:pPr>
              <w:spacing w:line="360" w:lineRule="auto"/>
              <w:rPr>
                <w:rFonts w:ascii="宋体" w:hAnsi="宋体" w:cs="宋体"/>
                <w:sz w:val="24"/>
              </w:rPr>
            </w:pPr>
            <w:r w:rsidRPr="00A81798">
              <w:rPr>
                <w:rFonts w:ascii="宋体" w:hAnsi="宋体" w:cs="宋体" w:hint="eastAsia"/>
                <w:sz w:val="24"/>
              </w:rPr>
              <w:t>工艺流程简述：</w:t>
            </w:r>
          </w:p>
          <w:p w:rsidR="00465FA2" w:rsidRPr="00A81798" w:rsidRDefault="00B4363D">
            <w:pPr>
              <w:spacing w:line="360" w:lineRule="auto"/>
              <w:ind w:firstLineChars="200" w:firstLine="480"/>
              <w:rPr>
                <w:sz w:val="24"/>
              </w:rPr>
            </w:pPr>
            <w:r w:rsidRPr="00A81798">
              <w:rPr>
                <w:rFonts w:hint="eastAsia"/>
                <w:sz w:val="24"/>
              </w:rPr>
              <w:t>①各原料按养分配比进行混合配料，通过搅拌机的搅拌作用，对多种粉状肥料进行混合，促使肥料养分均匀。配料完成后通过密闭传送带输送至筛分机，混料过程中产生粉尘和少许氨气，在搅拌工序上方安装集气罩，经过布袋除尘器处理后通过</w:t>
            </w:r>
            <w:r w:rsidR="00CF3D5A" w:rsidRPr="00CF3D5A">
              <w:rPr>
                <w:rFonts w:hint="eastAsia"/>
                <w:sz w:val="24"/>
              </w:rPr>
              <w:t>“氨气吸收装置（水介质吸收）”</w:t>
            </w:r>
            <w:r w:rsidRPr="00A81798">
              <w:rPr>
                <w:rFonts w:hint="eastAsia"/>
                <w:sz w:val="24"/>
              </w:rPr>
              <w:t>处理，通过</w:t>
            </w:r>
            <w:r w:rsidRPr="00A81798">
              <w:rPr>
                <w:rFonts w:hint="eastAsia"/>
                <w:sz w:val="24"/>
              </w:rPr>
              <w:t>15m</w:t>
            </w:r>
            <w:r w:rsidRPr="00A81798">
              <w:rPr>
                <w:rFonts w:hint="eastAsia"/>
                <w:sz w:val="24"/>
              </w:rPr>
              <w:t>高排气筒</w:t>
            </w:r>
            <w:r w:rsidRPr="00A81798">
              <w:rPr>
                <w:rFonts w:hint="eastAsia"/>
                <w:sz w:val="24"/>
              </w:rPr>
              <w:t>1#</w:t>
            </w:r>
            <w:r w:rsidRPr="00A81798">
              <w:rPr>
                <w:rFonts w:hint="eastAsia"/>
                <w:sz w:val="24"/>
              </w:rPr>
              <w:t>排放。</w:t>
            </w:r>
          </w:p>
          <w:p w:rsidR="00465FA2" w:rsidRPr="00A81798" w:rsidRDefault="00B4363D">
            <w:pPr>
              <w:spacing w:line="360" w:lineRule="auto"/>
              <w:ind w:firstLineChars="200" w:firstLine="480"/>
              <w:rPr>
                <w:sz w:val="24"/>
              </w:rPr>
            </w:pPr>
            <w:r w:rsidRPr="00A81798">
              <w:rPr>
                <w:rFonts w:hint="eastAsia"/>
                <w:sz w:val="24"/>
              </w:rPr>
              <w:t>②混合</w:t>
            </w:r>
            <w:r w:rsidRPr="00A81798">
              <w:rPr>
                <w:sz w:val="24"/>
              </w:rPr>
              <w:t>完成后进行筛分，通过振动和重力的作用，物料向下做抛掷运动，从而可将物料机械地分离为成品和细料，达到分级的目的。</w:t>
            </w:r>
            <w:r w:rsidRPr="00A81798">
              <w:rPr>
                <w:rFonts w:hint="eastAsia"/>
                <w:sz w:val="24"/>
              </w:rPr>
              <w:t>筛分过程中产生氨气和粉尘，在筛分工序上方安装集气罩，经过布袋除尘器处理后通过</w:t>
            </w:r>
            <w:r w:rsidR="00CF3D5A" w:rsidRPr="00CF3D5A">
              <w:rPr>
                <w:rFonts w:hint="eastAsia"/>
                <w:sz w:val="24"/>
              </w:rPr>
              <w:t>“氨气吸收装置（水介质吸收）”</w:t>
            </w:r>
            <w:r w:rsidRPr="00A81798">
              <w:rPr>
                <w:rFonts w:hint="eastAsia"/>
                <w:sz w:val="24"/>
              </w:rPr>
              <w:t>处理，通过</w:t>
            </w:r>
            <w:r w:rsidRPr="00A81798">
              <w:rPr>
                <w:rFonts w:hint="eastAsia"/>
                <w:sz w:val="24"/>
              </w:rPr>
              <w:t>15m</w:t>
            </w:r>
            <w:r w:rsidRPr="00A81798">
              <w:rPr>
                <w:rFonts w:hint="eastAsia"/>
                <w:sz w:val="24"/>
              </w:rPr>
              <w:t>高排气筒</w:t>
            </w:r>
            <w:r w:rsidRPr="00A81798">
              <w:rPr>
                <w:rFonts w:hint="eastAsia"/>
                <w:sz w:val="24"/>
              </w:rPr>
              <w:t>1#</w:t>
            </w:r>
            <w:r w:rsidRPr="00A81798">
              <w:rPr>
                <w:rFonts w:hint="eastAsia"/>
                <w:sz w:val="24"/>
              </w:rPr>
              <w:t>排放。</w:t>
            </w:r>
          </w:p>
          <w:p w:rsidR="00465FA2" w:rsidRPr="00A81798" w:rsidRDefault="00B4363D">
            <w:pPr>
              <w:spacing w:line="360" w:lineRule="auto"/>
              <w:ind w:firstLineChars="200" w:firstLine="480"/>
              <w:rPr>
                <w:sz w:val="24"/>
              </w:rPr>
            </w:pPr>
            <w:r w:rsidRPr="00A81798">
              <w:rPr>
                <w:rFonts w:hint="eastAsia"/>
                <w:sz w:val="24"/>
              </w:rPr>
              <w:t>③</w:t>
            </w:r>
            <w:r w:rsidRPr="00A81798">
              <w:rPr>
                <w:sz w:val="24"/>
              </w:rPr>
              <w:t>筛分后获得的成品经检验合格后输送至分装机，经过计量和包装入库保存。</w:t>
            </w:r>
            <w:r w:rsidRPr="00A81798">
              <w:rPr>
                <w:sz w:val="24"/>
              </w:rPr>
              <w:lastRenderedPageBreak/>
              <w:t>筛分下来的细料经重新</w:t>
            </w:r>
            <w:r w:rsidRPr="00A81798">
              <w:rPr>
                <w:rFonts w:hint="eastAsia"/>
                <w:sz w:val="24"/>
              </w:rPr>
              <w:t>混合</w:t>
            </w:r>
            <w:r w:rsidRPr="00A81798">
              <w:rPr>
                <w:sz w:val="24"/>
              </w:rPr>
              <w:t>后制成成品</w:t>
            </w:r>
            <w:r w:rsidRPr="00A81798">
              <w:rPr>
                <w:rFonts w:hint="eastAsia"/>
                <w:sz w:val="24"/>
              </w:rPr>
              <w:t>，装袋过程中产生氨气和粉尘，在分装工序上方安装集气罩，经过布袋除尘器处理后通过</w:t>
            </w:r>
            <w:r w:rsidR="00CF3D5A" w:rsidRPr="00CF3D5A">
              <w:rPr>
                <w:rFonts w:hint="eastAsia"/>
                <w:sz w:val="24"/>
              </w:rPr>
              <w:t>“氨气吸收装置（水介质吸收）”</w:t>
            </w:r>
            <w:r w:rsidRPr="00A81798">
              <w:rPr>
                <w:rFonts w:hint="eastAsia"/>
                <w:sz w:val="24"/>
              </w:rPr>
              <w:t>处理，通过</w:t>
            </w:r>
            <w:r w:rsidRPr="00A81798">
              <w:rPr>
                <w:rFonts w:hint="eastAsia"/>
                <w:sz w:val="24"/>
              </w:rPr>
              <w:t>15m</w:t>
            </w:r>
            <w:r w:rsidRPr="00A81798">
              <w:rPr>
                <w:rFonts w:hint="eastAsia"/>
                <w:sz w:val="24"/>
              </w:rPr>
              <w:t>高排气筒</w:t>
            </w:r>
            <w:r w:rsidRPr="00A81798">
              <w:rPr>
                <w:rFonts w:hint="eastAsia"/>
                <w:sz w:val="24"/>
              </w:rPr>
              <w:t>1#</w:t>
            </w:r>
            <w:r w:rsidRPr="00A81798">
              <w:rPr>
                <w:rFonts w:hint="eastAsia"/>
                <w:sz w:val="24"/>
              </w:rPr>
              <w:t>排放。</w:t>
            </w:r>
          </w:p>
          <w:p w:rsidR="00C94A35" w:rsidRPr="00A81798" w:rsidRDefault="00C94A35" w:rsidP="00C94A35">
            <w:pPr>
              <w:spacing w:line="360" w:lineRule="auto"/>
              <w:rPr>
                <w:sz w:val="24"/>
              </w:rPr>
            </w:pPr>
            <w:r w:rsidRPr="00A81798">
              <w:rPr>
                <w:rFonts w:hint="eastAsia"/>
                <w:sz w:val="24"/>
              </w:rPr>
              <w:t>（</w:t>
            </w:r>
            <w:r w:rsidRPr="00A81798">
              <w:rPr>
                <w:rFonts w:hint="eastAsia"/>
                <w:sz w:val="24"/>
              </w:rPr>
              <w:t>2</w:t>
            </w:r>
            <w:r w:rsidRPr="00A81798">
              <w:rPr>
                <w:rFonts w:hint="eastAsia"/>
                <w:sz w:val="24"/>
              </w:rPr>
              <w:t>）</w:t>
            </w:r>
            <w:r w:rsidR="00304878" w:rsidRPr="00A81798">
              <w:rPr>
                <w:rFonts w:hint="eastAsia"/>
                <w:sz w:val="24"/>
              </w:rPr>
              <w:t>氯化铵颗粒</w:t>
            </w:r>
            <w:r w:rsidRPr="00A81798">
              <w:rPr>
                <w:rFonts w:hint="eastAsia"/>
                <w:sz w:val="24"/>
              </w:rPr>
              <w:t>工艺流程</w:t>
            </w:r>
          </w:p>
          <w:p w:rsidR="00C94A35" w:rsidRPr="00A81798" w:rsidRDefault="00EE148C" w:rsidP="00C94A35">
            <w:pPr>
              <w:pStyle w:val="a0"/>
            </w:pPr>
            <w:r w:rsidRPr="00A81798">
              <w:object w:dxaOrig="10698" w:dyaOrig="1804">
                <v:shape id="_x0000_i1030" type="#_x0000_t75" style="width:414.75pt;height:69.75pt" o:ole="">
                  <v:imagedata r:id="rId23" o:title=""/>
                </v:shape>
                <o:OLEObject Type="Embed" ProgID="Visio.Drawing.11" ShapeID="_x0000_i1030" DrawAspect="Content" ObjectID="_1660571200" r:id="rId24"/>
              </w:object>
            </w:r>
          </w:p>
          <w:p w:rsidR="00C94A35" w:rsidRPr="00A81798" w:rsidRDefault="00C94A35" w:rsidP="00C94A35">
            <w:pPr>
              <w:spacing w:line="360" w:lineRule="auto"/>
              <w:jc w:val="center"/>
              <w:rPr>
                <w:b/>
                <w:szCs w:val="21"/>
              </w:rPr>
            </w:pPr>
            <w:r w:rsidRPr="00A81798">
              <w:rPr>
                <w:rFonts w:hint="eastAsia"/>
                <w:b/>
                <w:szCs w:val="21"/>
              </w:rPr>
              <w:t>图</w:t>
            </w:r>
            <w:r w:rsidRPr="00A81798">
              <w:rPr>
                <w:rFonts w:hint="eastAsia"/>
                <w:b/>
                <w:szCs w:val="21"/>
              </w:rPr>
              <w:t>5-3</w:t>
            </w:r>
            <w:r w:rsidRPr="00A81798">
              <w:rPr>
                <w:rFonts w:hint="eastAsia"/>
                <w:b/>
                <w:szCs w:val="21"/>
              </w:rPr>
              <w:t>氯化铵颗粒工艺流程及</w:t>
            </w:r>
            <w:proofErr w:type="gramStart"/>
            <w:r w:rsidRPr="00A81798">
              <w:rPr>
                <w:rFonts w:hint="eastAsia"/>
                <w:b/>
                <w:szCs w:val="21"/>
              </w:rPr>
              <w:t>主要产污环节</w:t>
            </w:r>
            <w:proofErr w:type="gramEnd"/>
            <w:r w:rsidRPr="00A81798">
              <w:rPr>
                <w:rFonts w:hint="eastAsia"/>
                <w:b/>
                <w:szCs w:val="21"/>
              </w:rPr>
              <w:t>图</w:t>
            </w:r>
          </w:p>
          <w:p w:rsidR="00304878" w:rsidRPr="00A81798" w:rsidRDefault="00304878" w:rsidP="00304878">
            <w:pPr>
              <w:spacing w:line="360" w:lineRule="auto"/>
              <w:rPr>
                <w:rFonts w:ascii="宋体" w:hAnsi="宋体" w:cs="宋体"/>
                <w:sz w:val="24"/>
              </w:rPr>
            </w:pPr>
            <w:r w:rsidRPr="00A81798">
              <w:rPr>
                <w:rFonts w:ascii="宋体" w:hAnsi="宋体" w:cs="宋体" w:hint="eastAsia"/>
                <w:sz w:val="24"/>
              </w:rPr>
              <w:t>工艺流程简述：</w:t>
            </w:r>
          </w:p>
          <w:p w:rsidR="00C94A35" w:rsidRPr="00A81798" w:rsidRDefault="00C94A35" w:rsidP="00304878">
            <w:pPr>
              <w:pStyle w:val="aff7"/>
              <w:ind w:firstLine="480"/>
              <w:rPr>
                <w:rFonts w:eastAsiaTheme="minorEastAsia"/>
                <w:sz w:val="24"/>
                <w:szCs w:val="24"/>
              </w:rPr>
            </w:pPr>
            <w:r w:rsidRPr="00A81798">
              <w:rPr>
                <w:rFonts w:asciiTheme="minorEastAsia" w:eastAsiaTheme="minorEastAsia" w:hAnsiTheme="minorEastAsia"/>
                <w:sz w:val="24"/>
                <w:szCs w:val="24"/>
              </w:rPr>
              <w:t>①</w:t>
            </w:r>
            <w:r w:rsidRPr="00A81798">
              <w:rPr>
                <w:rFonts w:eastAsiaTheme="minorEastAsia" w:hAnsiTheme="minorEastAsia"/>
                <w:sz w:val="24"/>
                <w:szCs w:val="24"/>
              </w:rPr>
              <w:t>搅拌：粉状氯化铵原料在称重仓称重后，经皮带输送机到达卧式搅拌机上方进料口，进入搅拌机开始搅拌，由于原料在购进时含水率较高，易结块，搅拌可将之打散，使物料更为均匀，利于进入后续造粒机中进行造粒。该过程由于物料为潮料，因此不易起尘。</w:t>
            </w:r>
          </w:p>
          <w:p w:rsidR="00C94A35" w:rsidRPr="00A81798" w:rsidRDefault="00C94A35" w:rsidP="00304878">
            <w:pPr>
              <w:pStyle w:val="aff7"/>
              <w:ind w:firstLine="480"/>
              <w:rPr>
                <w:rFonts w:eastAsiaTheme="minorEastAsia"/>
                <w:sz w:val="24"/>
                <w:szCs w:val="24"/>
              </w:rPr>
            </w:pPr>
            <w:r w:rsidRPr="00A81798">
              <w:rPr>
                <w:rFonts w:asciiTheme="minorEastAsia" w:eastAsiaTheme="minorEastAsia" w:hAnsiTheme="minorEastAsia"/>
                <w:sz w:val="24"/>
                <w:szCs w:val="24"/>
              </w:rPr>
              <w:t>②</w:t>
            </w:r>
            <w:r w:rsidRPr="00A81798">
              <w:rPr>
                <w:rFonts w:eastAsiaTheme="minorEastAsia" w:hAnsiTheme="minorEastAsia"/>
                <w:sz w:val="24"/>
                <w:szCs w:val="24"/>
              </w:rPr>
              <w:t>造粒：搅拌后的原料经皮带输送机到达给料机后例依次进入双轴对辊造粒机中进行挤压造粒，通过挤压使物料成形。双轴对辊造粒机为目前国内先进的造粒设备，相较于单轴对辊造粒机，双轴挤压物料的密度比单轴挤压物料的密度可增大</w:t>
            </w:r>
            <w:r w:rsidRPr="00A81798">
              <w:rPr>
                <w:rFonts w:eastAsiaTheme="minorEastAsia"/>
                <w:sz w:val="24"/>
                <w:szCs w:val="24"/>
              </w:rPr>
              <w:t>1-1.5</w:t>
            </w:r>
            <w:r w:rsidRPr="00A81798">
              <w:rPr>
                <w:rFonts w:eastAsiaTheme="minorEastAsia" w:hAnsiTheme="minorEastAsia"/>
                <w:sz w:val="24"/>
                <w:szCs w:val="24"/>
              </w:rPr>
              <w:t>倍，即双轴对辊造粒机生产的颗粒强度要比单轴挤压机明显提升。挤压后的产物一般为</w:t>
            </w:r>
            <w:r w:rsidRPr="00A81798">
              <w:rPr>
                <w:rFonts w:eastAsiaTheme="minorEastAsia"/>
                <w:sz w:val="24"/>
                <w:szCs w:val="24"/>
              </w:rPr>
              <w:t>5-20mm</w:t>
            </w:r>
            <w:r w:rsidRPr="00A81798">
              <w:rPr>
                <w:rFonts w:eastAsiaTheme="minorEastAsia" w:hAnsiTheme="minorEastAsia"/>
                <w:sz w:val="24"/>
                <w:szCs w:val="24"/>
              </w:rPr>
              <w:t>的平板，双轴对辊造粒机的结构和尺寸是由于许多参数来确定的，这些参数一般根据物料性质和试验来确定。在双轴对辊造粒机内设有板块破碎装置，使板块进一步破碎，成若干小的薄片，薄片中较软的部分被破碎成高强度而且耐磨的颗粒，这些产品在运输和使用时不会被磨细。该过程在密闭的造粒机中进行，且产物为高强度较大颗粒产品，因此不易起尘。</w:t>
            </w:r>
          </w:p>
          <w:p w:rsidR="00304878" w:rsidRPr="00A81798" w:rsidRDefault="00C94A35" w:rsidP="00304878">
            <w:pPr>
              <w:spacing w:line="360" w:lineRule="auto"/>
              <w:ind w:firstLineChars="200" w:firstLine="480"/>
              <w:rPr>
                <w:sz w:val="24"/>
              </w:rPr>
            </w:pPr>
            <w:r w:rsidRPr="00A81798">
              <w:rPr>
                <w:rFonts w:asciiTheme="minorEastAsia" w:eastAsiaTheme="minorEastAsia" w:hAnsiTheme="minorEastAsia"/>
                <w:sz w:val="24"/>
              </w:rPr>
              <w:t>③</w:t>
            </w:r>
            <w:r w:rsidRPr="00A81798">
              <w:rPr>
                <w:rFonts w:eastAsiaTheme="minorEastAsia" w:hAnsiTheme="minorEastAsia"/>
                <w:sz w:val="24"/>
              </w:rPr>
              <w:t>筛分：挤压破碎后的原料在筛分机上被分成超大颗粒、产品颗粒和细小颗粒，在最低筛上的细小颗粒，经循环回收到给料机中，再挤压成形。而在筛分机上层被滞留的超大颗粒需进一步破碎，破碎后再返回筛分。</w:t>
            </w:r>
            <w:r w:rsidR="00304878" w:rsidRPr="00A81798">
              <w:rPr>
                <w:rFonts w:hint="eastAsia"/>
                <w:sz w:val="24"/>
              </w:rPr>
              <w:t>筛分过程中产生氨气和粉尘，在筛分工序上方安装集气罩，经过布袋除尘器处理后通过</w:t>
            </w:r>
            <w:r w:rsidR="00CF3D5A" w:rsidRPr="00CF3D5A">
              <w:rPr>
                <w:rFonts w:hint="eastAsia"/>
                <w:sz w:val="24"/>
              </w:rPr>
              <w:t>“氨气吸收装置（水介质吸收）”</w:t>
            </w:r>
            <w:r w:rsidR="00304878" w:rsidRPr="00A81798">
              <w:rPr>
                <w:rFonts w:hint="eastAsia"/>
                <w:sz w:val="24"/>
              </w:rPr>
              <w:t>处理，通过</w:t>
            </w:r>
            <w:r w:rsidR="00304878" w:rsidRPr="00A81798">
              <w:rPr>
                <w:rFonts w:hint="eastAsia"/>
                <w:sz w:val="24"/>
              </w:rPr>
              <w:t>15m</w:t>
            </w:r>
            <w:r w:rsidR="00304878" w:rsidRPr="00A81798">
              <w:rPr>
                <w:rFonts w:hint="eastAsia"/>
                <w:sz w:val="24"/>
              </w:rPr>
              <w:t>高排气筒</w:t>
            </w:r>
            <w:r w:rsidR="00304878" w:rsidRPr="00A81798">
              <w:rPr>
                <w:rFonts w:hint="eastAsia"/>
                <w:sz w:val="24"/>
              </w:rPr>
              <w:t>2#</w:t>
            </w:r>
            <w:r w:rsidR="00304878" w:rsidRPr="00A81798">
              <w:rPr>
                <w:rFonts w:hint="eastAsia"/>
                <w:sz w:val="24"/>
              </w:rPr>
              <w:t>排放。</w:t>
            </w:r>
          </w:p>
          <w:p w:rsidR="00C94A35" w:rsidRPr="00A81798" w:rsidRDefault="00C94A35" w:rsidP="00304878">
            <w:pPr>
              <w:pStyle w:val="aff7"/>
              <w:ind w:firstLine="480"/>
              <w:rPr>
                <w:rFonts w:eastAsiaTheme="minorEastAsia"/>
                <w:sz w:val="24"/>
                <w:szCs w:val="24"/>
              </w:rPr>
            </w:pPr>
            <w:r w:rsidRPr="00A81798">
              <w:rPr>
                <w:rFonts w:asciiTheme="minorEastAsia" w:eastAsiaTheme="minorEastAsia" w:hAnsiTheme="minorEastAsia"/>
                <w:sz w:val="24"/>
                <w:szCs w:val="24"/>
              </w:rPr>
              <w:t>④</w:t>
            </w:r>
            <w:r w:rsidRPr="00A81798">
              <w:rPr>
                <w:rFonts w:eastAsiaTheme="minorEastAsia" w:hAnsiTheme="minorEastAsia"/>
                <w:sz w:val="24"/>
                <w:szCs w:val="24"/>
              </w:rPr>
              <w:t>包装：筛分后的氯化铵颗粒经皮带输送机到达包装秤，进行自动称量包装。</w:t>
            </w:r>
          </w:p>
          <w:p w:rsidR="00465FA2" w:rsidRPr="00A81798" w:rsidRDefault="00C94A35">
            <w:pPr>
              <w:autoSpaceDE w:val="0"/>
              <w:spacing w:line="360" w:lineRule="auto"/>
              <w:rPr>
                <w:b/>
                <w:bCs/>
                <w:sz w:val="24"/>
              </w:rPr>
            </w:pPr>
            <w:r w:rsidRPr="00A81798">
              <w:rPr>
                <w:rFonts w:hint="eastAsia"/>
                <w:b/>
                <w:bCs/>
                <w:sz w:val="24"/>
              </w:rPr>
              <w:t>2</w:t>
            </w:r>
            <w:r w:rsidRPr="00A81798">
              <w:rPr>
                <w:rFonts w:hint="eastAsia"/>
                <w:b/>
                <w:bCs/>
                <w:sz w:val="24"/>
              </w:rPr>
              <w:t>、</w:t>
            </w:r>
            <w:r w:rsidR="00B4363D" w:rsidRPr="00A81798">
              <w:rPr>
                <w:b/>
                <w:bCs/>
                <w:sz w:val="24"/>
              </w:rPr>
              <w:t>项目运营期主要污染工序</w:t>
            </w:r>
          </w:p>
          <w:p w:rsidR="00465FA2" w:rsidRPr="00A81798" w:rsidRDefault="00B4363D">
            <w:pPr>
              <w:adjustRightInd w:val="0"/>
              <w:spacing w:line="360" w:lineRule="auto"/>
              <w:jc w:val="center"/>
              <w:rPr>
                <w:b/>
                <w:bCs/>
                <w:szCs w:val="21"/>
              </w:rPr>
            </w:pPr>
            <w:r w:rsidRPr="00A81798">
              <w:rPr>
                <w:b/>
                <w:bCs/>
                <w:szCs w:val="21"/>
              </w:rPr>
              <w:lastRenderedPageBreak/>
              <w:t>表</w:t>
            </w:r>
            <w:r w:rsidRPr="00A81798">
              <w:rPr>
                <w:b/>
                <w:bCs/>
                <w:szCs w:val="21"/>
              </w:rPr>
              <w:t>5-</w:t>
            </w:r>
            <w:r w:rsidR="002755B0" w:rsidRPr="00A81798">
              <w:rPr>
                <w:rFonts w:hint="eastAsia"/>
                <w:b/>
                <w:bCs/>
                <w:szCs w:val="21"/>
              </w:rPr>
              <w:t>2</w:t>
            </w:r>
            <w:r w:rsidRPr="00A81798">
              <w:rPr>
                <w:b/>
                <w:bCs/>
                <w:szCs w:val="21"/>
              </w:rPr>
              <w:t>营运期主要污染因子</w:t>
            </w: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5"/>
              <w:gridCol w:w="4125"/>
            </w:tblGrid>
            <w:tr w:rsidR="00465FA2" w:rsidRPr="00A81798" w:rsidTr="00F81C22">
              <w:tc>
                <w:tcPr>
                  <w:tcW w:w="4125" w:type="dxa"/>
                </w:tcPr>
                <w:p w:rsidR="00465FA2" w:rsidRPr="00A81798" w:rsidRDefault="00B4363D">
                  <w:pPr>
                    <w:autoSpaceDE w:val="0"/>
                    <w:autoSpaceDN w:val="0"/>
                    <w:spacing w:line="360" w:lineRule="auto"/>
                    <w:jc w:val="center"/>
                    <w:rPr>
                      <w:b/>
                      <w:kern w:val="0"/>
                      <w:szCs w:val="21"/>
                    </w:rPr>
                  </w:pPr>
                  <w:r w:rsidRPr="00A81798">
                    <w:rPr>
                      <w:b/>
                      <w:kern w:val="0"/>
                      <w:szCs w:val="21"/>
                    </w:rPr>
                    <w:t>污染因子</w:t>
                  </w:r>
                </w:p>
              </w:tc>
              <w:tc>
                <w:tcPr>
                  <w:tcW w:w="4125" w:type="dxa"/>
                </w:tcPr>
                <w:p w:rsidR="00465FA2" w:rsidRPr="00A81798" w:rsidRDefault="00B4363D">
                  <w:pPr>
                    <w:autoSpaceDE w:val="0"/>
                    <w:autoSpaceDN w:val="0"/>
                    <w:spacing w:line="360" w:lineRule="auto"/>
                    <w:jc w:val="center"/>
                    <w:rPr>
                      <w:b/>
                      <w:kern w:val="0"/>
                      <w:szCs w:val="21"/>
                    </w:rPr>
                  </w:pPr>
                  <w:r w:rsidRPr="00A81798">
                    <w:rPr>
                      <w:b/>
                      <w:kern w:val="0"/>
                      <w:szCs w:val="21"/>
                    </w:rPr>
                    <w:t>产生环节</w:t>
                  </w:r>
                </w:p>
              </w:tc>
            </w:tr>
            <w:tr w:rsidR="00465FA2" w:rsidRPr="00A81798" w:rsidTr="00F81C22">
              <w:tc>
                <w:tcPr>
                  <w:tcW w:w="4125" w:type="dxa"/>
                </w:tcPr>
                <w:p w:rsidR="00465FA2" w:rsidRPr="00A81798" w:rsidRDefault="00B4363D">
                  <w:pPr>
                    <w:autoSpaceDE w:val="0"/>
                    <w:autoSpaceDN w:val="0"/>
                    <w:spacing w:line="360" w:lineRule="auto"/>
                    <w:jc w:val="center"/>
                    <w:rPr>
                      <w:kern w:val="0"/>
                      <w:szCs w:val="21"/>
                    </w:rPr>
                  </w:pPr>
                  <w:r w:rsidRPr="00A81798">
                    <w:rPr>
                      <w:kern w:val="0"/>
                      <w:szCs w:val="21"/>
                    </w:rPr>
                    <w:t>废水</w:t>
                  </w:r>
                </w:p>
              </w:tc>
              <w:tc>
                <w:tcPr>
                  <w:tcW w:w="4125" w:type="dxa"/>
                </w:tcPr>
                <w:p w:rsidR="00465FA2" w:rsidRPr="00A81798" w:rsidRDefault="00B4363D">
                  <w:pPr>
                    <w:autoSpaceDE w:val="0"/>
                    <w:autoSpaceDN w:val="0"/>
                    <w:spacing w:line="360" w:lineRule="auto"/>
                    <w:jc w:val="left"/>
                    <w:rPr>
                      <w:kern w:val="0"/>
                      <w:szCs w:val="21"/>
                    </w:rPr>
                  </w:pPr>
                  <w:r w:rsidRPr="00A81798">
                    <w:rPr>
                      <w:kern w:val="0"/>
                      <w:szCs w:val="21"/>
                    </w:rPr>
                    <w:t>生活污水</w:t>
                  </w:r>
                </w:p>
              </w:tc>
            </w:tr>
            <w:tr w:rsidR="00465FA2" w:rsidRPr="00A81798" w:rsidTr="00F81C22">
              <w:tc>
                <w:tcPr>
                  <w:tcW w:w="4125" w:type="dxa"/>
                </w:tcPr>
                <w:p w:rsidR="00465FA2" w:rsidRPr="00A81798" w:rsidRDefault="00B4363D">
                  <w:pPr>
                    <w:autoSpaceDE w:val="0"/>
                    <w:autoSpaceDN w:val="0"/>
                    <w:spacing w:line="360" w:lineRule="auto"/>
                    <w:jc w:val="center"/>
                    <w:rPr>
                      <w:kern w:val="0"/>
                      <w:szCs w:val="21"/>
                    </w:rPr>
                  </w:pPr>
                  <w:r w:rsidRPr="00A81798">
                    <w:rPr>
                      <w:kern w:val="0"/>
                      <w:szCs w:val="21"/>
                    </w:rPr>
                    <w:t>废气</w:t>
                  </w:r>
                </w:p>
              </w:tc>
              <w:tc>
                <w:tcPr>
                  <w:tcW w:w="4125" w:type="dxa"/>
                </w:tcPr>
                <w:p w:rsidR="00465FA2" w:rsidRPr="00A81798" w:rsidRDefault="00B4363D">
                  <w:pPr>
                    <w:autoSpaceDE w:val="0"/>
                    <w:autoSpaceDN w:val="0"/>
                    <w:spacing w:line="360" w:lineRule="auto"/>
                    <w:jc w:val="left"/>
                    <w:rPr>
                      <w:kern w:val="0"/>
                      <w:szCs w:val="21"/>
                    </w:rPr>
                  </w:pPr>
                  <w:r w:rsidRPr="00A81798">
                    <w:rPr>
                      <w:rFonts w:hint="eastAsia"/>
                      <w:kern w:val="0"/>
                      <w:szCs w:val="21"/>
                    </w:rPr>
                    <w:t>生产过程中挥发氨气；混合粉尘</w:t>
                  </w:r>
                </w:p>
              </w:tc>
            </w:tr>
            <w:tr w:rsidR="00465FA2" w:rsidRPr="00A81798" w:rsidTr="00F81C22">
              <w:tc>
                <w:tcPr>
                  <w:tcW w:w="4125" w:type="dxa"/>
                </w:tcPr>
                <w:p w:rsidR="00465FA2" w:rsidRPr="00A81798" w:rsidRDefault="00B4363D">
                  <w:pPr>
                    <w:autoSpaceDE w:val="0"/>
                    <w:autoSpaceDN w:val="0"/>
                    <w:spacing w:line="360" w:lineRule="auto"/>
                    <w:jc w:val="center"/>
                    <w:rPr>
                      <w:kern w:val="0"/>
                      <w:szCs w:val="21"/>
                    </w:rPr>
                  </w:pPr>
                  <w:r w:rsidRPr="00A81798">
                    <w:rPr>
                      <w:kern w:val="0"/>
                      <w:szCs w:val="21"/>
                    </w:rPr>
                    <w:t>噪声</w:t>
                  </w:r>
                </w:p>
              </w:tc>
              <w:tc>
                <w:tcPr>
                  <w:tcW w:w="4125" w:type="dxa"/>
                </w:tcPr>
                <w:p w:rsidR="00465FA2" w:rsidRPr="00A81798" w:rsidRDefault="00B4363D">
                  <w:pPr>
                    <w:autoSpaceDE w:val="0"/>
                    <w:autoSpaceDN w:val="0"/>
                    <w:spacing w:line="360" w:lineRule="auto"/>
                    <w:jc w:val="left"/>
                    <w:rPr>
                      <w:kern w:val="0"/>
                      <w:szCs w:val="21"/>
                    </w:rPr>
                  </w:pPr>
                  <w:r w:rsidRPr="00A81798">
                    <w:rPr>
                      <w:kern w:val="0"/>
                      <w:szCs w:val="21"/>
                    </w:rPr>
                    <w:t>机械噪声</w:t>
                  </w:r>
                </w:p>
              </w:tc>
            </w:tr>
            <w:tr w:rsidR="00465FA2" w:rsidRPr="00A81798" w:rsidTr="00F81C22">
              <w:tc>
                <w:tcPr>
                  <w:tcW w:w="4125" w:type="dxa"/>
                </w:tcPr>
                <w:p w:rsidR="00465FA2" w:rsidRPr="00A81798" w:rsidRDefault="00B4363D">
                  <w:pPr>
                    <w:autoSpaceDE w:val="0"/>
                    <w:autoSpaceDN w:val="0"/>
                    <w:spacing w:line="360" w:lineRule="auto"/>
                    <w:jc w:val="center"/>
                    <w:rPr>
                      <w:kern w:val="0"/>
                      <w:szCs w:val="21"/>
                    </w:rPr>
                  </w:pPr>
                  <w:r w:rsidRPr="00A81798">
                    <w:rPr>
                      <w:kern w:val="0"/>
                      <w:szCs w:val="21"/>
                    </w:rPr>
                    <w:t>固废</w:t>
                  </w:r>
                </w:p>
              </w:tc>
              <w:tc>
                <w:tcPr>
                  <w:tcW w:w="4125" w:type="dxa"/>
                </w:tcPr>
                <w:p w:rsidR="00465FA2" w:rsidRPr="00A81798" w:rsidRDefault="00B4363D">
                  <w:pPr>
                    <w:autoSpaceDE w:val="0"/>
                    <w:autoSpaceDN w:val="0"/>
                    <w:spacing w:line="360" w:lineRule="auto"/>
                    <w:jc w:val="left"/>
                    <w:rPr>
                      <w:kern w:val="0"/>
                      <w:szCs w:val="21"/>
                    </w:rPr>
                  </w:pPr>
                  <w:r w:rsidRPr="00A81798">
                    <w:rPr>
                      <w:kern w:val="0"/>
                      <w:szCs w:val="21"/>
                    </w:rPr>
                    <w:t>原料废包装</w:t>
                  </w:r>
                  <w:r w:rsidRPr="00A81798">
                    <w:rPr>
                      <w:rFonts w:hint="eastAsia"/>
                      <w:kern w:val="0"/>
                      <w:szCs w:val="21"/>
                    </w:rPr>
                    <w:t>；</w:t>
                  </w:r>
                  <w:r w:rsidRPr="00A81798">
                    <w:rPr>
                      <w:kern w:val="0"/>
                      <w:szCs w:val="21"/>
                    </w:rPr>
                    <w:t>生活垃圾</w:t>
                  </w:r>
                  <w:r w:rsidRPr="00A81798">
                    <w:rPr>
                      <w:rFonts w:hint="eastAsia"/>
                      <w:kern w:val="0"/>
                      <w:szCs w:val="21"/>
                    </w:rPr>
                    <w:t>；除尘器粉尘</w:t>
                  </w:r>
                </w:p>
              </w:tc>
            </w:tr>
          </w:tbl>
          <w:p w:rsidR="00465FA2" w:rsidRPr="00A81798" w:rsidRDefault="001F12FD">
            <w:pPr>
              <w:spacing w:line="360" w:lineRule="auto"/>
              <w:rPr>
                <w:b/>
                <w:bCs/>
                <w:sz w:val="24"/>
              </w:rPr>
            </w:pPr>
            <w:r w:rsidRPr="00A81798">
              <w:rPr>
                <w:rFonts w:hint="eastAsia"/>
                <w:b/>
                <w:bCs/>
                <w:sz w:val="24"/>
              </w:rPr>
              <w:t>3</w:t>
            </w:r>
            <w:r w:rsidRPr="00A81798">
              <w:rPr>
                <w:rFonts w:hint="eastAsia"/>
                <w:b/>
                <w:bCs/>
                <w:sz w:val="24"/>
              </w:rPr>
              <w:t>、</w:t>
            </w:r>
            <w:r w:rsidR="00B4363D" w:rsidRPr="00A81798">
              <w:rPr>
                <w:b/>
                <w:bCs/>
                <w:sz w:val="24"/>
              </w:rPr>
              <w:t>运营期主要污染物分析</w:t>
            </w:r>
          </w:p>
          <w:p w:rsidR="00465FA2" w:rsidRPr="00A81798" w:rsidRDefault="001F12FD">
            <w:pPr>
              <w:spacing w:line="360" w:lineRule="auto"/>
              <w:rPr>
                <w:b/>
                <w:bCs/>
                <w:sz w:val="24"/>
                <w:szCs w:val="20"/>
              </w:rPr>
            </w:pPr>
            <w:r w:rsidRPr="00A81798">
              <w:rPr>
                <w:rFonts w:hint="eastAsia"/>
                <w:b/>
                <w:bCs/>
                <w:sz w:val="24"/>
                <w:szCs w:val="20"/>
              </w:rPr>
              <w:t>3.1</w:t>
            </w:r>
            <w:r w:rsidR="001E2ECC" w:rsidRPr="00A81798">
              <w:rPr>
                <w:rFonts w:hint="eastAsia"/>
                <w:b/>
                <w:bCs/>
                <w:sz w:val="24"/>
                <w:szCs w:val="20"/>
              </w:rPr>
              <w:t>水污染源</w:t>
            </w:r>
          </w:p>
          <w:p w:rsidR="00795EBF" w:rsidRDefault="00795EBF" w:rsidP="001E2ECC">
            <w:pPr>
              <w:spacing w:line="360" w:lineRule="auto"/>
              <w:ind w:firstLine="480"/>
              <w:rPr>
                <w:sz w:val="24"/>
              </w:rPr>
            </w:pPr>
            <w:r>
              <w:rPr>
                <w:rFonts w:hint="eastAsia"/>
                <w:color w:val="FF0000"/>
                <w:sz w:val="24"/>
              </w:rPr>
              <w:t>本项目</w:t>
            </w:r>
            <w:r w:rsidRPr="009C5D7B">
              <w:rPr>
                <w:color w:val="FF0000"/>
                <w:sz w:val="24"/>
              </w:rPr>
              <w:t>不对设备和地面进行清洗，</w:t>
            </w:r>
            <w:r>
              <w:rPr>
                <w:color w:val="FF0000"/>
                <w:sz w:val="24"/>
              </w:rPr>
              <w:t>采用清扫的方式收集车间内散落的粉尘</w:t>
            </w:r>
            <w:r>
              <w:rPr>
                <w:rFonts w:hint="eastAsia"/>
                <w:color w:val="FF0000"/>
                <w:sz w:val="24"/>
              </w:rPr>
              <w:t>，</w:t>
            </w:r>
            <w:r w:rsidRPr="009C5D7B">
              <w:rPr>
                <w:color w:val="FF0000"/>
                <w:sz w:val="24"/>
              </w:rPr>
              <w:t>项目用水为生活用水</w:t>
            </w:r>
            <w:r>
              <w:rPr>
                <w:rFonts w:hint="eastAsia"/>
                <w:color w:val="FF0000"/>
                <w:sz w:val="24"/>
              </w:rPr>
              <w:t>、</w:t>
            </w:r>
            <w:r>
              <w:rPr>
                <w:color w:val="FF0000"/>
                <w:sz w:val="24"/>
              </w:rPr>
              <w:t>氨气吸收塔用水和绿化用水</w:t>
            </w:r>
            <w:r w:rsidRPr="009C5D7B">
              <w:rPr>
                <w:color w:val="FF0000"/>
                <w:sz w:val="24"/>
              </w:rPr>
              <w:t>。</w:t>
            </w:r>
          </w:p>
          <w:p w:rsidR="001E2ECC" w:rsidRPr="00A81798" w:rsidRDefault="001E2ECC" w:rsidP="001E2ECC">
            <w:pPr>
              <w:spacing w:line="360" w:lineRule="auto"/>
              <w:ind w:firstLine="480"/>
              <w:rPr>
                <w:sz w:val="24"/>
              </w:rPr>
            </w:pPr>
            <w:r w:rsidRPr="00A81798">
              <w:rPr>
                <w:rFonts w:hint="eastAsia"/>
                <w:sz w:val="24"/>
              </w:rPr>
              <w:t>（</w:t>
            </w:r>
            <w:r w:rsidRPr="00A81798">
              <w:rPr>
                <w:rFonts w:hint="eastAsia"/>
                <w:sz w:val="24"/>
              </w:rPr>
              <w:t>1</w:t>
            </w:r>
            <w:r w:rsidRPr="00A81798">
              <w:rPr>
                <w:rFonts w:hint="eastAsia"/>
                <w:sz w:val="24"/>
              </w:rPr>
              <w:t>）氨气吸收塔用水</w:t>
            </w:r>
          </w:p>
          <w:p w:rsidR="001E2ECC" w:rsidRPr="00A81798" w:rsidRDefault="001E2ECC" w:rsidP="001E2ECC">
            <w:pPr>
              <w:spacing w:line="360" w:lineRule="auto"/>
              <w:ind w:firstLineChars="200" w:firstLine="480"/>
              <w:rPr>
                <w:sz w:val="24"/>
              </w:rPr>
            </w:pPr>
            <w:r w:rsidRPr="00A81798">
              <w:rPr>
                <w:rFonts w:hint="eastAsia"/>
                <w:sz w:val="24"/>
              </w:rPr>
              <w:t>项目氨气吸收塔循环用水，年用量约</w:t>
            </w:r>
            <w:r w:rsidRPr="00A81798">
              <w:rPr>
                <w:rFonts w:hint="eastAsia"/>
                <w:sz w:val="24"/>
              </w:rPr>
              <w:t>10t</w:t>
            </w:r>
            <w:r w:rsidRPr="00A81798">
              <w:rPr>
                <w:rFonts w:hint="eastAsia"/>
                <w:sz w:val="24"/>
              </w:rPr>
              <w:t>，不外排。</w:t>
            </w:r>
          </w:p>
          <w:p w:rsidR="001E2ECC" w:rsidRPr="00A81798" w:rsidRDefault="001E2ECC" w:rsidP="001E2ECC">
            <w:pPr>
              <w:spacing w:line="360" w:lineRule="auto"/>
              <w:ind w:firstLine="480"/>
              <w:rPr>
                <w:sz w:val="24"/>
              </w:rPr>
            </w:pPr>
            <w:r w:rsidRPr="00A81798">
              <w:rPr>
                <w:sz w:val="24"/>
              </w:rPr>
              <w:t>（</w:t>
            </w:r>
            <w:r w:rsidRPr="00A81798">
              <w:rPr>
                <w:rFonts w:hint="eastAsia"/>
                <w:sz w:val="24"/>
              </w:rPr>
              <w:t>2</w:t>
            </w:r>
            <w:r w:rsidRPr="00A81798">
              <w:rPr>
                <w:sz w:val="24"/>
              </w:rPr>
              <w:t>）员工生活用水</w:t>
            </w:r>
          </w:p>
          <w:p w:rsidR="001E2ECC" w:rsidRPr="00A81798" w:rsidRDefault="001E2ECC" w:rsidP="001E2ECC">
            <w:pPr>
              <w:spacing w:line="360" w:lineRule="auto"/>
              <w:ind w:firstLineChars="200" w:firstLine="480"/>
            </w:pPr>
            <w:r w:rsidRPr="00A81798">
              <w:rPr>
                <w:sz w:val="24"/>
              </w:rPr>
              <w:t>本项目劳动定员</w:t>
            </w:r>
            <w:r w:rsidRPr="00A81798">
              <w:rPr>
                <w:rFonts w:hint="eastAsia"/>
                <w:sz w:val="24"/>
              </w:rPr>
              <w:t>20</w:t>
            </w:r>
            <w:r w:rsidRPr="00A81798">
              <w:rPr>
                <w:sz w:val="24"/>
              </w:rPr>
              <w:t>人，</w:t>
            </w:r>
            <w:r w:rsidRPr="00A81798">
              <w:rPr>
                <w:rFonts w:hint="eastAsia"/>
                <w:sz w:val="24"/>
              </w:rPr>
              <w:t>根据《安徽省行业用水定额》（</w:t>
            </w:r>
            <w:r w:rsidRPr="00A81798">
              <w:rPr>
                <w:rFonts w:hint="eastAsia"/>
                <w:sz w:val="24"/>
              </w:rPr>
              <w:t>DB34T679-2014</w:t>
            </w:r>
            <w:r w:rsidRPr="00A81798">
              <w:rPr>
                <w:rFonts w:hint="eastAsia"/>
                <w:sz w:val="24"/>
              </w:rPr>
              <w:t>），</w:t>
            </w:r>
            <w:r w:rsidRPr="00A81798">
              <w:rPr>
                <w:sz w:val="24"/>
              </w:rPr>
              <w:t>用水定额按照</w:t>
            </w:r>
            <w:r w:rsidRPr="00A81798">
              <w:rPr>
                <w:rFonts w:hint="eastAsia"/>
                <w:sz w:val="24"/>
              </w:rPr>
              <w:t>5</w:t>
            </w:r>
            <w:r w:rsidRPr="00A81798">
              <w:rPr>
                <w:sz w:val="24"/>
              </w:rPr>
              <w:t>0L/</w:t>
            </w:r>
            <w:r w:rsidRPr="00A81798">
              <w:rPr>
                <w:sz w:val="24"/>
              </w:rPr>
              <w:t>人</w:t>
            </w:r>
            <w:r w:rsidRPr="00A81798">
              <w:rPr>
                <w:sz w:val="24"/>
              </w:rPr>
              <w:t>·d</w:t>
            </w:r>
            <w:r w:rsidRPr="00A81798">
              <w:rPr>
                <w:sz w:val="24"/>
              </w:rPr>
              <w:t>计算，则用水量为</w:t>
            </w:r>
            <w:r w:rsidRPr="00A81798">
              <w:rPr>
                <w:rFonts w:hint="eastAsia"/>
                <w:sz w:val="24"/>
              </w:rPr>
              <w:t>300</w:t>
            </w:r>
            <w:r w:rsidRPr="00A81798">
              <w:rPr>
                <w:sz w:val="24"/>
              </w:rPr>
              <w:t>t/a</w:t>
            </w:r>
            <w:r w:rsidRPr="00A81798">
              <w:rPr>
                <w:sz w:val="24"/>
              </w:rPr>
              <w:t>，污水产生</w:t>
            </w:r>
            <w:proofErr w:type="gramStart"/>
            <w:r w:rsidRPr="00A81798">
              <w:rPr>
                <w:sz w:val="24"/>
              </w:rPr>
              <w:t>量按照</w:t>
            </w:r>
            <w:proofErr w:type="gramEnd"/>
            <w:r w:rsidRPr="00A81798">
              <w:rPr>
                <w:sz w:val="24"/>
              </w:rPr>
              <w:t>用水量</w:t>
            </w:r>
            <w:r w:rsidRPr="00A81798">
              <w:rPr>
                <w:rFonts w:hint="eastAsia"/>
                <w:sz w:val="24"/>
              </w:rPr>
              <w:t>8</w:t>
            </w:r>
            <w:r w:rsidRPr="00A81798">
              <w:rPr>
                <w:sz w:val="24"/>
              </w:rPr>
              <w:t>0%</w:t>
            </w:r>
            <w:r w:rsidRPr="00A81798">
              <w:rPr>
                <w:sz w:val="24"/>
              </w:rPr>
              <w:t>计算，则生活污水产生量为</w:t>
            </w:r>
            <w:r w:rsidRPr="00A81798">
              <w:rPr>
                <w:rFonts w:hint="eastAsia"/>
                <w:sz w:val="24"/>
              </w:rPr>
              <w:t>240</w:t>
            </w:r>
            <w:r w:rsidRPr="00A81798">
              <w:rPr>
                <w:sz w:val="24"/>
              </w:rPr>
              <w:t>t/a</w:t>
            </w:r>
            <w:r w:rsidRPr="00A81798">
              <w:rPr>
                <w:rFonts w:hint="eastAsia"/>
                <w:sz w:val="24"/>
              </w:rPr>
              <w:t>，生活污水经化粪池预处理达到西部污水处理厂接管标准后纳入淮南市西部污水处理厂，经污水处理厂处理至《城镇污水处理厂污染物放排放标准》（</w:t>
            </w:r>
            <w:r w:rsidRPr="00A81798">
              <w:rPr>
                <w:rFonts w:hint="eastAsia"/>
                <w:sz w:val="24"/>
              </w:rPr>
              <w:t>GB18918-2002</w:t>
            </w:r>
            <w:r w:rsidRPr="00A81798">
              <w:rPr>
                <w:rFonts w:hint="eastAsia"/>
                <w:sz w:val="24"/>
              </w:rPr>
              <w:t>）中一级</w:t>
            </w:r>
            <w:r w:rsidRPr="00A81798">
              <w:rPr>
                <w:rFonts w:hint="eastAsia"/>
                <w:sz w:val="24"/>
              </w:rPr>
              <w:t xml:space="preserve"> A </w:t>
            </w:r>
            <w:r w:rsidRPr="00A81798">
              <w:rPr>
                <w:rFonts w:hint="eastAsia"/>
                <w:sz w:val="24"/>
              </w:rPr>
              <w:t>标准后排放。</w:t>
            </w:r>
          </w:p>
          <w:p w:rsidR="001E2ECC" w:rsidRPr="00A81798" w:rsidRDefault="001E2ECC" w:rsidP="001E2ECC">
            <w:pPr>
              <w:spacing w:line="360" w:lineRule="auto"/>
              <w:ind w:firstLine="480"/>
              <w:rPr>
                <w:sz w:val="24"/>
              </w:rPr>
            </w:pPr>
            <w:r w:rsidRPr="00A81798">
              <w:rPr>
                <w:rFonts w:hint="eastAsia"/>
                <w:sz w:val="24"/>
              </w:rPr>
              <w:t>（</w:t>
            </w:r>
            <w:r w:rsidRPr="00A81798">
              <w:rPr>
                <w:rFonts w:hint="eastAsia"/>
                <w:sz w:val="24"/>
              </w:rPr>
              <w:t>3</w:t>
            </w:r>
            <w:r w:rsidRPr="00A81798">
              <w:rPr>
                <w:rFonts w:hint="eastAsia"/>
                <w:sz w:val="24"/>
              </w:rPr>
              <w:t>）绿化用水</w:t>
            </w:r>
          </w:p>
          <w:p w:rsidR="001E2ECC" w:rsidRDefault="001E2ECC" w:rsidP="001E2ECC">
            <w:pPr>
              <w:spacing w:line="360" w:lineRule="auto"/>
              <w:ind w:firstLine="480"/>
              <w:rPr>
                <w:sz w:val="24"/>
              </w:rPr>
            </w:pPr>
            <w:r w:rsidRPr="00A81798">
              <w:rPr>
                <w:rFonts w:hint="eastAsia"/>
                <w:sz w:val="24"/>
              </w:rPr>
              <w:t>项目区绿化面积为</w:t>
            </w:r>
            <w:r w:rsidRPr="00A81798">
              <w:rPr>
                <w:rFonts w:hint="eastAsia"/>
                <w:sz w:val="24"/>
              </w:rPr>
              <w:t>200m</w:t>
            </w:r>
            <w:r w:rsidRPr="00A81798">
              <w:rPr>
                <w:rFonts w:hint="eastAsia"/>
                <w:sz w:val="24"/>
                <w:vertAlign w:val="superscript"/>
              </w:rPr>
              <w:t>2</w:t>
            </w:r>
            <w:r w:rsidRPr="00A81798">
              <w:rPr>
                <w:rFonts w:hint="eastAsia"/>
                <w:sz w:val="24"/>
              </w:rPr>
              <w:t>，</w:t>
            </w:r>
            <w:r w:rsidRPr="00A81798">
              <w:rPr>
                <w:sz w:val="24"/>
              </w:rPr>
              <w:t>绿化用水按</w:t>
            </w:r>
            <w:r w:rsidRPr="00A81798">
              <w:rPr>
                <w:rFonts w:hint="eastAsia"/>
                <w:sz w:val="24"/>
              </w:rPr>
              <w:t>1</w:t>
            </w:r>
            <w:r w:rsidRPr="00A81798">
              <w:rPr>
                <w:sz w:val="24"/>
              </w:rPr>
              <w:t>L/m</w:t>
            </w:r>
            <w:r w:rsidRPr="00A81798">
              <w:rPr>
                <w:sz w:val="24"/>
                <w:vertAlign w:val="superscript"/>
              </w:rPr>
              <w:t>2</w:t>
            </w:r>
            <w:r w:rsidRPr="00A81798">
              <w:rPr>
                <w:sz w:val="24"/>
              </w:rPr>
              <w:t>•d</w:t>
            </w:r>
            <w:r w:rsidRPr="00A81798">
              <w:rPr>
                <w:sz w:val="24"/>
              </w:rPr>
              <w:t>（</w:t>
            </w:r>
            <w:r w:rsidRPr="00A81798">
              <w:rPr>
                <w:rFonts w:hint="eastAsia"/>
                <w:sz w:val="24"/>
              </w:rPr>
              <w:t>200</w:t>
            </w:r>
            <w:r w:rsidRPr="00A81798">
              <w:rPr>
                <w:sz w:val="24"/>
              </w:rPr>
              <w:t>m</w:t>
            </w:r>
            <w:r w:rsidRPr="00A81798">
              <w:rPr>
                <w:sz w:val="24"/>
                <w:vertAlign w:val="superscript"/>
              </w:rPr>
              <w:t>2</w:t>
            </w:r>
            <w:r w:rsidRPr="00A81798">
              <w:rPr>
                <w:sz w:val="24"/>
              </w:rPr>
              <w:t>）计，绿化用水量为</w:t>
            </w:r>
            <w:r w:rsidRPr="00A81798">
              <w:rPr>
                <w:rFonts w:hint="eastAsia"/>
                <w:sz w:val="24"/>
              </w:rPr>
              <w:t>0.2t</w:t>
            </w:r>
            <w:r w:rsidRPr="00A81798">
              <w:rPr>
                <w:sz w:val="24"/>
              </w:rPr>
              <w:t>/d</w:t>
            </w:r>
            <w:r w:rsidRPr="00A81798">
              <w:rPr>
                <w:sz w:val="24"/>
              </w:rPr>
              <w:t>，</w:t>
            </w:r>
            <w:r w:rsidRPr="00A81798">
              <w:rPr>
                <w:rFonts w:hint="eastAsia"/>
                <w:sz w:val="24"/>
              </w:rPr>
              <w:t>60</w:t>
            </w:r>
            <w:r w:rsidRPr="00A81798">
              <w:rPr>
                <w:sz w:val="24"/>
              </w:rPr>
              <w:t>t/</w:t>
            </w:r>
            <w:r w:rsidRPr="00A81798">
              <w:rPr>
                <w:rFonts w:hint="eastAsia"/>
                <w:sz w:val="24"/>
              </w:rPr>
              <w:t>a</w:t>
            </w:r>
            <w:r w:rsidRPr="00A81798">
              <w:rPr>
                <w:rFonts w:hint="eastAsia"/>
                <w:sz w:val="24"/>
              </w:rPr>
              <w:t>，</w:t>
            </w:r>
            <w:r w:rsidRPr="00A81798">
              <w:rPr>
                <w:sz w:val="24"/>
              </w:rPr>
              <w:t>绿化用水全部自然损耗蒸发，不对外排放。</w:t>
            </w:r>
          </w:p>
          <w:p w:rsidR="00B251F4" w:rsidRPr="00B251F4" w:rsidRDefault="00B251F4" w:rsidP="00B251F4">
            <w:pPr>
              <w:spacing w:line="360" w:lineRule="auto"/>
              <w:ind w:left="465"/>
              <w:rPr>
                <w:color w:val="FF0000"/>
                <w:sz w:val="24"/>
              </w:rPr>
            </w:pPr>
            <w:r w:rsidRPr="00B251F4">
              <w:rPr>
                <w:color w:val="FF0000"/>
                <w:sz w:val="24"/>
              </w:rPr>
              <w:t>（</w:t>
            </w:r>
            <w:r w:rsidRPr="00B251F4">
              <w:rPr>
                <w:rFonts w:hint="eastAsia"/>
                <w:color w:val="FF0000"/>
                <w:sz w:val="24"/>
              </w:rPr>
              <w:t>4</w:t>
            </w:r>
            <w:r w:rsidRPr="00B251F4">
              <w:rPr>
                <w:color w:val="FF0000"/>
                <w:sz w:val="24"/>
              </w:rPr>
              <w:t>）初期雨水</w:t>
            </w:r>
          </w:p>
          <w:p w:rsidR="00B251F4" w:rsidRPr="00B251F4" w:rsidRDefault="00B251F4" w:rsidP="00B251F4">
            <w:pPr>
              <w:spacing w:line="360" w:lineRule="auto"/>
              <w:ind w:firstLineChars="200" w:firstLine="480"/>
              <w:rPr>
                <w:color w:val="FF0000"/>
                <w:sz w:val="24"/>
              </w:rPr>
            </w:pPr>
            <w:r w:rsidRPr="00B251F4">
              <w:rPr>
                <w:rFonts w:hint="eastAsia"/>
                <w:color w:val="FF0000"/>
                <w:sz w:val="24"/>
              </w:rPr>
              <w:t>根据淮南地区的暴雨强度公式</w:t>
            </w:r>
            <w:r w:rsidRPr="00B251F4">
              <w:rPr>
                <w:rFonts w:hint="eastAsia"/>
                <w:color w:val="FF0000"/>
                <w:sz w:val="24"/>
              </w:rPr>
              <w:t>:</w:t>
            </w:r>
          </w:p>
          <w:p w:rsidR="00B251F4" w:rsidRPr="00B251F4" w:rsidRDefault="00B251F4" w:rsidP="00B251F4">
            <w:pPr>
              <w:pStyle w:val="a0"/>
              <w:spacing w:line="360" w:lineRule="auto"/>
              <w:jc w:val="center"/>
              <w:rPr>
                <w:rFonts w:ascii="Times New Roman" w:hAnsi="Times New Roman"/>
                <w:color w:val="FF0000"/>
                <w:sz w:val="24"/>
                <w:szCs w:val="24"/>
              </w:rPr>
            </w:pPr>
            <w:r w:rsidRPr="00B251F4">
              <w:rPr>
                <w:rFonts w:ascii="Times New Roman" w:hAnsi="Times New Roman"/>
                <w:color w:val="FF0000"/>
                <w:sz w:val="24"/>
                <w:szCs w:val="24"/>
              </w:rPr>
              <w:object w:dxaOrig="3440" w:dyaOrig="359">
                <v:shape id="对象 25" o:spid="_x0000_i1031" type="#_x0000_t75" style="width:172.5pt;height:18pt;mso-position-horizontal-relative:page;mso-position-vertical-relative:page" o:ole="">
                  <v:fill o:detectmouseclick="t"/>
                  <v:imagedata r:id="rId25" o:title=""/>
                </v:shape>
                <o:OLEObject Type="Embed" ProgID="Equation.3" ShapeID="对象 25" DrawAspect="Content" ObjectID="_1660571201" r:id="rId26">
                  <o:FieldCodes>\* MERGEFORMAT</o:FieldCodes>
                </o:OLEObject>
              </w:object>
            </w:r>
          </w:p>
          <w:p w:rsidR="00B251F4" w:rsidRPr="00B251F4" w:rsidRDefault="00B251F4" w:rsidP="00B251F4">
            <w:pPr>
              <w:pStyle w:val="a4"/>
              <w:spacing w:line="360" w:lineRule="auto"/>
              <w:jc w:val="center"/>
              <w:rPr>
                <w:color w:val="FF0000"/>
                <w:sz w:val="24"/>
              </w:rPr>
            </w:pPr>
            <w:r w:rsidRPr="00B251F4">
              <w:rPr>
                <w:noProof/>
                <w:color w:val="FF0000"/>
                <w:sz w:val="24"/>
              </w:rPr>
              <w:lastRenderedPageBreak/>
              <w:drawing>
                <wp:inline distT="0" distB="0" distL="0" distR="0">
                  <wp:extent cx="3681730" cy="1788795"/>
                  <wp:effectExtent l="19050" t="0" r="0" b="0"/>
                  <wp:docPr id="53"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27" cstate="print"/>
                          <a:srcRect t="3491" r="3487"/>
                          <a:stretch>
                            <a:fillRect/>
                          </a:stretch>
                        </pic:blipFill>
                        <pic:spPr bwMode="auto">
                          <a:xfrm>
                            <a:off x="0" y="0"/>
                            <a:ext cx="3681730" cy="1788795"/>
                          </a:xfrm>
                          <a:prstGeom prst="rect">
                            <a:avLst/>
                          </a:prstGeom>
                          <a:noFill/>
                          <a:ln w="9525">
                            <a:noFill/>
                            <a:miter lim="800000"/>
                            <a:headEnd/>
                            <a:tailEnd/>
                          </a:ln>
                          <a:effectLst/>
                        </pic:spPr>
                      </pic:pic>
                    </a:graphicData>
                  </a:graphic>
                </wp:inline>
              </w:drawing>
            </w:r>
          </w:p>
          <w:p w:rsidR="00B251F4" w:rsidRPr="00B251F4" w:rsidRDefault="00B251F4" w:rsidP="00B251F4">
            <w:pPr>
              <w:spacing w:line="360" w:lineRule="auto"/>
              <w:ind w:firstLineChars="200" w:firstLine="480"/>
              <w:rPr>
                <w:color w:val="FF0000"/>
                <w:sz w:val="24"/>
              </w:rPr>
            </w:pPr>
            <w:r w:rsidRPr="00B251F4">
              <w:rPr>
                <w:rFonts w:hint="eastAsia"/>
                <w:color w:val="FF0000"/>
                <w:sz w:val="24"/>
              </w:rPr>
              <w:t>经计算可得到暴雨强度</w:t>
            </w:r>
            <w:r w:rsidRPr="00B251F4">
              <w:rPr>
                <w:rFonts w:hint="eastAsia"/>
                <w:color w:val="FF0000"/>
                <w:sz w:val="24"/>
              </w:rPr>
              <w:t>q=231.47L/s*hm</w:t>
            </w:r>
            <w:r w:rsidRPr="00B251F4">
              <w:rPr>
                <w:rFonts w:hint="eastAsia"/>
                <w:color w:val="FF0000"/>
                <w:sz w:val="24"/>
                <w:vertAlign w:val="superscript"/>
              </w:rPr>
              <w:t>2</w:t>
            </w:r>
          </w:p>
          <w:p w:rsidR="00B251F4" w:rsidRPr="00B251F4" w:rsidRDefault="00B251F4" w:rsidP="00B251F4">
            <w:pPr>
              <w:spacing w:line="360" w:lineRule="auto"/>
              <w:ind w:firstLineChars="200" w:firstLine="480"/>
              <w:rPr>
                <w:color w:val="FF0000"/>
                <w:sz w:val="24"/>
              </w:rPr>
            </w:pPr>
            <w:r w:rsidRPr="00B251F4">
              <w:rPr>
                <w:rFonts w:hint="eastAsia"/>
                <w:color w:val="FF0000"/>
                <w:sz w:val="24"/>
              </w:rPr>
              <w:t>厂区汇水面积约</w:t>
            </w:r>
            <w:r w:rsidRPr="00B251F4">
              <w:rPr>
                <w:color w:val="FF0000"/>
                <w:sz w:val="24"/>
              </w:rPr>
              <w:t xml:space="preserve"> F=</w:t>
            </w:r>
            <w:r w:rsidRPr="00B251F4">
              <w:rPr>
                <w:rFonts w:hint="eastAsia"/>
                <w:color w:val="FF0000"/>
                <w:sz w:val="24"/>
              </w:rPr>
              <w:t>1.2</w:t>
            </w:r>
            <w:r w:rsidRPr="00B251F4">
              <w:rPr>
                <w:color w:val="FF0000"/>
                <w:sz w:val="24"/>
              </w:rPr>
              <w:t>hm</w:t>
            </w:r>
            <w:r w:rsidRPr="00B251F4">
              <w:rPr>
                <w:color w:val="FF0000"/>
                <w:sz w:val="24"/>
                <w:vertAlign w:val="superscript"/>
              </w:rPr>
              <w:t>2</w:t>
            </w:r>
            <w:r w:rsidRPr="00B251F4">
              <w:rPr>
                <w:color w:val="FF0000"/>
                <w:sz w:val="24"/>
              </w:rPr>
              <w:t xml:space="preserve"> </w:t>
            </w:r>
            <w:r w:rsidRPr="00B251F4">
              <w:rPr>
                <w:rFonts w:hint="eastAsia"/>
                <w:color w:val="FF0000"/>
                <w:sz w:val="24"/>
              </w:rPr>
              <w:t>，径流系数取</w:t>
            </w:r>
            <w:r w:rsidRPr="00B251F4">
              <w:rPr>
                <w:color w:val="FF0000"/>
                <w:sz w:val="24"/>
              </w:rPr>
              <w:t>0.6</w:t>
            </w:r>
            <w:r w:rsidRPr="00B251F4">
              <w:rPr>
                <w:rFonts w:hint="eastAsia"/>
                <w:color w:val="FF0000"/>
                <w:sz w:val="24"/>
              </w:rPr>
              <w:t>。计算得雨水设计流量为：</w:t>
            </w:r>
            <w:r w:rsidRPr="00B251F4">
              <w:rPr>
                <w:color w:val="FF0000"/>
                <w:sz w:val="24"/>
              </w:rPr>
              <w:t>Q=</w:t>
            </w:r>
            <w:r w:rsidRPr="00B251F4">
              <w:rPr>
                <w:rFonts w:hint="eastAsia"/>
                <w:color w:val="FF0000"/>
                <w:sz w:val="24"/>
              </w:rPr>
              <w:t>277.76</w:t>
            </w:r>
            <w:r w:rsidRPr="00B251F4">
              <w:rPr>
                <w:color w:val="FF0000"/>
                <w:sz w:val="24"/>
              </w:rPr>
              <w:t>L/s</w:t>
            </w:r>
            <w:r w:rsidRPr="00B251F4">
              <w:rPr>
                <w:rFonts w:hint="eastAsia"/>
                <w:color w:val="FF0000"/>
                <w:sz w:val="24"/>
              </w:rPr>
              <w:t>。若按收集前</w:t>
            </w:r>
            <w:r w:rsidRPr="00B251F4">
              <w:rPr>
                <w:rFonts w:hint="eastAsia"/>
                <w:color w:val="FF0000"/>
                <w:sz w:val="24"/>
              </w:rPr>
              <w:t xml:space="preserve"> 15min </w:t>
            </w:r>
            <w:r w:rsidRPr="00B251F4">
              <w:rPr>
                <w:rFonts w:hint="eastAsia"/>
                <w:color w:val="FF0000"/>
                <w:sz w:val="24"/>
              </w:rPr>
              <w:t>雨水，则一次初期雨水量为</w:t>
            </w:r>
            <w:r w:rsidRPr="00B251F4">
              <w:rPr>
                <w:rFonts w:hint="eastAsia"/>
                <w:color w:val="FF0000"/>
                <w:sz w:val="24"/>
              </w:rPr>
              <w:t>14.98m</w:t>
            </w:r>
            <w:r w:rsidRPr="00B251F4">
              <w:rPr>
                <w:rFonts w:hint="eastAsia"/>
                <w:color w:val="FF0000"/>
                <w:sz w:val="24"/>
                <w:vertAlign w:val="superscript"/>
              </w:rPr>
              <w:t>3</w:t>
            </w:r>
            <w:r w:rsidRPr="00B251F4">
              <w:rPr>
                <w:rFonts w:hint="eastAsia"/>
                <w:color w:val="FF0000"/>
                <w:sz w:val="24"/>
              </w:rPr>
              <w:t xml:space="preserve"> </w:t>
            </w:r>
            <w:r w:rsidRPr="00B251F4">
              <w:rPr>
                <w:rFonts w:hint="eastAsia"/>
                <w:color w:val="FF0000"/>
                <w:sz w:val="24"/>
              </w:rPr>
              <w:t>。初期雨水收集池容积按初期雨水量的</w:t>
            </w:r>
            <w:r w:rsidRPr="00B251F4">
              <w:rPr>
                <w:rFonts w:hint="eastAsia"/>
                <w:color w:val="FF0000"/>
                <w:sz w:val="24"/>
              </w:rPr>
              <w:t xml:space="preserve"> 1.2 </w:t>
            </w:r>
            <w:proofErr w:type="gramStart"/>
            <w:r w:rsidRPr="00B251F4">
              <w:rPr>
                <w:rFonts w:hint="eastAsia"/>
                <w:color w:val="FF0000"/>
                <w:sz w:val="24"/>
              </w:rPr>
              <w:t>倍</w:t>
            </w:r>
            <w:proofErr w:type="gramEnd"/>
            <w:r w:rsidRPr="00B251F4">
              <w:rPr>
                <w:rFonts w:hint="eastAsia"/>
                <w:color w:val="FF0000"/>
                <w:sz w:val="24"/>
              </w:rPr>
              <w:t>进行设计，则初期雨水收集池容积应不小于</w:t>
            </w:r>
            <w:r w:rsidRPr="00B251F4">
              <w:rPr>
                <w:rFonts w:hint="eastAsia"/>
                <w:color w:val="FF0000"/>
                <w:sz w:val="24"/>
              </w:rPr>
              <w:t>30m</w:t>
            </w:r>
            <w:r w:rsidRPr="00B251F4">
              <w:rPr>
                <w:rFonts w:hint="eastAsia"/>
                <w:color w:val="FF0000"/>
                <w:sz w:val="24"/>
                <w:vertAlign w:val="superscript"/>
              </w:rPr>
              <w:t>3</w:t>
            </w:r>
            <w:r w:rsidRPr="00B251F4">
              <w:rPr>
                <w:rFonts w:hint="eastAsia"/>
                <w:color w:val="FF0000"/>
                <w:sz w:val="24"/>
              </w:rPr>
              <w:t>。</w:t>
            </w:r>
            <w:r w:rsidRPr="00B251F4">
              <w:rPr>
                <w:color w:val="FF0000"/>
                <w:sz w:val="24"/>
              </w:rPr>
              <w:t>初期雨水含有较高</w:t>
            </w:r>
            <w:r w:rsidRPr="00B251F4">
              <w:rPr>
                <w:color w:val="FF0000"/>
                <w:sz w:val="24"/>
              </w:rPr>
              <w:t>SS</w:t>
            </w:r>
            <w:r w:rsidRPr="00B251F4">
              <w:rPr>
                <w:color w:val="FF0000"/>
                <w:sz w:val="24"/>
              </w:rPr>
              <w:t>，在大雨情况下，</w:t>
            </w:r>
            <w:r w:rsidRPr="00B251F4">
              <w:rPr>
                <w:color w:val="FF0000"/>
                <w:sz w:val="24"/>
              </w:rPr>
              <w:t>SS</w:t>
            </w:r>
            <w:r w:rsidRPr="00B251F4">
              <w:rPr>
                <w:color w:val="FF0000"/>
                <w:sz w:val="24"/>
              </w:rPr>
              <w:t>浓度可达</w:t>
            </w:r>
            <w:r w:rsidRPr="00B251F4">
              <w:rPr>
                <w:color w:val="FF0000"/>
                <w:sz w:val="24"/>
              </w:rPr>
              <w:t>1000~3000mg/L</w:t>
            </w:r>
            <w:r w:rsidRPr="00B251F4">
              <w:rPr>
                <w:color w:val="FF0000"/>
                <w:sz w:val="24"/>
              </w:rPr>
              <w:t>。厂区在做好地面硬化</w:t>
            </w:r>
            <w:r w:rsidRPr="00B251F4">
              <w:rPr>
                <w:rFonts w:hint="eastAsia"/>
                <w:color w:val="FF0000"/>
                <w:sz w:val="24"/>
              </w:rPr>
              <w:t>和</w:t>
            </w:r>
            <w:r w:rsidRPr="00B251F4">
              <w:rPr>
                <w:color w:val="FF0000"/>
                <w:sz w:val="24"/>
              </w:rPr>
              <w:t>绿化，地面及时清扫，进出车辆冲洗，物料入库存放，各</w:t>
            </w:r>
            <w:proofErr w:type="gramStart"/>
            <w:r w:rsidRPr="00B251F4">
              <w:rPr>
                <w:color w:val="FF0000"/>
                <w:sz w:val="24"/>
              </w:rPr>
              <w:t>产尘点</w:t>
            </w:r>
            <w:proofErr w:type="gramEnd"/>
            <w:r w:rsidRPr="00B251F4">
              <w:rPr>
                <w:color w:val="FF0000"/>
                <w:sz w:val="24"/>
              </w:rPr>
              <w:t>加装除尘器等综合措施下，地表粉尘量可大幅降低，可明显降低初期雨水中的</w:t>
            </w:r>
            <w:r w:rsidRPr="00B251F4">
              <w:rPr>
                <w:color w:val="FF0000"/>
                <w:sz w:val="24"/>
              </w:rPr>
              <w:t>SS</w:t>
            </w:r>
            <w:r w:rsidRPr="00B251F4">
              <w:rPr>
                <w:color w:val="FF0000"/>
                <w:sz w:val="24"/>
              </w:rPr>
              <w:t>含量，初期雨水经截留沟等进入</w:t>
            </w:r>
            <w:r w:rsidRPr="00B251F4">
              <w:rPr>
                <w:rFonts w:hint="eastAsia"/>
                <w:color w:val="FF0000"/>
                <w:sz w:val="24"/>
              </w:rPr>
              <w:t>初期雨水收集池</w:t>
            </w:r>
            <w:r w:rsidRPr="00B251F4">
              <w:rPr>
                <w:color w:val="FF0000"/>
                <w:sz w:val="24"/>
              </w:rPr>
              <w:t>沉淀后</w:t>
            </w:r>
            <w:r w:rsidRPr="00B251F4">
              <w:rPr>
                <w:rFonts w:hint="eastAsia"/>
                <w:color w:val="FF0000"/>
                <w:sz w:val="24"/>
              </w:rPr>
              <w:t>，部分用于厂区</w:t>
            </w:r>
            <w:proofErr w:type="gramStart"/>
            <w:r w:rsidRPr="00B251F4">
              <w:rPr>
                <w:rFonts w:hint="eastAsia"/>
                <w:color w:val="FF0000"/>
                <w:sz w:val="24"/>
              </w:rPr>
              <w:t>洒水抑尘等</w:t>
            </w:r>
            <w:proofErr w:type="gramEnd"/>
            <w:r w:rsidRPr="00B251F4">
              <w:rPr>
                <w:rFonts w:hint="eastAsia"/>
                <w:color w:val="FF0000"/>
                <w:sz w:val="24"/>
              </w:rPr>
              <w:t>，本项目拟新建初期雨水池，容积约</w:t>
            </w:r>
            <w:r w:rsidRPr="00B251F4">
              <w:rPr>
                <w:rFonts w:hint="eastAsia"/>
                <w:color w:val="FF0000"/>
                <w:sz w:val="24"/>
              </w:rPr>
              <w:t>30m</w:t>
            </w:r>
            <w:r w:rsidRPr="00B251F4">
              <w:rPr>
                <w:rFonts w:hint="eastAsia"/>
                <w:color w:val="FF0000"/>
                <w:sz w:val="24"/>
                <w:vertAlign w:val="superscript"/>
              </w:rPr>
              <w:t>3</w:t>
            </w:r>
            <w:r w:rsidRPr="00B251F4">
              <w:rPr>
                <w:rFonts w:hint="eastAsia"/>
                <w:color w:val="FF0000"/>
                <w:sz w:val="24"/>
              </w:rPr>
              <w:t>，</w:t>
            </w:r>
            <w:r w:rsidR="00501EE3">
              <w:rPr>
                <w:rFonts w:hint="eastAsia"/>
                <w:color w:val="FF0000"/>
                <w:sz w:val="24"/>
              </w:rPr>
              <w:t>做到防渗防漏，</w:t>
            </w:r>
            <w:r w:rsidRPr="00B251F4">
              <w:rPr>
                <w:rFonts w:hint="eastAsia"/>
                <w:color w:val="FF0000"/>
                <w:sz w:val="24"/>
              </w:rPr>
              <w:t>可满足初期雨水池设计要求</w:t>
            </w:r>
            <w:r w:rsidRPr="00B251F4">
              <w:rPr>
                <w:color w:val="FF0000"/>
                <w:sz w:val="24"/>
              </w:rPr>
              <w:t>。初期雨水经收集后用于项目区车辆冲洗及场地抑尘</w:t>
            </w:r>
            <w:r w:rsidRPr="00B251F4">
              <w:rPr>
                <w:rFonts w:hint="eastAsia"/>
                <w:color w:val="FF0000"/>
                <w:sz w:val="24"/>
              </w:rPr>
              <w:t>。</w:t>
            </w:r>
          </w:p>
          <w:p w:rsidR="001E2ECC" w:rsidRPr="00A81798" w:rsidRDefault="001E2ECC" w:rsidP="001E2ECC">
            <w:pPr>
              <w:spacing w:line="360" w:lineRule="auto"/>
              <w:ind w:firstLine="480"/>
              <w:rPr>
                <w:sz w:val="24"/>
              </w:rPr>
            </w:pPr>
            <w:r w:rsidRPr="00A81798">
              <w:rPr>
                <w:rFonts w:hint="eastAsia"/>
                <w:sz w:val="24"/>
              </w:rPr>
              <w:t>项目水平衡图如下所示。</w:t>
            </w:r>
          </w:p>
          <w:p w:rsidR="001E2ECC" w:rsidRPr="00A81798" w:rsidRDefault="001E2ECC" w:rsidP="001E2ECC">
            <w:pPr>
              <w:spacing w:line="360" w:lineRule="auto"/>
            </w:pPr>
            <w:r w:rsidRPr="00A81798">
              <w:object w:dxaOrig="8526" w:dyaOrig="5049">
                <v:shape id="_x0000_i1032" type="#_x0000_t75" style="width:415.5pt;height:246.75pt" o:ole="">
                  <v:imagedata r:id="rId28" o:title=""/>
                </v:shape>
                <o:OLEObject Type="Embed" ProgID="Visio.Drawing.11" ShapeID="_x0000_i1032" DrawAspect="Content" ObjectID="_1660571202" r:id="rId29"/>
              </w:object>
            </w:r>
          </w:p>
          <w:p w:rsidR="001E2ECC" w:rsidRPr="00A81798" w:rsidRDefault="001E2ECC" w:rsidP="001E2ECC">
            <w:pPr>
              <w:spacing w:line="360" w:lineRule="auto"/>
              <w:jc w:val="center"/>
              <w:rPr>
                <w:b/>
              </w:rPr>
            </w:pPr>
            <w:r w:rsidRPr="00A81798">
              <w:rPr>
                <w:rFonts w:hint="eastAsia"/>
                <w:b/>
              </w:rPr>
              <w:t>图</w:t>
            </w:r>
            <w:r w:rsidRPr="00A81798">
              <w:rPr>
                <w:b/>
              </w:rPr>
              <w:t>5-</w:t>
            </w:r>
            <w:r w:rsidRPr="00A81798">
              <w:rPr>
                <w:rFonts w:hint="eastAsia"/>
                <w:b/>
              </w:rPr>
              <w:t>4</w:t>
            </w:r>
            <w:r w:rsidRPr="00A81798">
              <w:rPr>
                <w:rFonts w:hint="eastAsia"/>
                <w:b/>
              </w:rPr>
              <w:t>项目水平衡图（</w:t>
            </w:r>
            <w:r w:rsidRPr="00A81798">
              <w:rPr>
                <w:rFonts w:hint="eastAsia"/>
                <w:b/>
              </w:rPr>
              <w:t>m</w:t>
            </w:r>
            <w:r w:rsidRPr="00A81798">
              <w:rPr>
                <w:rFonts w:hint="eastAsia"/>
                <w:b/>
                <w:vertAlign w:val="superscript"/>
              </w:rPr>
              <w:t>3</w:t>
            </w:r>
            <w:r w:rsidRPr="00A81798">
              <w:rPr>
                <w:rFonts w:hint="eastAsia"/>
                <w:b/>
              </w:rPr>
              <w:t>/a</w:t>
            </w:r>
            <w:r w:rsidRPr="00A81798">
              <w:rPr>
                <w:rFonts w:hint="eastAsia"/>
                <w:b/>
              </w:rPr>
              <w:t>）</w:t>
            </w:r>
          </w:p>
          <w:p w:rsidR="00465FA2" w:rsidRPr="00A81798" w:rsidRDefault="00B4363D">
            <w:pPr>
              <w:jc w:val="center"/>
              <w:rPr>
                <w:b/>
                <w:bCs/>
              </w:rPr>
            </w:pPr>
            <w:r w:rsidRPr="00A81798">
              <w:rPr>
                <w:rFonts w:hint="eastAsia"/>
                <w:b/>
                <w:bCs/>
              </w:rPr>
              <w:lastRenderedPageBreak/>
              <w:t>表</w:t>
            </w:r>
            <w:r w:rsidRPr="00A81798">
              <w:rPr>
                <w:rFonts w:hint="eastAsia"/>
                <w:b/>
                <w:bCs/>
              </w:rPr>
              <w:t>5-</w:t>
            </w:r>
            <w:r w:rsidR="002755B0" w:rsidRPr="00A81798">
              <w:rPr>
                <w:rFonts w:hint="eastAsia"/>
                <w:b/>
                <w:bCs/>
              </w:rPr>
              <w:t>3</w:t>
            </w:r>
            <w:r w:rsidRPr="00A81798">
              <w:rPr>
                <w:rFonts w:hint="eastAsia"/>
                <w:b/>
                <w:bCs/>
              </w:rPr>
              <w:t xml:space="preserve"> </w:t>
            </w:r>
            <w:r w:rsidRPr="00A81798">
              <w:rPr>
                <w:rFonts w:hint="eastAsia"/>
                <w:b/>
                <w:bCs/>
              </w:rPr>
              <w:t>本项目废水产生及排放情况一览表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15"/>
              <w:gridCol w:w="839"/>
              <w:gridCol w:w="774"/>
              <w:gridCol w:w="930"/>
              <w:gridCol w:w="878"/>
              <w:gridCol w:w="1431"/>
              <w:gridCol w:w="822"/>
              <w:gridCol w:w="1037"/>
              <w:gridCol w:w="864"/>
            </w:tblGrid>
            <w:tr w:rsidR="00F81C22" w:rsidRPr="00A81798" w:rsidTr="00F81C22">
              <w:trPr>
                <w:trHeight w:val="300"/>
                <w:jc w:val="center"/>
              </w:trPr>
              <w:tc>
                <w:tcPr>
                  <w:tcW w:w="486" w:type="pct"/>
                  <w:vMerge w:val="restart"/>
                  <w:vAlign w:val="center"/>
                </w:tcPr>
                <w:p w:rsidR="00F81C22" w:rsidRPr="00A81798" w:rsidRDefault="00F81C22" w:rsidP="00F81C22">
                  <w:pPr>
                    <w:widowControl/>
                    <w:jc w:val="center"/>
                    <w:textAlignment w:val="center"/>
                    <w:rPr>
                      <w:kern w:val="0"/>
                      <w:szCs w:val="21"/>
                    </w:rPr>
                  </w:pPr>
                  <w:r w:rsidRPr="00A81798">
                    <w:rPr>
                      <w:kern w:val="0"/>
                      <w:szCs w:val="21"/>
                    </w:rPr>
                    <w:t>废水</w:t>
                  </w:r>
                </w:p>
                <w:p w:rsidR="00F81C22" w:rsidRPr="00A81798" w:rsidRDefault="00F81C22" w:rsidP="00F81C22">
                  <w:pPr>
                    <w:widowControl/>
                    <w:jc w:val="center"/>
                    <w:textAlignment w:val="center"/>
                    <w:rPr>
                      <w:szCs w:val="21"/>
                    </w:rPr>
                  </w:pPr>
                  <w:r w:rsidRPr="00A81798">
                    <w:rPr>
                      <w:kern w:val="0"/>
                      <w:szCs w:val="21"/>
                    </w:rPr>
                    <w:t>来源</w:t>
                  </w:r>
                </w:p>
              </w:tc>
              <w:tc>
                <w:tcPr>
                  <w:tcW w:w="500" w:type="pct"/>
                  <w:vMerge w:val="restart"/>
                  <w:vAlign w:val="center"/>
                </w:tcPr>
                <w:p w:rsidR="00F81C22" w:rsidRPr="00A81798" w:rsidRDefault="00F81C22" w:rsidP="00F81C22">
                  <w:pPr>
                    <w:widowControl/>
                    <w:jc w:val="center"/>
                    <w:textAlignment w:val="center"/>
                    <w:rPr>
                      <w:kern w:val="0"/>
                      <w:szCs w:val="21"/>
                    </w:rPr>
                  </w:pPr>
                  <w:r w:rsidRPr="00A81798">
                    <w:rPr>
                      <w:kern w:val="0"/>
                      <w:szCs w:val="21"/>
                    </w:rPr>
                    <w:t>污染物</w:t>
                  </w:r>
                </w:p>
                <w:p w:rsidR="00F81C22" w:rsidRPr="00A81798" w:rsidRDefault="00F81C22" w:rsidP="00F81C22">
                  <w:pPr>
                    <w:widowControl/>
                    <w:jc w:val="center"/>
                    <w:textAlignment w:val="center"/>
                    <w:rPr>
                      <w:szCs w:val="21"/>
                    </w:rPr>
                  </w:pPr>
                  <w:r w:rsidRPr="00A81798">
                    <w:rPr>
                      <w:kern w:val="0"/>
                      <w:szCs w:val="21"/>
                    </w:rPr>
                    <w:t>名称</w:t>
                  </w:r>
                </w:p>
              </w:tc>
              <w:tc>
                <w:tcPr>
                  <w:tcW w:w="1538" w:type="pct"/>
                  <w:gridSpan w:val="3"/>
                  <w:vAlign w:val="center"/>
                </w:tcPr>
                <w:p w:rsidR="00F81C22" w:rsidRPr="00A81798" w:rsidRDefault="00F81C22" w:rsidP="00F81C22">
                  <w:pPr>
                    <w:widowControl/>
                    <w:jc w:val="center"/>
                    <w:textAlignment w:val="center"/>
                    <w:rPr>
                      <w:szCs w:val="21"/>
                    </w:rPr>
                  </w:pPr>
                  <w:r w:rsidRPr="00A81798">
                    <w:rPr>
                      <w:kern w:val="0"/>
                      <w:szCs w:val="21"/>
                    </w:rPr>
                    <w:t>产生情况</w:t>
                  </w:r>
                </w:p>
              </w:tc>
              <w:tc>
                <w:tcPr>
                  <w:tcW w:w="853" w:type="pct"/>
                  <w:vMerge w:val="restart"/>
                  <w:vAlign w:val="center"/>
                </w:tcPr>
                <w:p w:rsidR="00F81C22" w:rsidRPr="00A81798" w:rsidRDefault="00F81C22" w:rsidP="00F81C22">
                  <w:pPr>
                    <w:widowControl/>
                    <w:jc w:val="center"/>
                    <w:textAlignment w:val="center"/>
                    <w:rPr>
                      <w:kern w:val="0"/>
                      <w:szCs w:val="21"/>
                    </w:rPr>
                  </w:pPr>
                  <w:r w:rsidRPr="00A81798">
                    <w:rPr>
                      <w:kern w:val="0"/>
                      <w:szCs w:val="21"/>
                    </w:rPr>
                    <w:t>治理措施</w:t>
                  </w:r>
                  <w:proofErr w:type="gramStart"/>
                  <w:r w:rsidRPr="00A81798">
                    <w:rPr>
                      <w:kern w:val="0"/>
                      <w:szCs w:val="21"/>
                    </w:rPr>
                    <w:t>和</w:t>
                  </w:r>
                  <w:proofErr w:type="gramEnd"/>
                </w:p>
                <w:p w:rsidR="00F81C22" w:rsidRPr="00A81798" w:rsidRDefault="00F81C22" w:rsidP="00F81C22">
                  <w:pPr>
                    <w:widowControl/>
                    <w:jc w:val="center"/>
                    <w:textAlignment w:val="center"/>
                    <w:rPr>
                      <w:szCs w:val="21"/>
                    </w:rPr>
                  </w:pPr>
                  <w:r w:rsidRPr="00A81798">
                    <w:rPr>
                      <w:kern w:val="0"/>
                      <w:szCs w:val="21"/>
                    </w:rPr>
                    <w:t>排放去向</w:t>
                  </w:r>
                </w:p>
              </w:tc>
              <w:tc>
                <w:tcPr>
                  <w:tcW w:w="1623" w:type="pct"/>
                  <w:gridSpan w:val="3"/>
                  <w:vAlign w:val="center"/>
                </w:tcPr>
                <w:p w:rsidR="00F81C22" w:rsidRPr="00A81798" w:rsidRDefault="00F81C22" w:rsidP="00F81C22">
                  <w:pPr>
                    <w:widowControl/>
                    <w:jc w:val="center"/>
                    <w:textAlignment w:val="center"/>
                    <w:rPr>
                      <w:szCs w:val="21"/>
                    </w:rPr>
                  </w:pPr>
                  <w:r w:rsidRPr="00A81798">
                    <w:rPr>
                      <w:kern w:val="0"/>
                      <w:szCs w:val="21"/>
                    </w:rPr>
                    <w:t>排放情况</w:t>
                  </w:r>
                </w:p>
              </w:tc>
            </w:tr>
            <w:tr w:rsidR="00F81C22" w:rsidRPr="00A81798" w:rsidTr="00F81C22">
              <w:trPr>
                <w:trHeight w:val="540"/>
                <w:jc w:val="center"/>
              </w:trPr>
              <w:tc>
                <w:tcPr>
                  <w:tcW w:w="486" w:type="pct"/>
                  <w:vMerge/>
                  <w:vAlign w:val="center"/>
                </w:tcPr>
                <w:p w:rsidR="00F81C22" w:rsidRPr="00A81798" w:rsidRDefault="00F81C22" w:rsidP="00F81C22">
                  <w:pPr>
                    <w:widowControl/>
                    <w:jc w:val="center"/>
                    <w:rPr>
                      <w:szCs w:val="21"/>
                    </w:rPr>
                  </w:pPr>
                </w:p>
              </w:tc>
              <w:tc>
                <w:tcPr>
                  <w:tcW w:w="500" w:type="pct"/>
                  <w:vMerge/>
                  <w:vAlign w:val="center"/>
                </w:tcPr>
                <w:p w:rsidR="00F81C22" w:rsidRPr="00A81798" w:rsidRDefault="00F81C22" w:rsidP="00F81C22">
                  <w:pPr>
                    <w:widowControl/>
                    <w:jc w:val="center"/>
                    <w:rPr>
                      <w:szCs w:val="21"/>
                    </w:rPr>
                  </w:pPr>
                </w:p>
              </w:tc>
              <w:tc>
                <w:tcPr>
                  <w:tcW w:w="461" w:type="pct"/>
                  <w:vAlign w:val="center"/>
                </w:tcPr>
                <w:p w:rsidR="00F81C22" w:rsidRPr="00A81798" w:rsidRDefault="00F81C22" w:rsidP="00F81C22">
                  <w:pPr>
                    <w:widowControl/>
                    <w:jc w:val="center"/>
                    <w:textAlignment w:val="center"/>
                    <w:rPr>
                      <w:szCs w:val="21"/>
                    </w:rPr>
                  </w:pPr>
                  <w:r w:rsidRPr="00A81798">
                    <w:rPr>
                      <w:kern w:val="0"/>
                      <w:szCs w:val="21"/>
                    </w:rPr>
                    <w:t>废水量（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c>
                <w:tcPr>
                  <w:tcW w:w="554" w:type="pct"/>
                  <w:vAlign w:val="center"/>
                </w:tcPr>
                <w:p w:rsidR="00F81C22" w:rsidRPr="00A81798" w:rsidRDefault="00F81C22" w:rsidP="00F81C22">
                  <w:pPr>
                    <w:widowControl/>
                    <w:jc w:val="center"/>
                    <w:textAlignment w:val="center"/>
                    <w:rPr>
                      <w:szCs w:val="21"/>
                    </w:rPr>
                  </w:pPr>
                  <w:r w:rsidRPr="00A81798">
                    <w:rPr>
                      <w:kern w:val="0"/>
                      <w:szCs w:val="21"/>
                    </w:rPr>
                    <w:t>产生浓度（</w:t>
                  </w:r>
                  <w:r w:rsidRPr="00A81798">
                    <w:rPr>
                      <w:rStyle w:val="font21"/>
                      <w:rFonts w:ascii="Times New Roman" w:hAnsi="Times New Roman" w:cs="Times New Roman" w:hint="default"/>
                      <w:color w:val="auto"/>
                      <w:sz w:val="21"/>
                      <w:szCs w:val="21"/>
                    </w:rPr>
                    <w:t>mg/L</w:t>
                  </w:r>
                  <w:r w:rsidRPr="00A81798">
                    <w:rPr>
                      <w:rStyle w:val="font31"/>
                      <w:rFonts w:ascii="Times New Roman" w:cs="Times New Roman" w:hint="default"/>
                      <w:color w:val="auto"/>
                      <w:sz w:val="21"/>
                      <w:szCs w:val="21"/>
                    </w:rPr>
                    <w:t>）</w:t>
                  </w:r>
                </w:p>
              </w:tc>
              <w:tc>
                <w:tcPr>
                  <w:tcW w:w="523" w:type="pct"/>
                  <w:vAlign w:val="center"/>
                </w:tcPr>
                <w:p w:rsidR="00F81C22" w:rsidRPr="00A81798" w:rsidRDefault="00F81C22" w:rsidP="00F81C22">
                  <w:pPr>
                    <w:widowControl/>
                    <w:jc w:val="center"/>
                    <w:textAlignment w:val="center"/>
                    <w:rPr>
                      <w:szCs w:val="21"/>
                    </w:rPr>
                  </w:pPr>
                  <w:r w:rsidRPr="00A81798">
                    <w:rPr>
                      <w:kern w:val="0"/>
                      <w:szCs w:val="21"/>
                    </w:rPr>
                    <w:t>产生量（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c>
                <w:tcPr>
                  <w:tcW w:w="853" w:type="pct"/>
                  <w:vMerge/>
                  <w:vAlign w:val="center"/>
                </w:tcPr>
                <w:p w:rsidR="00F81C22" w:rsidRPr="00A81798" w:rsidRDefault="00F81C22" w:rsidP="00F81C22">
                  <w:pPr>
                    <w:widowControl/>
                    <w:jc w:val="center"/>
                    <w:rPr>
                      <w:szCs w:val="21"/>
                    </w:rPr>
                  </w:pPr>
                </w:p>
              </w:tc>
              <w:tc>
                <w:tcPr>
                  <w:tcW w:w="490" w:type="pct"/>
                  <w:vAlign w:val="center"/>
                </w:tcPr>
                <w:p w:rsidR="00F81C22" w:rsidRPr="00A81798" w:rsidRDefault="00F81C22" w:rsidP="00F81C22">
                  <w:pPr>
                    <w:widowControl/>
                    <w:jc w:val="center"/>
                    <w:textAlignment w:val="center"/>
                    <w:rPr>
                      <w:szCs w:val="21"/>
                    </w:rPr>
                  </w:pPr>
                  <w:r w:rsidRPr="00A81798">
                    <w:rPr>
                      <w:kern w:val="0"/>
                      <w:szCs w:val="21"/>
                    </w:rPr>
                    <w:t>废水量（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c>
                <w:tcPr>
                  <w:tcW w:w="618" w:type="pct"/>
                  <w:vAlign w:val="center"/>
                </w:tcPr>
                <w:p w:rsidR="00F81C22" w:rsidRPr="00A81798" w:rsidRDefault="00F81C22" w:rsidP="00F81C22">
                  <w:pPr>
                    <w:widowControl/>
                    <w:jc w:val="center"/>
                    <w:textAlignment w:val="center"/>
                    <w:rPr>
                      <w:szCs w:val="21"/>
                    </w:rPr>
                  </w:pPr>
                  <w:r w:rsidRPr="00A81798">
                    <w:rPr>
                      <w:kern w:val="0"/>
                      <w:szCs w:val="21"/>
                    </w:rPr>
                    <w:t>排放浓度（</w:t>
                  </w:r>
                  <w:r w:rsidRPr="00A81798">
                    <w:rPr>
                      <w:rStyle w:val="font21"/>
                      <w:rFonts w:ascii="Times New Roman" w:hAnsi="Times New Roman" w:cs="Times New Roman" w:hint="default"/>
                      <w:color w:val="auto"/>
                      <w:sz w:val="21"/>
                      <w:szCs w:val="21"/>
                    </w:rPr>
                    <w:t>mg/L</w:t>
                  </w:r>
                  <w:r w:rsidRPr="00A81798">
                    <w:rPr>
                      <w:rStyle w:val="font31"/>
                      <w:rFonts w:ascii="Times New Roman" w:cs="Times New Roman" w:hint="default"/>
                      <w:color w:val="auto"/>
                      <w:sz w:val="21"/>
                      <w:szCs w:val="21"/>
                    </w:rPr>
                    <w:t>）</w:t>
                  </w:r>
                </w:p>
              </w:tc>
              <w:tc>
                <w:tcPr>
                  <w:tcW w:w="515" w:type="pct"/>
                  <w:vAlign w:val="center"/>
                </w:tcPr>
                <w:p w:rsidR="00F81C22" w:rsidRPr="00A81798" w:rsidRDefault="00F81C22" w:rsidP="00F81C22">
                  <w:pPr>
                    <w:widowControl/>
                    <w:jc w:val="center"/>
                    <w:textAlignment w:val="center"/>
                    <w:rPr>
                      <w:szCs w:val="21"/>
                    </w:rPr>
                  </w:pPr>
                  <w:r w:rsidRPr="00A81798">
                    <w:rPr>
                      <w:kern w:val="0"/>
                      <w:szCs w:val="21"/>
                    </w:rPr>
                    <w:t>排放量（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r>
            <w:tr w:rsidR="00F81C22" w:rsidRPr="00A81798" w:rsidTr="00F81C22">
              <w:trPr>
                <w:trHeight w:val="390"/>
                <w:jc w:val="center"/>
              </w:trPr>
              <w:tc>
                <w:tcPr>
                  <w:tcW w:w="486" w:type="pct"/>
                  <w:vMerge w:val="restart"/>
                  <w:vAlign w:val="center"/>
                </w:tcPr>
                <w:p w:rsidR="00F81C22" w:rsidRPr="00A81798" w:rsidRDefault="00F81C22" w:rsidP="00F81C22">
                  <w:pPr>
                    <w:widowControl/>
                    <w:jc w:val="center"/>
                    <w:textAlignment w:val="center"/>
                    <w:rPr>
                      <w:kern w:val="0"/>
                      <w:szCs w:val="21"/>
                    </w:rPr>
                  </w:pPr>
                  <w:r w:rsidRPr="00A81798">
                    <w:rPr>
                      <w:kern w:val="0"/>
                      <w:szCs w:val="21"/>
                    </w:rPr>
                    <w:t>生活</w:t>
                  </w:r>
                </w:p>
                <w:p w:rsidR="00F81C22" w:rsidRPr="00A81798" w:rsidRDefault="00F81C22" w:rsidP="00F81C22">
                  <w:pPr>
                    <w:widowControl/>
                    <w:jc w:val="center"/>
                    <w:textAlignment w:val="center"/>
                    <w:rPr>
                      <w:szCs w:val="21"/>
                    </w:rPr>
                  </w:pPr>
                  <w:r w:rsidRPr="00A81798">
                    <w:rPr>
                      <w:kern w:val="0"/>
                      <w:szCs w:val="21"/>
                    </w:rPr>
                    <w:t>污水</w:t>
                  </w:r>
                </w:p>
              </w:tc>
              <w:tc>
                <w:tcPr>
                  <w:tcW w:w="500" w:type="pct"/>
                  <w:vAlign w:val="center"/>
                </w:tcPr>
                <w:p w:rsidR="00F81C22" w:rsidRPr="00A81798" w:rsidRDefault="00F81C22" w:rsidP="00F81C22">
                  <w:pPr>
                    <w:widowControl/>
                    <w:jc w:val="center"/>
                    <w:textAlignment w:val="center"/>
                    <w:rPr>
                      <w:szCs w:val="21"/>
                    </w:rPr>
                  </w:pPr>
                  <w:r w:rsidRPr="00A81798">
                    <w:rPr>
                      <w:kern w:val="0"/>
                      <w:szCs w:val="21"/>
                    </w:rPr>
                    <w:t>COD</w:t>
                  </w:r>
                </w:p>
              </w:tc>
              <w:tc>
                <w:tcPr>
                  <w:tcW w:w="461" w:type="pct"/>
                  <w:vMerge w:val="restart"/>
                  <w:vAlign w:val="center"/>
                </w:tcPr>
                <w:p w:rsidR="00F81C22" w:rsidRPr="00A81798" w:rsidRDefault="00F81C22" w:rsidP="00F81C22">
                  <w:pPr>
                    <w:widowControl/>
                    <w:jc w:val="center"/>
                    <w:textAlignment w:val="center"/>
                    <w:rPr>
                      <w:szCs w:val="21"/>
                    </w:rPr>
                  </w:pPr>
                  <w:r w:rsidRPr="00A81798">
                    <w:rPr>
                      <w:kern w:val="0"/>
                      <w:szCs w:val="21"/>
                    </w:rPr>
                    <w:t>240</w:t>
                  </w:r>
                </w:p>
              </w:tc>
              <w:tc>
                <w:tcPr>
                  <w:tcW w:w="554" w:type="pct"/>
                  <w:vAlign w:val="center"/>
                </w:tcPr>
                <w:p w:rsidR="00F81C22" w:rsidRPr="00A81798" w:rsidRDefault="00F81C22" w:rsidP="00F81C22">
                  <w:pPr>
                    <w:widowControl/>
                    <w:jc w:val="center"/>
                    <w:textAlignment w:val="center"/>
                    <w:rPr>
                      <w:szCs w:val="21"/>
                    </w:rPr>
                  </w:pPr>
                  <w:r w:rsidRPr="00A81798">
                    <w:rPr>
                      <w:kern w:val="0"/>
                      <w:szCs w:val="21"/>
                    </w:rPr>
                    <w:t>300</w:t>
                  </w:r>
                </w:p>
              </w:tc>
              <w:tc>
                <w:tcPr>
                  <w:tcW w:w="523"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0.072</w:t>
                  </w:r>
                </w:p>
              </w:tc>
              <w:tc>
                <w:tcPr>
                  <w:tcW w:w="853" w:type="pct"/>
                  <w:vMerge w:val="restart"/>
                  <w:vAlign w:val="center"/>
                </w:tcPr>
                <w:p w:rsidR="00F81C22" w:rsidRPr="00A81798" w:rsidRDefault="00F81C22" w:rsidP="00F81C22">
                  <w:pPr>
                    <w:widowControl/>
                    <w:jc w:val="center"/>
                    <w:textAlignment w:val="center"/>
                    <w:rPr>
                      <w:szCs w:val="21"/>
                    </w:rPr>
                  </w:pPr>
                  <w:r w:rsidRPr="00A81798">
                    <w:rPr>
                      <w:szCs w:val="21"/>
                    </w:rPr>
                    <w:t>化粪池处理后进入淮南市</w:t>
                  </w:r>
                  <w:r w:rsidRPr="00A81798">
                    <w:rPr>
                      <w:rFonts w:hint="eastAsia"/>
                      <w:szCs w:val="21"/>
                    </w:rPr>
                    <w:t>西部</w:t>
                  </w:r>
                  <w:r w:rsidRPr="00A81798">
                    <w:rPr>
                      <w:szCs w:val="21"/>
                    </w:rPr>
                    <w:t>污水处理厂进一步处理达标后排放至淮河</w:t>
                  </w:r>
                </w:p>
              </w:tc>
              <w:tc>
                <w:tcPr>
                  <w:tcW w:w="490" w:type="pct"/>
                  <w:vMerge w:val="restart"/>
                  <w:vAlign w:val="center"/>
                </w:tcPr>
                <w:p w:rsidR="00F81C22" w:rsidRPr="00A81798" w:rsidRDefault="00F81C22" w:rsidP="00F81C22">
                  <w:pPr>
                    <w:widowControl/>
                    <w:jc w:val="center"/>
                    <w:textAlignment w:val="center"/>
                    <w:rPr>
                      <w:szCs w:val="21"/>
                    </w:rPr>
                  </w:pPr>
                  <w:r w:rsidRPr="00A81798">
                    <w:rPr>
                      <w:rFonts w:hint="eastAsia"/>
                      <w:szCs w:val="21"/>
                    </w:rPr>
                    <w:t>240</w:t>
                  </w:r>
                </w:p>
              </w:tc>
              <w:tc>
                <w:tcPr>
                  <w:tcW w:w="618" w:type="pct"/>
                  <w:vAlign w:val="center"/>
                </w:tcPr>
                <w:p w:rsidR="00F81C22" w:rsidRPr="00A81798" w:rsidRDefault="00F81C22" w:rsidP="00F81C22">
                  <w:pPr>
                    <w:widowControl/>
                    <w:jc w:val="center"/>
                    <w:textAlignment w:val="center"/>
                    <w:rPr>
                      <w:szCs w:val="21"/>
                    </w:rPr>
                  </w:pPr>
                  <w:r w:rsidRPr="00A81798">
                    <w:rPr>
                      <w:kern w:val="0"/>
                      <w:szCs w:val="21"/>
                    </w:rPr>
                    <w:t>240</w:t>
                  </w:r>
                </w:p>
              </w:tc>
              <w:tc>
                <w:tcPr>
                  <w:tcW w:w="515"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0.0576</w:t>
                  </w:r>
                </w:p>
              </w:tc>
            </w:tr>
            <w:tr w:rsidR="00F81C22" w:rsidRPr="00A81798" w:rsidTr="00F81C22">
              <w:trPr>
                <w:trHeight w:val="360"/>
                <w:jc w:val="center"/>
              </w:trPr>
              <w:tc>
                <w:tcPr>
                  <w:tcW w:w="486" w:type="pct"/>
                  <w:vMerge/>
                  <w:vAlign w:val="center"/>
                </w:tcPr>
                <w:p w:rsidR="00F81C22" w:rsidRPr="00A81798" w:rsidRDefault="00F81C22" w:rsidP="00F81C22">
                  <w:pPr>
                    <w:widowControl/>
                    <w:jc w:val="center"/>
                    <w:rPr>
                      <w:szCs w:val="21"/>
                    </w:rPr>
                  </w:pPr>
                </w:p>
              </w:tc>
              <w:tc>
                <w:tcPr>
                  <w:tcW w:w="500" w:type="pct"/>
                  <w:vAlign w:val="center"/>
                </w:tcPr>
                <w:p w:rsidR="00F81C22" w:rsidRPr="00A81798" w:rsidRDefault="00F81C22" w:rsidP="00F81C22">
                  <w:pPr>
                    <w:widowControl/>
                    <w:jc w:val="center"/>
                    <w:textAlignment w:val="center"/>
                    <w:rPr>
                      <w:szCs w:val="21"/>
                    </w:rPr>
                  </w:pPr>
                  <w:r w:rsidRPr="00A81798">
                    <w:rPr>
                      <w:kern w:val="0"/>
                      <w:szCs w:val="21"/>
                    </w:rPr>
                    <w:t>BOD</w:t>
                  </w:r>
                  <w:r w:rsidRPr="00A81798">
                    <w:rPr>
                      <w:rStyle w:val="font11"/>
                      <w:rFonts w:ascii="Times New Roman" w:hAnsi="Times New Roman" w:cs="Times New Roman"/>
                      <w:color w:val="auto"/>
                      <w:sz w:val="21"/>
                      <w:szCs w:val="21"/>
                      <w:vertAlign w:val="subscript"/>
                    </w:rPr>
                    <w:t>5</w:t>
                  </w:r>
                </w:p>
              </w:tc>
              <w:tc>
                <w:tcPr>
                  <w:tcW w:w="461" w:type="pct"/>
                  <w:vMerge/>
                  <w:vAlign w:val="center"/>
                </w:tcPr>
                <w:p w:rsidR="00F81C22" w:rsidRPr="00A81798" w:rsidRDefault="00F81C22" w:rsidP="00F81C22">
                  <w:pPr>
                    <w:widowControl/>
                    <w:jc w:val="center"/>
                    <w:rPr>
                      <w:szCs w:val="21"/>
                    </w:rPr>
                  </w:pPr>
                </w:p>
              </w:tc>
              <w:tc>
                <w:tcPr>
                  <w:tcW w:w="554" w:type="pct"/>
                  <w:vAlign w:val="center"/>
                </w:tcPr>
                <w:p w:rsidR="00F81C22" w:rsidRPr="00A81798" w:rsidRDefault="00F81C22" w:rsidP="00F81C22">
                  <w:pPr>
                    <w:widowControl/>
                    <w:jc w:val="center"/>
                    <w:textAlignment w:val="center"/>
                    <w:rPr>
                      <w:szCs w:val="21"/>
                    </w:rPr>
                  </w:pPr>
                  <w:r w:rsidRPr="00A81798">
                    <w:rPr>
                      <w:kern w:val="0"/>
                      <w:szCs w:val="21"/>
                    </w:rPr>
                    <w:t>180</w:t>
                  </w:r>
                </w:p>
              </w:tc>
              <w:tc>
                <w:tcPr>
                  <w:tcW w:w="523"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0.0432</w:t>
                  </w:r>
                </w:p>
              </w:tc>
              <w:tc>
                <w:tcPr>
                  <w:tcW w:w="853" w:type="pct"/>
                  <w:vMerge/>
                  <w:vAlign w:val="center"/>
                </w:tcPr>
                <w:p w:rsidR="00F81C22" w:rsidRPr="00A81798" w:rsidRDefault="00F81C22" w:rsidP="00F81C22">
                  <w:pPr>
                    <w:widowControl/>
                    <w:jc w:val="center"/>
                    <w:rPr>
                      <w:szCs w:val="21"/>
                    </w:rPr>
                  </w:pPr>
                </w:p>
              </w:tc>
              <w:tc>
                <w:tcPr>
                  <w:tcW w:w="490" w:type="pct"/>
                  <w:vMerge/>
                  <w:vAlign w:val="center"/>
                </w:tcPr>
                <w:p w:rsidR="00F81C22" w:rsidRPr="00A81798" w:rsidRDefault="00F81C22" w:rsidP="00F81C22">
                  <w:pPr>
                    <w:widowControl/>
                    <w:jc w:val="center"/>
                    <w:rPr>
                      <w:szCs w:val="21"/>
                    </w:rPr>
                  </w:pPr>
                </w:p>
              </w:tc>
              <w:tc>
                <w:tcPr>
                  <w:tcW w:w="618" w:type="pct"/>
                  <w:vAlign w:val="center"/>
                </w:tcPr>
                <w:p w:rsidR="00F81C22" w:rsidRPr="00A81798" w:rsidRDefault="00F81C22" w:rsidP="00F81C22">
                  <w:pPr>
                    <w:widowControl/>
                    <w:jc w:val="center"/>
                    <w:textAlignment w:val="center"/>
                    <w:rPr>
                      <w:szCs w:val="21"/>
                    </w:rPr>
                  </w:pPr>
                  <w:r w:rsidRPr="00A81798">
                    <w:rPr>
                      <w:kern w:val="0"/>
                      <w:szCs w:val="21"/>
                    </w:rPr>
                    <w:t>150</w:t>
                  </w:r>
                </w:p>
              </w:tc>
              <w:tc>
                <w:tcPr>
                  <w:tcW w:w="515"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0.036</w:t>
                  </w:r>
                </w:p>
              </w:tc>
            </w:tr>
            <w:tr w:rsidR="00F81C22" w:rsidRPr="00A81798" w:rsidTr="00F81C22">
              <w:trPr>
                <w:trHeight w:val="318"/>
                <w:jc w:val="center"/>
              </w:trPr>
              <w:tc>
                <w:tcPr>
                  <w:tcW w:w="486" w:type="pct"/>
                  <w:vMerge/>
                  <w:vAlign w:val="center"/>
                </w:tcPr>
                <w:p w:rsidR="00F81C22" w:rsidRPr="00A81798" w:rsidRDefault="00F81C22" w:rsidP="00F81C22">
                  <w:pPr>
                    <w:widowControl/>
                    <w:jc w:val="center"/>
                    <w:rPr>
                      <w:szCs w:val="21"/>
                    </w:rPr>
                  </w:pPr>
                </w:p>
              </w:tc>
              <w:tc>
                <w:tcPr>
                  <w:tcW w:w="500" w:type="pct"/>
                  <w:vAlign w:val="center"/>
                </w:tcPr>
                <w:p w:rsidR="00F81C22" w:rsidRPr="00A81798" w:rsidRDefault="00F81C22" w:rsidP="00F81C22">
                  <w:pPr>
                    <w:widowControl/>
                    <w:jc w:val="center"/>
                    <w:textAlignment w:val="center"/>
                    <w:rPr>
                      <w:szCs w:val="21"/>
                    </w:rPr>
                  </w:pPr>
                  <w:r w:rsidRPr="00A81798">
                    <w:rPr>
                      <w:kern w:val="0"/>
                      <w:szCs w:val="21"/>
                    </w:rPr>
                    <w:t>氨氮</w:t>
                  </w:r>
                </w:p>
              </w:tc>
              <w:tc>
                <w:tcPr>
                  <w:tcW w:w="461" w:type="pct"/>
                  <w:vMerge/>
                  <w:vAlign w:val="center"/>
                </w:tcPr>
                <w:p w:rsidR="00F81C22" w:rsidRPr="00A81798" w:rsidRDefault="00F81C22" w:rsidP="00F81C22">
                  <w:pPr>
                    <w:widowControl/>
                    <w:jc w:val="center"/>
                    <w:rPr>
                      <w:szCs w:val="21"/>
                    </w:rPr>
                  </w:pPr>
                </w:p>
              </w:tc>
              <w:tc>
                <w:tcPr>
                  <w:tcW w:w="554" w:type="pct"/>
                  <w:vAlign w:val="center"/>
                </w:tcPr>
                <w:p w:rsidR="00F81C22" w:rsidRPr="00A81798" w:rsidRDefault="00F81C22" w:rsidP="00F81C22">
                  <w:pPr>
                    <w:widowControl/>
                    <w:jc w:val="center"/>
                    <w:textAlignment w:val="center"/>
                    <w:rPr>
                      <w:szCs w:val="21"/>
                    </w:rPr>
                  </w:pPr>
                  <w:r w:rsidRPr="00A81798">
                    <w:rPr>
                      <w:kern w:val="0"/>
                      <w:szCs w:val="21"/>
                    </w:rPr>
                    <w:t>25</w:t>
                  </w:r>
                </w:p>
              </w:tc>
              <w:tc>
                <w:tcPr>
                  <w:tcW w:w="523"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0.006</w:t>
                  </w:r>
                </w:p>
              </w:tc>
              <w:tc>
                <w:tcPr>
                  <w:tcW w:w="853" w:type="pct"/>
                  <w:vMerge/>
                  <w:vAlign w:val="center"/>
                </w:tcPr>
                <w:p w:rsidR="00F81C22" w:rsidRPr="00A81798" w:rsidRDefault="00F81C22" w:rsidP="00F81C22">
                  <w:pPr>
                    <w:widowControl/>
                    <w:jc w:val="center"/>
                    <w:rPr>
                      <w:szCs w:val="21"/>
                    </w:rPr>
                  </w:pPr>
                </w:p>
              </w:tc>
              <w:tc>
                <w:tcPr>
                  <w:tcW w:w="490" w:type="pct"/>
                  <w:vMerge/>
                  <w:vAlign w:val="center"/>
                </w:tcPr>
                <w:p w:rsidR="00F81C22" w:rsidRPr="00A81798" w:rsidRDefault="00F81C22" w:rsidP="00F81C22">
                  <w:pPr>
                    <w:widowControl/>
                    <w:jc w:val="center"/>
                    <w:rPr>
                      <w:szCs w:val="21"/>
                    </w:rPr>
                  </w:pPr>
                </w:p>
              </w:tc>
              <w:tc>
                <w:tcPr>
                  <w:tcW w:w="618" w:type="pct"/>
                  <w:vAlign w:val="center"/>
                </w:tcPr>
                <w:p w:rsidR="00F81C22" w:rsidRPr="00A81798" w:rsidRDefault="00F81C22" w:rsidP="00F81C22">
                  <w:pPr>
                    <w:widowControl/>
                    <w:jc w:val="center"/>
                    <w:textAlignment w:val="center"/>
                    <w:rPr>
                      <w:szCs w:val="21"/>
                    </w:rPr>
                  </w:pPr>
                  <w:r w:rsidRPr="00A81798">
                    <w:rPr>
                      <w:kern w:val="0"/>
                      <w:szCs w:val="21"/>
                    </w:rPr>
                    <w:t>25</w:t>
                  </w:r>
                </w:p>
              </w:tc>
              <w:tc>
                <w:tcPr>
                  <w:tcW w:w="515"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0.006</w:t>
                  </w:r>
                </w:p>
              </w:tc>
            </w:tr>
            <w:tr w:rsidR="00F81C22" w:rsidRPr="00A81798" w:rsidTr="00F81C22">
              <w:trPr>
                <w:trHeight w:val="285"/>
                <w:jc w:val="center"/>
              </w:trPr>
              <w:tc>
                <w:tcPr>
                  <w:tcW w:w="486" w:type="pct"/>
                  <w:vMerge/>
                  <w:vAlign w:val="center"/>
                </w:tcPr>
                <w:p w:rsidR="00F81C22" w:rsidRPr="00A81798" w:rsidRDefault="00F81C22" w:rsidP="00F81C22">
                  <w:pPr>
                    <w:widowControl/>
                    <w:jc w:val="center"/>
                    <w:rPr>
                      <w:szCs w:val="21"/>
                    </w:rPr>
                  </w:pPr>
                </w:p>
              </w:tc>
              <w:tc>
                <w:tcPr>
                  <w:tcW w:w="500" w:type="pct"/>
                  <w:vAlign w:val="center"/>
                </w:tcPr>
                <w:p w:rsidR="00F81C22" w:rsidRPr="00A81798" w:rsidRDefault="00F81C22" w:rsidP="00F81C22">
                  <w:pPr>
                    <w:widowControl/>
                    <w:jc w:val="center"/>
                    <w:textAlignment w:val="center"/>
                    <w:rPr>
                      <w:szCs w:val="21"/>
                    </w:rPr>
                  </w:pPr>
                  <w:r w:rsidRPr="00A81798">
                    <w:rPr>
                      <w:kern w:val="0"/>
                      <w:szCs w:val="21"/>
                    </w:rPr>
                    <w:t>SS</w:t>
                  </w:r>
                </w:p>
              </w:tc>
              <w:tc>
                <w:tcPr>
                  <w:tcW w:w="461" w:type="pct"/>
                  <w:vMerge/>
                  <w:vAlign w:val="center"/>
                </w:tcPr>
                <w:p w:rsidR="00F81C22" w:rsidRPr="00A81798" w:rsidRDefault="00F81C22" w:rsidP="00F81C22">
                  <w:pPr>
                    <w:widowControl/>
                    <w:jc w:val="center"/>
                    <w:rPr>
                      <w:szCs w:val="21"/>
                    </w:rPr>
                  </w:pPr>
                </w:p>
              </w:tc>
              <w:tc>
                <w:tcPr>
                  <w:tcW w:w="554" w:type="pct"/>
                  <w:vAlign w:val="center"/>
                </w:tcPr>
                <w:p w:rsidR="00F81C22" w:rsidRPr="00A81798" w:rsidRDefault="00F81C22" w:rsidP="00F81C22">
                  <w:pPr>
                    <w:widowControl/>
                    <w:jc w:val="center"/>
                    <w:textAlignment w:val="center"/>
                    <w:rPr>
                      <w:szCs w:val="21"/>
                    </w:rPr>
                  </w:pPr>
                  <w:r w:rsidRPr="00A81798">
                    <w:rPr>
                      <w:kern w:val="0"/>
                      <w:szCs w:val="21"/>
                    </w:rPr>
                    <w:t>180</w:t>
                  </w:r>
                </w:p>
              </w:tc>
              <w:tc>
                <w:tcPr>
                  <w:tcW w:w="523"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0.0432</w:t>
                  </w:r>
                </w:p>
              </w:tc>
              <w:tc>
                <w:tcPr>
                  <w:tcW w:w="853" w:type="pct"/>
                  <w:vMerge/>
                  <w:vAlign w:val="center"/>
                </w:tcPr>
                <w:p w:rsidR="00F81C22" w:rsidRPr="00A81798" w:rsidRDefault="00F81C22" w:rsidP="00F81C22">
                  <w:pPr>
                    <w:widowControl/>
                    <w:jc w:val="center"/>
                    <w:rPr>
                      <w:szCs w:val="21"/>
                    </w:rPr>
                  </w:pPr>
                </w:p>
              </w:tc>
              <w:tc>
                <w:tcPr>
                  <w:tcW w:w="490" w:type="pct"/>
                  <w:vMerge/>
                  <w:vAlign w:val="center"/>
                </w:tcPr>
                <w:p w:rsidR="00F81C22" w:rsidRPr="00A81798" w:rsidRDefault="00F81C22" w:rsidP="00F81C22">
                  <w:pPr>
                    <w:widowControl/>
                    <w:jc w:val="center"/>
                    <w:rPr>
                      <w:szCs w:val="21"/>
                    </w:rPr>
                  </w:pPr>
                </w:p>
              </w:tc>
              <w:tc>
                <w:tcPr>
                  <w:tcW w:w="618" w:type="pct"/>
                  <w:vAlign w:val="center"/>
                </w:tcPr>
                <w:p w:rsidR="00F81C22" w:rsidRPr="00A81798" w:rsidRDefault="00F81C22" w:rsidP="00F81C22">
                  <w:pPr>
                    <w:widowControl/>
                    <w:jc w:val="center"/>
                    <w:textAlignment w:val="center"/>
                    <w:rPr>
                      <w:szCs w:val="21"/>
                    </w:rPr>
                  </w:pPr>
                  <w:r w:rsidRPr="00A81798">
                    <w:rPr>
                      <w:kern w:val="0"/>
                      <w:szCs w:val="21"/>
                    </w:rPr>
                    <w:t>80</w:t>
                  </w:r>
                </w:p>
              </w:tc>
              <w:tc>
                <w:tcPr>
                  <w:tcW w:w="515" w:type="pct"/>
                  <w:vAlign w:val="center"/>
                </w:tcPr>
                <w:p w:rsidR="00F81C22" w:rsidRPr="00A81798" w:rsidRDefault="00F81C22" w:rsidP="00F81C22">
                  <w:pPr>
                    <w:widowControl/>
                    <w:jc w:val="center"/>
                    <w:textAlignment w:val="center"/>
                    <w:rPr>
                      <w:kern w:val="0"/>
                      <w:szCs w:val="21"/>
                    </w:rPr>
                  </w:pPr>
                  <w:r w:rsidRPr="00A81798">
                    <w:rPr>
                      <w:rFonts w:hint="eastAsia"/>
                      <w:kern w:val="0"/>
                      <w:szCs w:val="21"/>
                    </w:rPr>
                    <w:t>0.019</w:t>
                  </w:r>
                </w:p>
              </w:tc>
            </w:tr>
          </w:tbl>
          <w:p w:rsidR="00465FA2" w:rsidRPr="00A81798" w:rsidRDefault="00F202E2">
            <w:pPr>
              <w:spacing w:line="360" w:lineRule="auto"/>
              <w:rPr>
                <w:b/>
                <w:bCs/>
                <w:sz w:val="24"/>
                <w:szCs w:val="20"/>
              </w:rPr>
            </w:pPr>
            <w:r w:rsidRPr="00A81798">
              <w:rPr>
                <w:rFonts w:hint="eastAsia"/>
                <w:b/>
                <w:bCs/>
                <w:sz w:val="24"/>
                <w:szCs w:val="20"/>
              </w:rPr>
              <w:t>3.</w:t>
            </w:r>
            <w:r w:rsidR="00B4363D" w:rsidRPr="00A81798">
              <w:rPr>
                <w:b/>
                <w:bCs/>
                <w:sz w:val="24"/>
                <w:szCs w:val="20"/>
              </w:rPr>
              <w:t>2</w:t>
            </w:r>
            <w:r w:rsidR="00B4363D" w:rsidRPr="00A81798">
              <w:rPr>
                <w:b/>
                <w:bCs/>
                <w:sz w:val="24"/>
                <w:szCs w:val="20"/>
              </w:rPr>
              <w:t>废气</w:t>
            </w:r>
          </w:p>
          <w:p w:rsidR="00F202E2" w:rsidRPr="00A81798" w:rsidRDefault="00F202E2">
            <w:pPr>
              <w:spacing w:line="360" w:lineRule="auto"/>
              <w:rPr>
                <w:sz w:val="24"/>
              </w:rPr>
            </w:pPr>
            <w:r w:rsidRPr="00A81798">
              <w:rPr>
                <w:rFonts w:hint="eastAsia"/>
                <w:sz w:val="24"/>
              </w:rPr>
              <w:t>3.2.1   1</w:t>
            </w:r>
            <w:r w:rsidRPr="00A81798">
              <w:rPr>
                <w:rFonts w:hint="eastAsia"/>
                <w:sz w:val="24"/>
              </w:rPr>
              <w:t>号</w:t>
            </w:r>
            <w:r w:rsidR="00CF132D" w:rsidRPr="00A81798">
              <w:rPr>
                <w:rFonts w:hint="eastAsia"/>
                <w:sz w:val="24"/>
              </w:rPr>
              <w:t>车间</w:t>
            </w:r>
            <w:r w:rsidRPr="00A81798">
              <w:rPr>
                <w:rFonts w:hint="eastAsia"/>
                <w:sz w:val="24"/>
              </w:rPr>
              <w:t>废气</w:t>
            </w:r>
          </w:p>
          <w:p w:rsidR="00465FA2" w:rsidRPr="001E6D33" w:rsidRDefault="00F202E2">
            <w:pPr>
              <w:spacing w:line="360" w:lineRule="auto"/>
              <w:rPr>
                <w:color w:val="FF0000"/>
                <w:sz w:val="24"/>
              </w:rPr>
            </w:pPr>
            <w:r w:rsidRPr="001E6D33">
              <w:rPr>
                <w:rFonts w:hint="eastAsia"/>
                <w:color w:val="FF0000"/>
                <w:sz w:val="24"/>
              </w:rPr>
              <w:t>（</w:t>
            </w:r>
            <w:r w:rsidRPr="001E6D33">
              <w:rPr>
                <w:rFonts w:hint="eastAsia"/>
                <w:color w:val="FF0000"/>
                <w:sz w:val="24"/>
              </w:rPr>
              <w:t>1</w:t>
            </w:r>
            <w:r w:rsidRPr="001E6D33">
              <w:rPr>
                <w:rFonts w:hint="eastAsia"/>
                <w:color w:val="FF0000"/>
                <w:sz w:val="24"/>
              </w:rPr>
              <w:t>）</w:t>
            </w:r>
            <w:r w:rsidR="00B4363D" w:rsidRPr="001E6D33">
              <w:rPr>
                <w:color w:val="FF0000"/>
                <w:sz w:val="24"/>
              </w:rPr>
              <w:t>氨气</w:t>
            </w:r>
          </w:p>
          <w:p w:rsidR="00465FA2" w:rsidRPr="001E6D33" w:rsidRDefault="00CF132D">
            <w:pPr>
              <w:spacing w:line="360" w:lineRule="auto"/>
              <w:ind w:firstLineChars="200" w:firstLine="480"/>
              <w:rPr>
                <w:color w:val="FF0000"/>
                <w:sz w:val="24"/>
              </w:rPr>
            </w:pPr>
            <w:r w:rsidRPr="001E6D33">
              <w:rPr>
                <w:rFonts w:hint="eastAsia"/>
                <w:color w:val="FF0000"/>
                <w:sz w:val="24"/>
              </w:rPr>
              <w:t>1</w:t>
            </w:r>
            <w:r w:rsidRPr="001E6D33">
              <w:rPr>
                <w:rFonts w:hint="eastAsia"/>
                <w:color w:val="FF0000"/>
                <w:sz w:val="24"/>
              </w:rPr>
              <w:t>号车间</w:t>
            </w:r>
            <w:r w:rsidR="00B4363D" w:rsidRPr="001E6D33">
              <w:rPr>
                <w:color w:val="FF0000"/>
                <w:sz w:val="24"/>
              </w:rPr>
              <w:t>生产过程中产生的废气主要为混合搅拌</w:t>
            </w:r>
            <w:r w:rsidR="00B4363D" w:rsidRPr="001E6D33">
              <w:rPr>
                <w:rFonts w:hint="eastAsia"/>
                <w:color w:val="FF0000"/>
                <w:sz w:val="24"/>
              </w:rPr>
              <w:t>、</w:t>
            </w:r>
            <w:r w:rsidR="00B4363D" w:rsidRPr="001E6D33">
              <w:rPr>
                <w:color w:val="FF0000"/>
                <w:sz w:val="24"/>
              </w:rPr>
              <w:t>筛分</w:t>
            </w:r>
            <w:r w:rsidR="00B4363D" w:rsidRPr="001E6D33">
              <w:rPr>
                <w:rFonts w:hint="eastAsia"/>
                <w:color w:val="FF0000"/>
                <w:sz w:val="24"/>
              </w:rPr>
              <w:t>以及装袋</w:t>
            </w:r>
            <w:r w:rsidR="00B4363D" w:rsidRPr="001E6D33">
              <w:rPr>
                <w:color w:val="FF0000"/>
                <w:sz w:val="24"/>
              </w:rPr>
              <w:t>过程中释放的少量刺鼻气味气体氨气。项目使用的氮肥为颗粒状尿素，原料及产品中挥发的氨气量极少，且本项目混合搅拌、筛分工序均在密</w:t>
            </w:r>
            <w:r w:rsidR="00B4363D" w:rsidRPr="001E6D33">
              <w:rPr>
                <w:rFonts w:hint="eastAsia"/>
                <w:color w:val="FF0000"/>
                <w:sz w:val="24"/>
              </w:rPr>
              <w:t>闭</w:t>
            </w:r>
            <w:r w:rsidR="00B4363D" w:rsidRPr="001E6D33">
              <w:rPr>
                <w:color w:val="FF0000"/>
                <w:sz w:val="24"/>
              </w:rPr>
              <w:t>的设备内进行，各设备的密</w:t>
            </w:r>
            <w:r w:rsidR="00B4363D" w:rsidRPr="001E6D33">
              <w:rPr>
                <w:rFonts w:hint="eastAsia"/>
                <w:color w:val="FF0000"/>
                <w:sz w:val="24"/>
              </w:rPr>
              <w:t>闭</w:t>
            </w:r>
            <w:r w:rsidR="00B4363D" w:rsidRPr="001E6D33">
              <w:rPr>
                <w:color w:val="FF0000"/>
                <w:sz w:val="24"/>
              </w:rPr>
              <w:t>性较好，挥发的氨气量较少无组织排放废气产生量较少。根据类比同类掺混肥生产项目，氨气的</w:t>
            </w:r>
            <w:r w:rsidR="00B4363D" w:rsidRPr="001E6D33">
              <w:rPr>
                <w:rFonts w:hint="eastAsia"/>
                <w:color w:val="FF0000"/>
                <w:sz w:val="24"/>
              </w:rPr>
              <w:t>产生量约为</w:t>
            </w:r>
            <w:r w:rsidR="006505E4" w:rsidRPr="001E6D33">
              <w:rPr>
                <w:rFonts w:hint="eastAsia"/>
                <w:color w:val="FF0000"/>
                <w:sz w:val="24"/>
              </w:rPr>
              <w:t>0.25</w:t>
            </w:r>
            <w:r w:rsidR="00B4363D" w:rsidRPr="001E6D33">
              <w:rPr>
                <w:rFonts w:hint="eastAsia"/>
                <w:color w:val="FF0000"/>
                <w:sz w:val="24"/>
              </w:rPr>
              <w:t>t/a</w:t>
            </w:r>
            <w:r w:rsidR="00B4363D" w:rsidRPr="001E6D33">
              <w:rPr>
                <w:rFonts w:hint="eastAsia"/>
                <w:color w:val="FF0000"/>
                <w:sz w:val="24"/>
              </w:rPr>
              <w:t>（尿素挥发产生</w:t>
            </w:r>
            <w:proofErr w:type="gramStart"/>
            <w:r w:rsidR="00B4363D" w:rsidRPr="001E6D33">
              <w:rPr>
                <w:rFonts w:hint="eastAsia"/>
                <w:color w:val="FF0000"/>
                <w:sz w:val="24"/>
              </w:rPr>
              <w:t>的氨按用量</w:t>
            </w:r>
            <w:proofErr w:type="gramEnd"/>
            <w:r w:rsidR="00B4363D" w:rsidRPr="001E6D33">
              <w:rPr>
                <w:rFonts w:hint="eastAsia"/>
                <w:color w:val="FF0000"/>
                <w:sz w:val="24"/>
              </w:rPr>
              <w:t>的万分之</w:t>
            </w:r>
            <w:proofErr w:type="gramStart"/>
            <w:r w:rsidR="00B4363D" w:rsidRPr="001E6D33">
              <w:rPr>
                <w:rFonts w:hint="eastAsia"/>
                <w:color w:val="FF0000"/>
                <w:sz w:val="24"/>
              </w:rPr>
              <w:t>0</w:t>
            </w:r>
            <w:proofErr w:type="gramEnd"/>
            <w:r w:rsidR="00B4363D" w:rsidRPr="001E6D33">
              <w:rPr>
                <w:rFonts w:hint="eastAsia"/>
                <w:color w:val="FF0000"/>
                <w:sz w:val="24"/>
              </w:rPr>
              <w:t>.1</w:t>
            </w:r>
            <w:r w:rsidR="00B4363D" w:rsidRPr="001E6D33">
              <w:rPr>
                <w:rFonts w:hint="eastAsia"/>
                <w:color w:val="FF0000"/>
                <w:sz w:val="24"/>
              </w:rPr>
              <w:t>计算，磷酸铵挥发产生</w:t>
            </w:r>
            <w:proofErr w:type="gramStart"/>
            <w:r w:rsidR="00B4363D" w:rsidRPr="001E6D33">
              <w:rPr>
                <w:rFonts w:hint="eastAsia"/>
                <w:color w:val="FF0000"/>
                <w:sz w:val="24"/>
              </w:rPr>
              <w:t>的氨按用量</w:t>
            </w:r>
            <w:proofErr w:type="gramEnd"/>
            <w:r w:rsidR="00B4363D" w:rsidRPr="001E6D33">
              <w:rPr>
                <w:rFonts w:hint="eastAsia"/>
                <w:color w:val="FF0000"/>
                <w:sz w:val="24"/>
              </w:rPr>
              <w:t>的万分之</w:t>
            </w:r>
            <w:proofErr w:type="gramStart"/>
            <w:r w:rsidR="00B4363D" w:rsidRPr="001E6D33">
              <w:rPr>
                <w:rFonts w:hint="eastAsia"/>
                <w:color w:val="FF0000"/>
                <w:sz w:val="24"/>
              </w:rPr>
              <w:t>0</w:t>
            </w:r>
            <w:proofErr w:type="gramEnd"/>
            <w:r w:rsidR="00B4363D" w:rsidRPr="001E6D33">
              <w:rPr>
                <w:rFonts w:hint="eastAsia"/>
                <w:color w:val="FF0000"/>
                <w:sz w:val="24"/>
              </w:rPr>
              <w:t>.05</w:t>
            </w:r>
            <w:r w:rsidR="00B4363D" w:rsidRPr="001E6D33">
              <w:rPr>
                <w:rFonts w:hint="eastAsia"/>
                <w:color w:val="FF0000"/>
                <w:sz w:val="24"/>
              </w:rPr>
              <w:t>计算），在</w:t>
            </w:r>
            <w:r w:rsidR="00B4363D" w:rsidRPr="001E6D33">
              <w:rPr>
                <w:color w:val="FF0000"/>
                <w:sz w:val="24"/>
              </w:rPr>
              <w:t>混合搅拌、筛分</w:t>
            </w:r>
            <w:r w:rsidR="00B4363D" w:rsidRPr="001E6D33">
              <w:rPr>
                <w:rFonts w:hint="eastAsia"/>
                <w:color w:val="FF0000"/>
                <w:sz w:val="24"/>
              </w:rPr>
              <w:t>、装袋</w:t>
            </w:r>
            <w:r w:rsidR="00B4363D" w:rsidRPr="001E6D33">
              <w:rPr>
                <w:color w:val="FF0000"/>
                <w:sz w:val="24"/>
              </w:rPr>
              <w:t>工序</w:t>
            </w:r>
            <w:r w:rsidR="00B4363D" w:rsidRPr="001E6D33">
              <w:rPr>
                <w:rFonts w:hint="eastAsia"/>
                <w:color w:val="FF0000"/>
                <w:sz w:val="24"/>
              </w:rPr>
              <w:t>上方</w:t>
            </w:r>
            <w:r w:rsidR="00B4363D" w:rsidRPr="001E6D33">
              <w:rPr>
                <w:color w:val="FF0000"/>
                <w:sz w:val="24"/>
              </w:rPr>
              <w:t>分别安装集气罩</w:t>
            </w:r>
            <w:r w:rsidR="00B4363D" w:rsidRPr="001E6D33">
              <w:rPr>
                <w:rFonts w:hint="eastAsia"/>
                <w:color w:val="FF0000"/>
                <w:sz w:val="24"/>
              </w:rPr>
              <w:t>，</w:t>
            </w:r>
            <w:r w:rsidR="003936CF" w:rsidRPr="001E6D33">
              <w:rPr>
                <w:rFonts w:hint="eastAsia"/>
                <w:color w:val="FF0000"/>
                <w:sz w:val="24"/>
              </w:rPr>
              <w:t>废气收集系统排风罩的设置应符合《</w:t>
            </w:r>
            <w:r w:rsidR="003936CF" w:rsidRPr="001E6D33">
              <w:rPr>
                <w:color w:val="FF0000"/>
                <w:sz w:val="24"/>
              </w:rPr>
              <w:t>排风罩的分类及技术条件</w:t>
            </w:r>
            <w:r w:rsidR="003936CF" w:rsidRPr="001E6D33">
              <w:rPr>
                <w:rFonts w:hint="eastAsia"/>
                <w:color w:val="FF0000"/>
                <w:sz w:val="24"/>
              </w:rPr>
              <w:t>》（</w:t>
            </w:r>
            <w:r w:rsidR="003936CF" w:rsidRPr="001E6D33">
              <w:rPr>
                <w:color w:val="FF0000"/>
                <w:sz w:val="24"/>
              </w:rPr>
              <w:t> GB/T 16758-2008</w:t>
            </w:r>
            <w:r w:rsidR="003936CF" w:rsidRPr="001E6D33">
              <w:rPr>
                <w:rFonts w:hint="eastAsia"/>
                <w:color w:val="FF0000"/>
                <w:sz w:val="24"/>
              </w:rPr>
              <w:t>）的规定，</w:t>
            </w:r>
            <w:r w:rsidR="00B4363D" w:rsidRPr="001E6D33">
              <w:rPr>
                <w:rFonts w:hint="eastAsia"/>
                <w:color w:val="FF0000"/>
                <w:sz w:val="24"/>
              </w:rPr>
              <w:t>收集气体经一套“</w:t>
            </w:r>
            <w:r w:rsidR="00B4363D" w:rsidRPr="001E6D33">
              <w:rPr>
                <w:color w:val="FF0000"/>
                <w:sz w:val="24"/>
              </w:rPr>
              <w:t>布袋除尘器</w:t>
            </w:r>
            <w:r w:rsidR="00B4363D" w:rsidRPr="001E6D33">
              <w:rPr>
                <w:rFonts w:hint="eastAsia"/>
                <w:color w:val="FF0000"/>
                <w:sz w:val="24"/>
              </w:rPr>
              <w:t>”装置和一套</w:t>
            </w:r>
            <w:r w:rsidR="00CF3D5A" w:rsidRPr="001E6D33">
              <w:rPr>
                <w:rFonts w:hint="eastAsia"/>
                <w:color w:val="FF0000"/>
                <w:sz w:val="24"/>
              </w:rPr>
              <w:t>“氨气吸收装置（水介质吸收）”</w:t>
            </w:r>
            <w:r w:rsidR="00B4363D" w:rsidRPr="001E6D33">
              <w:rPr>
                <w:rFonts w:hint="eastAsia"/>
                <w:color w:val="FF0000"/>
                <w:sz w:val="24"/>
              </w:rPr>
              <w:t>处理后经一个</w:t>
            </w:r>
            <w:r w:rsidR="00B4363D" w:rsidRPr="001E6D33">
              <w:rPr>
                <w:rFonts w:hint="eastAsia"/>
                <w:color w:val="FF0000"/>
                <w:sz w:val="24"/>
              </w:rPr>
              <w:t>15m</w:t>
            </w:r>
            <w:r w:rsidR="00B4363D" w:rsidRPr="001E6D33">
              <w:rPr>
                <w:rFonts w:hint="eastAsia"/>
                <w:color w:val="FF0000"/>
                <w:sz w:val="24"/>
              </w:rPr>
              <w:t>高排气筒</w:t>
            </w:r>
            <w:r w:rsidRPr="001E6D33">
              <w:rPr>
                <w:rFonts w:hint="eastAsia"/>
                <w:color w:val="FF0000"/>
                <w:sz w:val="24"/>
              </w:rPr>
              <w:t>1#</w:t>
            </w:r>
            <w:r w:rsidR="00B4363D" w:rsidRPr="001E6D33">
              <w:rPr>
                <w:rFonts w:hint="eastAsia"/>
                <w:color w:val="FF0000"/>
                <w:sz w:val="24"/>
              </w:rPr>
              <w:t>排放。</w:t>
            </w:r>
            <w:r w:rsidR="00B4363D" w:rsidRPr="001E6D33">
              <w:rPr>
                <w:color w:val="FF0000"/>
                <w:sz w:val="24"/>
              </w:rPr>
              <w:t>集气罩的集气效率按</w:t>
            </w:r>
            <w:r w:rsidR="006505E4" w:rsidRPr="001E6D33">
              <w:rPr>
                <w:rFonts w:hint="eastAsia"/>
                <w:color w:val="FF0000"/>
                <w:sz w:val="24"/>
              </w:rPr>
              <w:t>90</w:t>
            </w:r>
            <w:r w:rsidR="00B4363D" w:rsidRPr="001E6D33">
              <w:rPr>
                <w:color w:val="FF0000"/>
                <w:sz w:val="24"/>
              </w:rPr>
              <w:t>%</w:t>
            </w:r>
            <w:r w:rsidR="00B4363D" w:rsidRPr="001E6D33">
              <w:rPr>
                <w:color w:val="FF0000"/>
                <w:sz w:val="24"/>
              </w:rPr>
              <w:t>，</w:t>
            </w:r>
            <w:r w:rsidR="00CC5F12" w:rsidRPr="001E6D33">
              <w:rPr>
                <w:rFonts w:hint="eastAsia"/>
                <w:color w:val="FF0000"/>
                <w:sz w:val="24"/>
              </w:rPr>
              <w:t>氨气吸收装置</w:t>
            </w:r>
            <w:r w:rsidR="00CC5F12" w:rsidRPr="001E6D33">
              <w:rPr>
                <w:color w:val="FF0000"/>
                <w:sz w:val="24"/>
              </w:rPr>
              <w:t>处理氨气的处理</w:t>
            </w:r>
            <w:r w:rsidR="00B4363D" w:rsidRPr="001E6D33">
              <w:rPr>
                <w:color w:val="FF0000"/>
                <w:sz w:val="24"/>
              </w:rPr>
              <w:t>效率按</w:t>
            </w:r>
            <w:r w:rsidR="00B4363D" w:rsidRPr="001E6D33">
              <w:rPr>
                <w:rFonts w:hint="eastAsia"/>
                <w:color w:val="FF0000"/>
                <w:sz w:val="24"/>
              </w:rPr>
              <w:t>90</w:t>
            </w:r>
            <w:r w:rsidR="00B4363D" w:rsidRPr="001E6D33">
              <w:rPr>
                <w:color w:val="FF0000"/>
                <w:sz w:val="24"/>
              </w:rPr>
              <w:t>%</w:t>
            </w:r>
            <w:r w:rsidR="00B4363D" w:rsidRPr="001E6D33">
              <w:rPr>
                <w:rFonts w:hint="eastAsia"/>
                <w:color w:val="FF0000"/>
                <w:sz w:val="24"/>
              </w:rPr>
              <w:t>计</w:t>
            </w:r>
            <w:r w:rsidR="00B4363D" w:rsidRPr="001E6D33">
              <w:rPr>
                <w:color w:val="FF0000"/>
                <w:sz w:val="24"/>
              </w:rPr>
              <w:t>，风机风量</w:t>
            </w:r>
            <w:r w:rsidR="00B4363D" w:rsidRPr="001E6D33">
              <w:rPr>
                <w:rFonts w:hint="eastAsia"/>
                <w:color w:val="FF0000"/>
                <w:sz w:val="24"/>
              </w:rPr>
              <w:t>为</w:t>
            </w:r>
            <w:r w:rsidR="006505E4" w:rsidRPr="001E6D33">
              <w:rPr>
                <w:rFonts w:hint="eastAsia"/>
                <w:color w:val="FF0000"/>
                <w:sz w:val="24"/>
              </w:rPr>
              <w:t>100</w:t>
            </w:r>
            <w:r w:rsidR="00B4363D" w:rsidRPr="001E6D33">
              <w:rPr>
                <w:color w:val="FF0000"/>
                <w:sz w:val="24"/>
              </w:rPr>
              <w:t>00</w:t>
            </w:r>
            <w:r w:rsidR="00B4363D" w:rsidRPr="001E6D33">
              <w:rPr>
                <w:rFonts w:hint="eastAsia"/>
                <w:color w:val="FF0000"/>
                <w:sz w:val="24"/>
              </w:rPr>
              <w:t>m</w:t>
            </w:r>
            <w:r w:rsidR="00B4363D" w:rsidRPr="001E6D33">
              <w:rPr>
                <w:rFonts w:hint="eastAsia"/>
                <w:color w:val="FF0000"/>
                <w:sz w:val="24"/>
                <w:vertAlign w:val="superscript"/>
              </w:rPr>
              <w:t>3</w:t>
            </w:r>
            <w:r w:rsidR="00B4363D" w:rsidRPr="001E6D33">
              <w:rPr>
                <w:rFonts w:hint="eastAsia"/>
                <w:color w:val="FF0000"/>
                <w:sz w:val="24"/>
              </w:rPr>
              <w:t>/h</w:t>
            </w:r>
            <w:r w:rsidR="00B4363D" w:rsidRPr="001E6D33">
              <w:rPr>
                <w:color w:val="FF0000"/>
                <w:sz w:val="24"/>
              </w:rPr>
              <w:t>计，经计算，</w:t>
            </w:r>
            <w:r w:rsidR="009F4F83" w:rsidRPr="001E6D33">
              <w:rPr>
                <w:rFonts w:hint="eastAsia"/>
                <w:color w:val="FF0000"/>
                <w:sz w:val="24"/>
              </w:rPr>
              <w:t>1</w:t>
            </w:r>
            <w:r w:rsidR="009F4F83" w:rsidRPr="001E6D33">
              <w:rPr>
                <w:rFonts w:hint="eastAsia"/>
                <w:color w:val="FF0000"/>
                <w:sz w:val="24"/>
              </w:rPr>
              <w:t>号</w:t>
            </w:r>
            <w:r w:rsidR="00B4363D" w:rsidRPr="001E6D33">
              <w:rPr>
                <w:color w:val="FF0000"/>
                <w:sz w:val="24"/>
              </w:rPr>
              <w:t>车间</w:t>
            </w:r>
            <w:r w:rsidR="00B4363D" w:rsidRPr="001E6D33">
              <w:rPr>
                <w:rFonts w:hint="eastAsia"/>
                <w:color w:val="FF0000"/>
                <w:sz w:val="24"/>
              </w:rPr>
              <w:t>氨气有组织</w:t>
            </w:r>
            <w:r w:rsidR="00B4363D" w:rsidRPr="001E6D33">
              <w:rPr>
                <w:color w:val="FF0000"/>
                <w:sz w:val="24"/>
              </w:rPr>
              <w:t>排放量为</w:t>
            </w:r>
            <w:r w:rsidR="00B4363D" w:rsidRPr="001E6D33">
              <w:rPr>
                <w:rFonts w:hint="eastAsia"/>
                <w:color w:val="FF0000"/>
                <w:sz w:val="24"/>
              </w:rPr>
              <w:t>0.0</w:t>
            </w:r>
            <w:r w:rsidR="006505E4" w:rsidRPr="001E6D33">
              <w:rPr>
                <w:rFonts w:hint="eastAsia"/>
                <w:color w:val="FF0000"/>
                <w:sz w:val="24"/>
              </w:rPr>
              <w:t>225</w:t>
            </w:r>
            <w:r w:rsidR="00B4363D" w:rsidRPr="001E6D33">
              <w:rPr>
                <w:rFonts w:hint="eastAsia"/>
                <w:color w:val="FF0000"/>
                <w:sz w:val="24"/>
              </w:rPr>
              <w:t>t/a</w:t>
            </w:r>
            <w:r w:rsidR="00B4363D" w:rsidRPr="001E6D33">
              <w:rPr>
                <w:color w:val="FF0000"/>
                <w:sz w:val="24"/>
              </w:rPr>
              <w:t>，排放速率为</w:t>
            </w:r>
            <w:r w:rsidR="006505E4" w:rsidRPr="001E6D33">
              <w:rPr>
                <w:rFonts w:hint="eastAsia"/>
                <w:color w:val="FF0000"/>
                <w:sz w:val="24"/>
              </w:rPr>
              <w:t>0.0094</w:t>
            </w:r>
            <w:r w:rsidR="00B4363D" w:rsidRPr="001E6D33">
              <w:rPr>
                <w:color w:val="FF0000"/>
                <w:sz w:val="24"/>
              </w:rPr>
              <w:t>kg/h</w:t>
            </w:r>
            <w:r w:rsidR="00B4363D" w:rsidRPr="001E6D33">
              <w:rPr>
                <w:color w:val="FF0000"/>
                <w:sz w:val="24"/>
              </w:rPr>
              <w:t>，排放浓度为</w:t>
            </w:r>
            <w:r w:rsidR="006505E4" w:rsidRPr="001E6D33">
              <w:rPr>
                <w:rFonts w:hint="eastAsia"/>
                <w:color w:val="FF0000"/>
                <w:sz w:val="24"/>
              </w:rPr>
              <w:t>0.9375</w:t>
            </w:r>
            <w:r w:rsidR="00B4363D" w:rsidRPr="001E6D33">
              <w:rPr>
                <w:color w:val="FF0000"/>
                <w:sz w:val="24"/>
              </w:rPr>
              <w:t>mg/m</w:t>
            </w:r>
            <w:r w:rsidR="00B4363D" w:rsidRPr="001E6D33">
              <w:rPr>
                <w:color w:val="FF0000"/>
                <w:sz w:val="24"/>
                <w:vertAlign w:val="superscript"/>
              </w:rPr>
              <w:t>3</w:t>
            </w:r>
            <w:r w:rsidR="00B4363D" w:rsidRPr="001E6D33">
              <w:rPr>
                <w:rFonts w:hint="eastAsia"/>
                <w:color w:val="FF0000"/>
                <w:sz w:val="24"/>
              </w:rPr>
              <w:t>；无组织排放量为</w:t>
            </w:r>
            <w:r w:rsidR="006505E4" w:rsidRPr="001E6D33">
              <w:rPr>
                <w:rFonts w:hint="eastAsia"/>
                <w:color w:val="FF0000"/>
                <w:sz w:val="24"/>
              </w:rPr>
              <w:t>0.025</w:t>
            </w:r>
            <w:r w:rsidR="00B4363D" w:rsidRPr="001E6D33">
              <w:rPr>
                <w:rFonts w:hint="eastAsia"/>
                <w:color w:val="FF0000"/>
                <w:sz w:val="24"/>
              </w:rPr>
              <w:t>t/a</w:t>
            </w:r>
            <w:r w:rsidR="00B4363D" w:rsidRPr="001E6D33">
              <w:rPr>
                <w:rFonts w:hint="eastAsia"/>
                <w:color w:val="FF0000"/>
                <w:sz w:val="24"/>
              </w:rPr>
              <w:t>，排放速率为</w:t>
            </w:r>
            <w:r w:rsidR="00B4363D" w:rsidRPr="001E6D33">
              <w:rPr>
                <w:rFonts w:hint="eastAsia"/>
                <w:color w:val="FF0000"/>
                <w:sz w:val="24"/>
              </w:rPr>
              <w:t>0.0</w:t>
            </w:r>
            <w:r w:rsidR="006505E4" w:rsidRPr="001E6D33">
              <w:rPr>
                <w:rFonts w:hint="eastAsia"/>
                <w:color w:val="FF0000"/>
                <w:sz w:val="24"/>
              </w:rPr>
              <w:t>104</w:t>
            </w:r>
            <w:r w:rsidR="00B4363D" w:rsidRPr="001E6D33">
              <w:rPr>
                <w:color w:val="FF0000"/>
                <w:sz w:val="24"/>
              </w:rPr>
              <w:t>kg/h</w:t>
            </w:r>
            <w:r w:rsidR="00B4363D" w:rsidRPr="001E6D33">
              <w:rPr>
                <w:rFonts w:hint="eastAsia"/>
                <w:color w:val="FF0000"/>
                <w:sz w:val="24"/>
              </w:rPr>
              <w:t>。</w:t>
            </w:r>
          </w:p>
          <w:p w:rsidR="00465FA2" w:rsidRPr="001E6D33" w:rsidRDefault="00B4363D">
            <w:pPr>
              <w:spacing w:line="360" w:lineRule="auto"/>
              <w:rPr>
                <w:color w:val="FF0000"/>
                <w:sz w:val="24"/>
              </w:rPr>
            </w:pPr>
            <w:r w:rsidRPr="001E6D33">
              <w:rPr>
                <w:rFonts w:hint="eastAsia"/>
                <w:color w:val="FF0000"/>
                <w:sz w:val="24"/>
              </w:rPr>
              <w:t>（</w:t>
            </w:r>
            <w:r w:rsidRPr="001E6D33">
              <w:rPr>
                <w:rFonts w:hint="eastAsia"/>
                <w:color w:val="FF0000"/>
                <w:sz w:val="24"/>
              </w:rPr>
              <w:t>2</w:t>
            </w:r>
            <w:r w:rsidRPr="001E6D33">
              <w:rPr>
                <w:rFonts w:hint="eastAsia"/>
                <w:color w:val="FF0000"/>
                <w:sz w:val="24"/>
              </w:rPr>
              <w:t>）</w:t>
            </w:r>
            <w:r w:rsidRPr="001E6D33">
              <w:rPr>
                <w:color w:val="FF0000"/>
                <w:sz w:val="24"/>
              </w:rPr>
              <w:t>粉尘</w:t>
            </w:r>
          </w:p>
          <w:p w:rsidR="00465FA2" w:rsidRPr="001E6D33" w:rsidRDefault="00CF132D">
            <w:pPr>
              <w:spacing w:line="360" w:lineRule="auto"/>
              <w:ind w:firstLineChars="200" w:firstLine="480"/>
              <w:rPr>
                <w:color w:val="FF0000"/>
                <w:sz w:val="24"/>
              </w:rPr>
            </w:pPr>
            <w:r w:rsidRPr="001E6D33">
              <w:rPr>
                <w:rFonts w:hint="eastAsia"/>
                <w:color w:val="FF0000"/>
                <w:sz w:val="24"/>
              </w:rPr>
              <w:t>1</w:t>
            </w:r>
            <w:r w:rsidRPr="001E6D33">
              <w:rPr>
                <w:rFonts w:hint="eastAsia"/>
                <w:color w:val="FF0000"/>
                <w:sz w:val="24"/>
              </w:rPr>
              <w:t>号车间</w:t>
            </w:r>
            <w:r w:rsidR="00B4363D" w:rsidRPr="001E6D33">
              <w:rPr>
                <w:color w:val="FF0000"/>
                <w:sz w:val="24"/>
              </w:rPr>
              <w:t>在混合搅拌、过筛等工序均有粉尘产生，由于项目混合搅拌、</w:t>
            </w:r>
            <w:r w:rsidR="00B4363D" w:rsidRPr="001E6D33">
              <w:rPr>
                <w:rFonts w:hint="eastAsia"/>
                <w:color w:val="FF0000"/>
                <w:sz w:val="24"/>
              </w:rPr>
              <w:t>筛分、装袋</w:t>
            </w:r>
            <w:r w:rsidR="00B4363D" w:rsidRPr="001E6D33">
              <w:rPr>
                <w:color w:val="FF0000"/>
                <w:sz w:val="24"/>
              </w:rPr>
              <w:t>工序均在密闭的设备内进行，粉尘主要是在混合搅拌以及筛分工序产生的。根据查阅《第一次全国污染源普查工业污染源产排污系数手册》（第</w:t>
            </w:r>
            <w:r w:rsidR="00B4363D" w:rsidRPr="001E6D33">
              <w:rPr>
                <w:color w:val="FF0000"/>
                <w:sz w:val="24"/>
              </w:rPr>
              <w:t>5</w:t>
            </w:r>
            <w:r w:rsidR="00B4363D" w:rsidRPr="001E6D33">
              <w:rPr>
                <w:color w:val="FF0000"/>
                <w:sz w:val="24"/>
              </w:rPr>
              <w:t>分册，</w:t>
            </w:r>
            <w:r w:rsidR="00B4363D" w:rsidRPr="001E6D33">
              <w:rPr>
                <w:color w:val="FF0000"/>
                <w:sz w:val="24"/>
              </w:rPr>
              <w:t>2624</w:t>
            </w:r>
            <w:r w:rsidR="00B4363D" w:rsidRPr="001E6D33">
              <w:rPr>
                <w:color w:val="FF0000"/>
                <w:sz w:val="24"/>
              </w:rPr>
              <w:t>复混肥料制造业），采用物理法掺合肥料（氮肥、磷肥、</w:t>
            </w:r>
            <w:proofErr w:type="gramStart"/>
            <w:r w:rsidR="00B4363D" w:rsidRPr="001E6D33">
              <w:rPr>
                <w:color w:val="FF0000"/>
                <w:sz w:val="24"/>
              </w:rPr>
              <w:t>饵</w:t>
            </w:r>
            <w:proofErr w:type="gramEnd"/>
            <w:r w:rsidR="00B4363D" w:rsidRPr="001E6D33">
              <w:rPr>
                <w:color w:val="FF0000"/>
                <w:sz w:val="24"/>
              </w:rPr>
              <w:t>肥），规模</w:t>
            </w:r>
            <w:r w:rsidR="00B4363D" w:rsidRPr="001E6D33">
              <w:rPr>
                <w:color w:val="FF0000"/>
                <w:sz w:val="24"/>
              </w:rPr>
              <w:t>≤</w:t>
            </w:r>
            <w:r w:rsidR="00B4363D" w:rsidRPr="001E6D33">
              <w:rPr>
                <w:rFonts w:hint="eastAsia"/>
                <w:color w:val="FF0000"/>
                <w:sz w:val="24"/>
              </w:rPr>
              <w:t>10</w:t>
            </w:r>
            <w:r w:rsidR="00B4363D" w:rsidRPr="001E6D33">
              <w:rPr>
                <w:color w:val="FF0000"/>
                <w:sz w:val="24"/>
              </w:rPr>
              <w:t>万吨</w:t>
            </w:r>
            <w:r w:rsidR="00B4363D" w:rsidRPr="001E6D33">
              <w:rPr>
                <w:rFonts w:hint="eastAsia"/>
                <w:color w:val="FF0000"/>
                <w:sz w:val="24"/>
              </w:rPr>
              <w:t>/</w:t>
            </w:r>
            <w:r w:rsidR="00B4363D" w:rsidRPr="001E6D33">
              <w:rPr>
                <w:color w:val="FF0000"/>
                <w:sz w:val="24"/>
              </w:rPr>
              <w:t>年时，工业粉尘产生系数为</w:t>
            </w:r>
            <w:r w:rsidR="00B4363D" w:rsidRPr="001E6D33">
              <w:rPr>
                <w:color w:val="FF0000"/>
                <w:sz w:val="24"/>
              </w:rPr>
              <w:t>0.66kg/t</w:t>
            </w:r>
            <w:r w:rsidR="00B4363D" w:rsidRPr="001E6D33">
              <w:rPr>
                <w:rFonts w:hint="eastAsia"/>
                <w:color w:val="FF0000"/>
                <w:sz w:val="24"/>
              </w:rPr>
              <w:t>-</w:t>
            </w:r>
            <w:r w:rsidR="00B4363D" w:rsidRPr="001E6D33">
              <w:rPr>
                <w:color w:val="FF0000"/>
                <w:sz w:val="24"/>
              </w:rPr>
              <w:t>产品。根据类比同类项目，项目混合搅拌、过筛</w:t>
            </w:r>
            <w:r w:rsidR="00B4363D" w:rsidRPr="001E6D33">
              <w:rPr>
                <w:rFonts w:hint="eastAsia"/>
                <w:color w:val="FF0000"/>
                <w:sz w:val="24"/>
              </w:rPr>
              <w:t>、分装</w:t>
            </w:r>
            <w:r w:rsidR="00B4363D" w:rsidRPr="001E6D33">
              <w:rPr>
                <w:color w:val="FF0000"/>
                <w:sz w:val="24"/>
              </w:rPr>
              <w:t>工序粉尘的产生量分别占粉尘产生总量的</w:t>
            </w:r>
            <w:r w:rsidR="00B4363D" w:rsidRPr="001E6D33">
              <w:rPr>
                <w:color w:val="FF0000"/>
                <w:sz w:val="24"/>
              </w:rPr>
              <w:t>30%</w:t>
            </w:r>
            <w:r w:rsidR="00B4363D" w:rsidRPr="001E6D33">
              <w:rPr>
                <w:color w:val="FF0000"/>
                <w:sz w:val="24"/>
              </w:rPr>
              <w:t>、</w:t>
            </w:r>
            <w:r w:rsidR="00B4363D" w:rsidRPr="001E6D33">
              <w:rPr>
                <w:color w:val="FF0000"/>
                <w:sz w:val="24"/>
              </w:rPr>
              <w:t>60%</w:t>
            </w:r>
            <w:r w:rsidR="00B4363D" w:rsidRPr="001E6D33">
              <w:rPr>
                <w:color w:val="FF0000"/>
                <w:sz w:val="24"/>
              </w:rPr>
              <w:t>、</w:t>
            </w:r>
            <w:r w:rsidR="00B4363D" w:rsidRPr="001E6D33">
              <w:rPr>
                <w:color w:val="FF0000"/>
                <w:sz w:val="24"/>
              </w:rPr>
              <w:t>10%</w:t>
            </w:r>
            <w:r w:rsidR="00B4363D" w:rsidRPr="001E6D33">
              <w:rPr>
                <w:color w:val="FF0000"/>
                <w:sz w:val="24"/>
              </w:rPr>
              <w:t>。本项目</w:t>
            </w:r>
            <w:r w:rsidR="00B4363D" w:rsidRPr="001E6D33">
              <w:rPr>
                <w:color w:val="FF0000"/>
                <w:sz w:val="24"/>
              </w:rPr>
              <w:lastRenderedPageBreak/>
              <w:t>年产掺混肥</w:t>
            </w:r>
            <w:r w:rsidR="006505E4" w:rsidRPr="001E6D33">
              <w:rPr>
                <w:rFonts w:hint="eastAsia"/>
                <w:color w:val="FF0000"/>
                <w:sz w:val="24"/>
              </w:rPr>
              <w:t>5</w:t>
            </w:r>
            <w:r w:rsidR="00B4363D" w:rsidRPr="001E6D33">
              <w:rPr>
                <w:color w:val="FF0000"/>
                <w:sz w:val="24"/>
              </w:rPr>
              <w:t>0000</w:t>
            </w:r>
            <w:r w:rsidR="00B4363D" w:rsidRPr="001E6D33">
              <w:rPr>
                <w:color w:val="FF0000"/>
                <w:sz w:val="24"/>
              </w:rPr>
              <w:t>吨，则本项目生产过程中工业粉尘的产生总量为</w:t>
            </w:r>
            <w:r w:rsidR="006505E4" w:rsidRPr="001E6D33">
              <w:rPr>
                <w:rFonts w:hint="eastAsia"/>
                <w:color w:val="FF0000"/>
                <w:sz w:val="24"/>
              </w:rPr>
              <w:t>33</w:t>
            </w:r>
            <w:r w:rsidR="00B4363D" w:rsidRPr="001E6D33">
              <w:rPr>
                <w:rFonts w:hint="eastAsia"/>
                <w:color w:val="FF0000"/>
                <w:sz w:val="24"/>
              </w:rPr>
              <w:t>t/a</w:t>
            </w:r>
            <w:r w:rsidR="00B4363D" w:rsidRPr="001E6D33">
              <w:rPr>
                <w:color w:val="FF0000"/>
                <w:sz w:val="24"/>
              </w:rPr>
              <w:t>。项目混合搅拌、过筛</w:t>
            </w:r>
            <w:r w:rsidR="00B4363D" w:rsidRPr="001E6D33">
              <w:rPr>
                <w:rFonts w:hint="eastAsia"/>
                <w:color w:val="FF0000"/>
                <w:sz w:val="24"/>
              </w:rPr>
              <w:t>、分装</w:t>
            </w:r>
            <w:r w:rsidR="00B4363D" w:rsidRPr="001E6D33">
              <w:rPr>
                <w:color w:val="FF0000"/>
                <w:sz w:val="24"/>
              </w:rPr>
              <w:t>工序分别安装集气罩</w:t>
            </w:r>
            <w:r w:rsidR="00B4363D" w:rsidRPr="001E6D33">
              <w:rPr>
                <w:rFonts w:hint="eastAsia"/>
                <w:color w:val="FF0000"/>
                <w:sz w:val="24"/>
              </w:rPr>
              <w:t>，</w:t>
            </w:r>
            <w:r w:rsidR="003936CF" w:rsidRPr="001E6D33">
              <w:rPr>
                <w:rFonts w:hint="eastAsia"/>
                <w:color w:val="FF0000"/>
                <w:sz w:val="24"/>
              </w:rPr>
              <w:t>废气收集系统排风罩的设置应符合《</w:t>
            </w:r>
            <w:r w:rsidR="003936CF" w:rsidRPr="001E6D33">
              <w:rPr>
                <w:color w:val="FF0000"/>
                <w:sz w:val="24"/>
              </w:rPr>
              <w:t>排风罩的分类及技术条件</w:t>
            </w:r>
            <w:r w:rsidR="003936CF" w:rsidRPr="001E6D33">
              <w:rPr>
                <w:rFonts w:hint="eastAsia"/>
                <w:color w:val="FF0000"/>
                <w:sz w:val="24"/>
              </w:rPr>
              <w:t>》（</w:t>
            </w:r>
            <w:r w:rsidR="003936CF" w:rsidRPr="001E6D33">
              <w:rPr>
                <w:color w:val="FF0000"/>
                <w:sz w:val="24"/>
              </w:rPr>
              <w:t> GB/T 16758-2008</w:t>
            </w:r>
            <w:r w:rsidR="003936CF" w:rsidRPr="001E6D33">
              <w:rPr>
                <w:rFonts w:hint="eastAsia"/>
                <w:color w:val="FF0000"/>
                <w:sz w:val="24"/>
              </w:rPr>
              <w:t>）的规定，</w:t>
            </w:r>
            <w:r w:rsidR="00B4363D" w:rsidRPr="001E6D33">
              <w:rPr>
                <w:rFonts w:hint="eastAsia"/>
                <w:color w:val="FF0000"/>
                <w:sz w:val="24"/>
              </w:rPr>
              <w:t>收集气体经一套“</w:t>
            </w:r>
            <w:r w:rsidR="00B4363D" w:rsidRPr="001E6D33">
              <w:rPr>
                <w:color w:val="FF0000"/>
                <w:sz w:val="24"/>
              </w:rPr>
              <w:t>布袋除尘器</w:t>
            </w:r>
            <w:r w:rsidR="00B4363D" w:rsidRPr="001E6D33">
              <w:rPr>
                <w:rFonts w:hint="eastAsia"/>
                <w:color w:val="FF0000"/>
                <w:sz w:val="24"/>
              </w:rPr>
              <w:t>”装置和一套</w:t>
            </w:r>
            <w:r w:rsidR="00CF3D5A" w:rsidRPr="001E6D33">
              <w:rPr>
                <w:rFonts w:hint="eastAsia"/>
                <w:color w:val="FF0000"/>
                <w:sz w:val="24"/>
              </w:rPr>
              <w:t>“氨气吸收装置（水介质吸收）”</w:t>
            </w:r>
            <w:r w:rsidR="00B4363D" w:rsidRPr="001E6D33">
              <w:rPr>
                <w:rFonts w:hint="eastAsia"/>
                <w:color w:val="FF0000"/>
                <w:sz w:val="24"/>
              </w:rPr>
              <w:t>处理后经一个</w:t>
            </w:r>
            <w:r w:rsidR="00B4363D" w:rsidRPr="001E6D33">
              <w:rPr>
                <w:rFonts w:hint="eastAsia"/>
                <w:color w:val="FF0000"/>
                <w:sz w:val="24"/>
              </w:rPr>
              <w:t>15m</w:t>
            </w:r>
            <w:r w:rsidR="00B4363D" w:rsidRPr="001E6D33">
              <w:rPr>
                <w:rFonts w:hint="eastAsia"/>
                <w:color w:val="FF0000"/>
                <w:sz w:val="24"/>
              </w:rPr>
              <w:t>高排气筒</w:t>
            </w:r>
            <w:r w:rsidR="00FB3FEB" w:rsidRPr="001E6D33">
              <w:rPr>
                <w:rFonts w:hint="eastAsia"/>
                <w:color w:val="FF0000"/>
                <w:sz w:val="24"/>
              </w:rPr>
              <w:t>1#</w:t>
            </w:r>
            <w:r w:rsidR="00B4363D" w:rsidRPr="001E6D33">
              <w:rPr>
                <w:rFonts w:hint="eastAsia"/>
                <w:color w:val="FF0000"/>
                <w:sz w:val="24"/>
              </w:rPr>
              <w:t>排放。</w:t>
            </w:r>
            <w:r w:rsidR="00B4363D" w:rsidRPr="001E6D33">
              <w:rPr>
                <w:color w:val="FF0000"/>
                <w:sz w:val="24"/>
              </w:rPr>
              <w:t>集气罩的集气效率按</w:t>
            </w:r>
            <w:r w:rsidR="006505E4" w:rsidRPr="001E6D33">
              <w:rPr>
                <w:rFonts w:hint="eastAsia"/>
                <w:color w:val="FF0000"/>
                <w:sz w:val="24"/>
              </w:rPr>
              <w:t>90</w:t>
            </w:r>
            <w:r w:rsidR="00B4363D" w:rsidRPr="001E6D33">
              <w:rPr>
                <w:color w:val="FF0000"/>
                <w:sz w:val="24"/>
              </w:rPr>
              <w:t>%</w:t>
            </w:r>
            <w:r w:rsidR="00B4363D" w:rsidRPr="001E6D33">
              <w:rPr>
                <w:color w:val="FF0000"/>
                <w:sz w:val="24"/>
              </w:rPr>
              <w:t>，布袋除尘器的除尘效率按</w:t>
            </w:r>
            <w:r w:rsidR="006505E4" w:rsidRPr="001E6D33">
              <w:rPr>
                <w:rFonts w:hint="eastAsia"/>
                <w:color w:val="FF0000"/>
                <w:sz w:val="24"/>
              </w:rPr>
              <w:t>95</w:t>
            </w:r>
            <w:r w:rsidR="00B4363D" w:rsidRPr="001E6D33">
              <w:rPr>
                <w:color w:val="FF0000"/>
                <w:sz w:val="24"/>
              </w:rPr>
              <w:t>%</w:t>
            </w:r>
            <w:r w:rsidR="00B4363D" w:rsidRPr="001E6D33">
              <w:rPr>
                <w:color w:val="FF0000"/>
                <w:sz w:val="24"/>
              </w:rPr>
              <w:t>，风机风量按</w:t>
            </w:r>
            <w:r w:rsidR="006505E4" w:rsidRPr="001E6D33">
              <w:rPr>
                <w:rFonts w:hint="eastAsia"/>
                <w:color w:val="FF0000"/>
                <w:sz w:val="24"/>
              </w:rPr>
              <w:t>10</w:t>
            </w:r>
            <w:r w:rsidR="00B4363D" w:rsidRPr="001E6D33">
              <w:rPr>
                <w:color w:val="FF0000"/>
                <w:sz w:val="24"/>
              </w:rPr>
              <w:t>000</w:t>
            </w:r>
            <w:r w:rsidR="00B4363D" w:rsidRPr="001E6D33">
              <w:rPr>
                <w:rFonts w:hint="eastAsia"/>
                <w:color w:val="FF0000"/>
                <w:sz w:val="24"/>
              </w:rPr>
              <w:t>m</w:t>
            </w:r>
            <w:r w:rsidR="00B4363D" w:rsidRPr="001E6D33">
              <w:rPr>
                <w:rFonts w:hint="eastAsia"/>
                <w:color w:val="FF0000"/>
                <w:sz w:val="24"/>
                <w:vertAlign w:val="superscript"/>
              </w:rPr>
              <w:t>3</w:t>
            </w:r>
            <w:r w:rsidR="00B4363D" w:rsidRPr="001E6D33">
              <w:rPr>
                <w:rFonts w:hint="eastAsia"/>
                <w:color w:val="FF0000"/>
                <w:sz w:val="24"/>
              </w:rPr>
              <w:t>/h</w:t>
            </w:r>
            <w:r w:rsidR="00B4363D" w:rsidRPr="001E6D33">
              <w:rPr>
                <w:color w:val="FF0000"/>
                <w:sz w:val="24"/>
              </w:rPr>
              <w:t>计，经计算，</w:t>
            </w:r>
            <w:r w:rsidRPr="001E6D33">
              <w:rPr>
                <w:rFonts w:hint="eastAsia"/>
                <w:color w:val="FF0000"/>
                <w:sz w:val="24"/>
              </w:rPr>
              <w:t>1</w:t>
            </w:r>
            <w:r w:rsidRPr="001E6D33">
              <w:rPr>
                <w:rFonts w:hint="eastAsia"/>
                <w:color w:val="FF0000"/>
                <w:sz w:val="24"/>
              </w:rPr>
              <w:t>号</w:t>
            </w:r>
            <w:r w:rsidR="00B4363D" w:rsidRPr="001E6D33">
              <w:rPr>
                <w:color w:val="FF0000"/>
                <w:sz w:val="24"/>
              </w:rPr>
              <w:t>生产车间粉尘的</w:t>
            </w:r>
            <w:r w:rsidR="00B4363D" w:rsidRPr="001E6D33">
              <w:rPr>
                <w:rFonts w:hint="eastAsia"/>
                <w:color w:val="FF0000"/>
                <w:sz w:val="24"/>
              </w:rPr>
              <w:t>有组织</w:t>
            </w:r>
            <w:r w:rsidR="00B4363D" w:rsidRPr="001E6D33">
              <w:rPr>
                <w:color w:val="FF0000"/>
                <w:sz w:val="24"/>
              </w:rPr>
              <w:t>排放量为</w:t>
            </w:r>
            <w:r w:rsidR="006505E4" w:rsidRPr="001E6D33">
              <w:rPr>
                <w:rFonts w:hint="eastAsia"/>
                <w:color w:val="FF0000"/>
                <w:sz w:val="24"/>
              </w:rPr>
              <w:t>1.485</w:t>
            </w:r>
            <w:r w:rsidR="00B4363D" w:rsidRPr="001E6D33">
              <w:rPr>
                <w:rFonts w:hint="eastAsia"/>
                <w:color w:val="FF0000"/>
                <w:sz w:val="24"/>
              </w:rPr>
              <w:t>t/a</w:t>
            </w:r>
            <w:r w:rsidR="00B4363D" w:rsidRPr="001E6D33">
              <w:rPr>
                <w:color w:val="FF0000"/>
                <w:sz w:val="24"/>
              </w:rPr>
              <w:t>，排放浓度为</w:t>
            </w:r>
            <w:r w:rsidR="006505E4" w:rsidRPr="001E6D33">
              <w:rPr>
                <w:rFonts w:hint="eastAsia"/>
                <w:color w:val="FF0000"/>
                <w:sz w:val="24"/>
              </w:rPr>
              <w:t>61.875</w:t>
            </w:r>
            <w:r w:rsidR="00B4363D" w:rsidRPr="001E6D33">
              <w:rPr>
                <w:color w:val="FF0000"/>
                <w:sz w:val="24"/>
              </w:rPr>
              <w:t>mg/m</w:t>
            </w:r>
            <w:r w:rsidR="00B4363D" w:rsidRPr="001E6D33">
              <w:rPr>
                <w:color w:val="FF0000"/>
                <w:sz w:val="24"/>
                <w:vertAlign w:val="superscript"/>
              </w:rPr>
              <w:t>3</w:t>
            </w:r>
            <w:r w:rsidR="00B4363D" w:rsidRPr="001E6D33">
              <w:rPr>
                <w:color w:val="FF0000"/>
                <w:sz w:val="24"/>
              </w:rPr>
              <w:t>，排放速率为</w:t>
            </w:r>
            <w:r w:rsidR="006505E4" w:rsidRPr="001E6D33">
              <w:rPr>
                <w:rFonts w:hint="eastAsia"/>
                <w:color w:val="FF0000"/>
                <w:sz w:val="24"/>
              </w:rPr>
              <w:t>0.619</w:t>
            </w:r>
            <w:r w:rsidR="00B4363D" w:rsidRPr="001E6D33">
              <w:rPr>
                <w:color w:val="FF0000"/>
                <w:sz w:val="24"/>
              </w:rPr>
              <w:t>kg/h</w:t>
            </w:r>
            <w:r w:rsidR="00B4363D" w:rsidRPr="001E6D33">
              <w:rPr>
                <w:color w:val="FF0000"/>
                <w:sz w:val="24"/>
              </w:rPr>
              <w:t>。</w:t>
            </w:r>
          </w:p>
          <w:p w:rsidR="00465FA2" w:rsidRPr="001E6D33" w:rsidRDefault="00B4363D">
            <w:pPr>
              <w:spacing w:line="360" w:lineRule="auto"/>
              <w:ind w:firstLineChars="200" w:firstLine="480"/>
              <w:rPr>
                <w:color w:val="FF0000"/>
                <w:sz w:val="24"/>
              </w:rPr>
            </w:pPr>
            <w:r w:rsidRPr="001E6D33">
              <w:rPr>
                <w:color w:val="FF0000"/>
                <w:sz w:val="24"/>
              </w:rPr>
              <w:t>未经集气罩收集的粉尘量为</w:t>
            </w:r>
            <w:r w:rsidR="006505E4" w:rsidRPr="001E6D33">
              <w:rPr>
                <w:rFonts w:hint="eastAsia"/>
                <w:color w:val="FF0000"/>
                <w:sz w:val="24"/>
              </w:rPr>
              <w:t>3.3</w:t>
            </w:r>
            <w:r w:rsidRPr="001E6D33">
              <w:rPr>
                <w:rFonts w:hint="eastAsia"/>
                <w:color w:val="FF0000"/>
                <w:sz w:val="24"/>
              </w:rPr>
              <w:t>t/a</w:t>
            </w:r>
            <w:r w:rsidRPr="001E6D33">
              <w:rPr>
                <w:color w:val="FF0000"/>
                <w:sz w:val="24"/>
              </w:rPr>
              <w:t>，由于掺混肥粉尘粒径较大，其中约</w:t>
            </w:r>
            <w:r w:rsidRPr="001E6D33">
              <w:rPr>
                <w:color w:val="FF0000"/>
                <w:sz w:val="24"/>
              </w:rPr>
              <w:t>80%</w:t>
            </w:r>
            <w:r w:rsidRPr="001E6D33">
              <w:rPr>
                <w:color w:val="FF0000"/>
                <w:sz w:val="24"/>
              </w:rPr>
              <w:t>自然沉降在车间地面上，约</w:t>
            </w:r>
            <w:r w:rsidR="006505E4" w:rsidRPr="001E6D33">
              <w:rPr>
                <w:rFonts w:hint="eastAsia"/>
                <w:color w:val="FF0000"/>
                <w:sz w:val="24"/>
              </w:rPr>
              <w:t>2.64</w:t>
            </w:r>
            <w:r w:rsidRPr="001E6D33">
              <w:rPr>
                <w:rFonts w:hint="eastAsia"/>
                <w:color w:val="FF0000"/>
                <w:sz w:val="24"/>
              </w:rPr>
              <w:t>t/a</w:t>
            </w:r>
            <w:r w:rsidRPr="001E6D33">
              <w:rPr>
                <w:color w:val="FF0000"/>
                <w:sz w:val="24"/>
              </w:rPr>
              <w:t>，定期清扫，收集回用于生产，其余</w:t>
            </w:r>
            <w:r w:rsidRPr="001E6D33">
              <w:rPr>
                <w:color w:val="FF0000"/>
                <w:sz w:val="24"/>
              </w:rPr>
              <w:t>20%</w:t>
            </w:r>
            <w:r w:rsidRPr="001E6D33">
              <w:rPr>
                <w:color w:val="FF0000"/>
                <w:sz w:val="24"/>
              </w:rPr>
              <w:t>粉尘约</w:t>
            </w:r>
            <w:r w:rsidR="006505E4" w:rsidRPr="001E6D33">
              <w:rPr>
                <w:rFonts w:hint="eastAsia"/>
                <w:color w:val="FF0000"/>
                <w:sz w:val="24"/>
              </w:rPr>
              <w:t>0.66</w:t>
            </w:r>
            <w:r w:rsidRPr="001E6D33">
              <w:rPr>
                <w:rFonts w:hint="eastAsia"/>
                <w:color w:val="FF0000"/>
                <w:sz w:val="24"/>
              </w:rPr>
              <w:t>t/a</w:t>
            </w:r>
            <w:r w:rsidRPr="001E6D33">
              <w:rPr>
                <w:color w:val="FF0000"/>
                <w:sz w:val="24"/>
              </w:rPr>
              <w:t>为无组织排放，排放</w:t>
            </w:r>
            <w:r w:rsidRPr="001E6D33">
              <w:rPr>
                <w:rFonts w:hint="eastAsia"/>
                <w:color w:val="FF0000"/>
                <w:sz w:val="24"/>
              </w:rPr>
              <w:t>速率为</w:t>
            </w:r>
            <w:r w:rsidR="001E6D33" w:rsidRPr="001E6D33">
              <w:rPr>
                <w:rFonts w:hint="eastAsia"/>
                <w:color w:val="FF0000"/>
                <w:sz w:val="24"/>
              </w:rPr>
              <w:t>0.275</w:t>
            </w:r>
            <w:r w:rsidRPr="001E6D33">
              <w:rPr>
                <w:color w:val="FF0000"/>
                <w:sz w:val="24"/>
              </w:rPr>
              <w:t>kg/h</w:t>
            </w:r>
            <w:r w:rsidRPr="001E6D33">
              <w:rPr>
                <w:rFonts w:hint="eastAsia"/>
                <w:color w:val="FF0000"/>
                <w:sz w:val="24"/>
              </w:rPr>
              <w:t>。</w:t>
            </w:r>
          </w:p>
          <w:p w:rsidR="007F1785" w:rsidRPr="001E6D33" w:rsidRDefault="007F1785" w:rsidP="007F1785">
            <w:pPr>
              <w:spacing w:line="360" w:lineRule="auto"/>
              <w:rPr>
                <w:color w:val="FF0000"/>
                <w:sz w:val="24"/>
              </w:rPr>
            </w:pPr>
            <w:r w:rsidRPr="001E6D33">
              <w:rPr>
                <w:rFonts w:hint="eastAsia"/>
                <w:color w:val="FF0000"/>
                <w:sz w:val="24"/>
              </w:rPr>
              <w:t>3.2.2   2</w:t>
            </w:r>
            <w:r w:rsidRPr="001E6D33">
              <w:rPr>
                <w:rFonts w:hint="eastAsia"/>
                <w:color w:val="FF0000"/>
                <w:sz w:val="24"/>
              </w:rPr>
              <w:t>号</w:t>
            </w:r>
            <w:r w:rsidR="00CF132D" w:rsidRPr="001E6D33">
              <w:rPr>
                <w:rFonts w:hint="eastAsia"/>
                <w:color w:val="FF0000"/>
                <w:sz w:val="24"/>
              </w:rPr>
              <w:t>车间</w:t>
            </w:r>
            <w:r w:rsidRPr="001E6D33">
              <w:rPr>
                <w:rFonts w:hint="eastAsia"/>
                <w:color w:val="FF0000"/>
                <w:sz w:val="24"/>
              </w:rPr>
              <w:t>废气</w:t>
            </w:r>
          </w:p>
          <w:p w:rsidR="007F1785" w:rsidRPr="001E6D33" w:rsidRDefault="007F1785" w:rsidP="007F1785">
            <w:pPr>
              <w:spacing w:line="360" w:lineRule="auto"/>
              <w:rPr>
                <w:color w:val="FF0000"/>
                <w:sz w:val="24"/>
              </w:rPr>
            </w:pPr>
            <w:r w:rsidRPr="001E6D33">
              <w:rPr>
                <w:rFonts w:hint="eastAsia"/>
                <w:color w:val="FF0000"/>
                <w:sz w:val="24"/>
              </w:rPr>
              <w:t>（</w:t>
            </w:r>
            <w:r w:rsidRPr="001E6D33">
              <w:rPr>
                <w:rFonts w:hint="eastAsia"/>
                <w:color w:val="FF0000"/>
                <w:sz w:val="24"/>
              </w:rPr>
              <w:t>1</w:t>
            </w:r>
            <w:r w:rsidRPr="001E6D33">
              <w:rPr>
                <w:rFonts w:hint="eastAsia"/>
                <w:color w:val="FF0000"/>
                <w:sz w:val="24"/>
              </w:rPr>
              <w:t>）</w:t>
            </w:r>
            <w:r w:rsidRPr="001E6D33">
              <w:rPr>
                <w:color w:val="FF0000"/>
                <w:sz w:val="24"/>
              </w:rPr>
              <w:t>氨气</w:t>
            </w:r>
          </w:p>
          <w:p w:rsidR="00790170" w:rsidRPr="00A81798" w:rsidRDefault="00790170" w:rsidP="00790170">
            <w:pPr>
              <w:spacing w:line="360" w:lineRule="auto"/>
              <w:ind w:firstLineChars="200" w:firstLine="480"/>
              <w:rPr>
                <w:sz w:val="24"/>
              </w:rPr>
            </w:pPr>
            <w:r w:rsidRPr="00A81798">
              <w:rPr>
                <w:rFonts w:hint="eastAsia"/>
                <w:sz w:val="24"/>
              </w:rPr>
              <w:t>2</w:t>
            </w:r>
            <w:r w:rsidRPr="00A81798">
              <w:rPr>
                <w:rFonts w:hint="eastAsia"/>
                <w:sz w:val="24"/>
              </w:rPr>
              <w:t>号车间</w:t>
            </w:r>
            <w:r w:rsidRPr="00A81798">
              <w:rPr>
                <w:sz w:val="24"/>
              </w:rPr>
              <w:t>生产过程中产生的废气主要为混合搅拌</w:t>
            </w:r>
            <w:r w:rsidRPr="00A81798">
              <w:rPr>
                <w:rFonts w:hint="eastAsia"/>
                <w:sz w:val="24"/>
              </w:rPr>
              <w:t>、造粒、</w:t>
            </w:r>
            <w:r w:rsidRPr="00A81798">
              <w:rPr>
                <w:sz w:val="24"/>
              </w:rPr>
              <w:t>筛分</w:t>
            </w:r>
            <w:r w:rsidRPr="00A81798">
              <w:rPr>
                <w:rFonts w:hint="eastAsia"/>
                <w:sz w:val="24"/>
              </w:rPr>
              <w:t>以及装袋</w:t>
            </w:r>
            <w:r w:rsidRPr="00A81798">
              <w:rPr>
                <w:sz w:val="24"/>
              </w:rPr>
              <w:t>过程中释放的少量刺鼻气味气体氨气。本项目混合搅拌、筛分工序均在密</w:t>
            </w:r>
            <w:r w:rsidRPr="00A81798">
              <w:rPr>
                <w:rFonts w:hint="eastAsia"/>
                <w:sz w:val="24"/>
              </w:rPr>
              <w:t>闭</w:t>
            </w:r>
            <w:r w:rsidRPr="00A81798">
              <w:rPr>
                <w:sz w:val="24"/>
              </w:rPr>
              <w:t>的设备内进行，各设备的密</w:t>
            </w:r>
            <w:r w:rsidRPr="00A81798">
              <w:rPr>
                <w:rFonts w:hint="eastAsia"/>
                <w:sz w:val="24"/>
              </w:rPr>
              <w:t>闭</w:t>
            </w:r>
            <w:r w:rsidRPr="00A81798">
              <w:rPr>
                <w:sz w:val="24"/>
              </w:rPr>
              <w:t>性较好，挥发的氨气量较少无组织排放废气产生量较少。根据类比同类掺混肥生产项目，氨气的</w:t>
            </w:r>
            <w:r w:rsidRPr="00A81798">
              <w:rPr>
                <w:rFonts w:hint="eastAsia"/>
                <w:sz w:val="24"/>
              </w:rPr>
              <w:t>产生量约为</w:t>
            </w:r>
            <w:r w:rsidRPr="00A81798">
              <w:rPr>
                <w:rFonts w:hint="eastAsia"/>
                <w:sz w:val="24"/>
              </w:rPr>
              <w:t>0.1t/a</w:t>
            </w:r>
            <w:r w:rsidRPr="00A81798">
              <w:rPr>
                <w:rFonts w:hint="eastAsia"/>
                <w:sz w:val="24"/>
              </w:rPr>
              <w:t>（氯化铵挥发产生</w:t>
            </w:r>
            <w:proofErr w:type="gramStart"/>
            <w:r w:rsidRPr="00A81798">
              <w:rPr>
                <w:rFonts w:hint="eastAsia"/>
                <w:sz w:val="24"/>
              </w:rPr>
              <w:t>的氨按用量</w:t>
            </w:r>
            <w:proofErr w:type="gramEnd"/>
            <w:r w:rsidRPr="00A81798">
              <w:rPr>
                <w:rFonts w:hint="eastAsia"/>
                <w:sz w:val="24"/>
              </w:rPr>
              <w:t>的万分之</w:t>
            </w:r>
            <w:proofErr w:type="gramStart"/>
            <w:r w:rsidRPr="00A81798">
              <w:rPr>
                <w:rFonts w:hint="eastAsia"/>
                <w:sz w:val="24"/>
              </w:rPr>
              <w:t>0</w:t>
            </w:r>
            <w:proofErr w:type="gramEnd"/>
            <w:r w:rsidRPr="00A81798">
              <w:rPr>
                <w:rFonts w:hint="eastAsia"/>
                <w:sz w:val="24"/>
              </w:rPr>
              <w:t>.05</w:t>
            </w:r>
            <w:r w:rsidRPr="00A81798">
              <w:rPr>
                <w:rFonts w:hint="eastAsia"/>
                <w:sz w:val="24"/>
              </w:rPr>
              <w:t>计算），在</w:t>
            </w:r>
            <w:r w:rsidRPr="00A81798">
              <w:rPr>
                <w:sz w:val="24"/>
              </w:rPr>
              <w:t>混合搅拌、筛分</w:t>
            </w:r>
            <w:r w:rsidRPr="00A81798">
              <w:rPr>
                <w:rFonts w:hint="eastAsia"/>
                <w:sz w:val="24"/>
              </w:rPr>
              <w:t>、装袋</w:t>
            </w:r>
            <w:r w:rsidRPr="00A81798">
              <w:rPr>
                <w:sz w:val="24"/>
              </w:rPr>
              <w:t>工序</w:t>
            </w:r>
            <w:r w:rsidRPr="00A81798">
              <w:rPr>
                <w:rFonts w:hint="eastAsia"/>
                <w:sz w:val="24"/>
              </w:rPr>
              <w:t>上方</w:t>
            </w:r>
            <w:r w:rsidRPr="00A81798">
              <w:rPr>
                <w:sz w:val="24"/>
              </w:rPr>
              <w:t>分别安装集气罩</w:t>
            </w:r>
            <w:r w:rsidRPr="00A81798">
              <w:rPr>
                <w:rFonts w:hint="eastAsia"/>
                <w:sz w:val="24"/>
              </w:rPr>
              <w:t>，废气收集系统排风罩的设置应符合《</w:t>
            </w:r>
            <w:r w:rsidRPr="00A81798">
              <w:rPr>
                <w:sz w:val="24"/>
              </w:rPr>
              <w:t>排风罩的分类及技术条件</w:t>
            </w:r>
            <w:r w:rsidRPr="00A81798">
              <w:rPr>
                <w:rFonts w:hint="eastAsia"/>
                <w:sz w:val="24"/>
              </w:rPr>
              <w:t>》（</w:t>
            </w:r>
            <w:r w:rsidRPr="00A81798">
              <w:rPr>
                <w:sz w:val="24"/>
              </w:rPr>
              <w:t> GB/T 16758-2008</w:t>
            </w:r>
            <w:r w:rsidRPr="00A81798">
              <w:rPr>
                <w:rFonts w:hint="eastAsia"/>
                <w:sz w:val="24"/>
              </w:rPr>
              <w:t>）的规定，收集气体经一套“</w:t>
            </w:r>
            <w:r w:rsidRPr="00A81798">
              <w:rPr>
                <w:sz w:val="24"/>
              </w:rPr>
              <w:t>布袋除尘器</w:t>
            </w:r>
            <w:r w:rsidRPr="00A81798">
              <w:rPr>
                <w:rFonts w:hint="eastAsia"/>
                <w:sz w:val="24"/>
              </w:rPr>
              <w:t>”装置和一套</w:t>
            </w:r>
            <w:r>
              <w:rPr>
                <w:rFonts w:hint="eastAsia"/>
                <w:sz w:val="24"/>
              </w:rPr>
              <w:t>“氨气吸收装置（水介质吸收）”</w:t>
            </w:r>
            <w:r w:rsidRPr="00A81798">
              <w:rPr>
                <w:rFonts w:hint="eastAsia"/>
                <w:sz w:val="24"/>
              </w:rPr>
              <w:t>处理后经一个</w:t>
            </w:r>
            <w:r w:rsidRPr="00A81798">
              <w:rPr>
                <w:rFonts w:hint="eastAsia"/>
                <w:sz w:val="24"/>
              </w:rPr>
              <w:t>15m</w:t>
            </w:r>
            <w:r w:rsidRPr="00A81798">
              <w:rPr>
                <w:rFonts w:hint="eastAsia"/>
                <w:sz w:val="24"/>
              </w:rPr>
              <w:t>高排气筒</w:t>
            </w:r>
            <w:r w:rsidRPr="00A81798">
              <w:rPr>
                <w:rFonts w:hint="eastAsia"/>
                <w:sz w:val="24"/>
              </w:rPr>
              <w:t>2#</w:t>
            </w:r>
            <w:r w:rsidRPr="00A81798">
              <w:rPr>
                <w:rFonts w:hint="eastAsia"/>
                <w:sz w:val="24"/>
              </w:rPr>
              <w:t>排放。</w:t>
            </w:r>
            <w:r w:rsidRPr="00A81798">
              <w:rPr>
                <w:sz w:val="24"/>
              </w:rPr>
              <w:t>集气罩的集气效率按</w:t>
            </w:r>
            <w:r>
              <w:rPr>
                <w:rFonts w:hint="eastAsia"/>
                <w:sz w:val="24"/>
              </w:rPr>
              <w:t>90</w:t>
            </w:r>
            <w:r w:rsidRPr="00A81798">
              <w:rPr>
                <w:sz w:val="24"/>
              </w:rPr>
              <w:t>%</w:t>
            </w:r>
            <w:r w:rsidRPr="00A81798">
              <w:rPr>
                <w:sz w:val="24"/>
              </w:rPr>
              <w:t>，</w:t>
            </w:r>
            <w:r>
              <w:rPr>
                <w:rFonts w:hint="eastAsia"/>
                <w:sz w:val="24"/>
              </w:rPr>
              <w:t>氨气吸收装置</w:t>
            </w:r>
            <w:r>
              <w:rPr>
                <w:sz w:val="24"/>
              </w:rPr>
              <w:t>处理氨气的处理</w:t>
            </w:r>
            <w:r w:rsidRPr="00A81798">
              <w:rPr>
                <w:sz w:val="24"/>
              </w:rPr>
              <w:t>效率按</w:t>
            </w:r>
            <w:r w:rsidRPr="00A81798">
              <w:rPr>
                <w:rFonts w:hint="eastAsia"/>
                <w:sz w:val="24"/>
              </w:rPr>
              <w:t>90</w:t>
            </w:r>
            <w:r w:rsidRPr="00A81798">
              <w:rPr>
                <w:sz w:val="24"/>
              </w:rPr>
              <w:t>%</w:t>
            </w:r>
            <w:r w:rsidRPr="00A81798">
              <w:rPr>
                <w:rFonts w:hint="eastAsia"/>
                <w:sz w:val="24"/>
              </w:rPr>
              <w:t>计</w:t>
            </w:r>
            <w:r w:rsidRPr="00A81798">
              <w:rPr>
                <w:sz w:val="24"/>
              </w:rPr>
              <w:t>，风机风量</w:t>
            </w:r>
            <w:r w:rsidRPr="00A81798">
              <w:rPr>
                <w:rFonts w:hint="eastAsia"/>
                <w:sz w:val="24"/>
              </w:rPr>
              <w:t>为</w:t>
            </w:r>
            <w:r>
              <w:rPr>
                <w:rFonts w:hint="eastAsia"/>
                <w:sz w:val="24"/>
              </w:rPr>
              <w:t>1</w:t>
            </w:r>
            <w:r w:rsidRPr="00A81798">
              <w:rPr>
                <w:rFonts w:hint="eastAsia"/>
                <w:sz w:val="24"/>
              </w:rPr>
              <w:t>0</w:t>
            </w:r>
            <w:r w:rsidRPr="00A81798">
              <w:rPr>
                <w:sz w:val="24"/>
              </w:rPr>
              <w:t>000</w:t>
            </w:r>
            <w:r w:rsidRPr="00A81798">
              <w:rPr>
                <w:rFonts w:hint="eastAsia"/>
                <w:sz w:val="24"/>
              </w:rPr>
              <w:t>m</w:t>
            </w:r>
            <w:r w:rsidRPr="00A81798">
              <w:rPr>
                <w:rFonts w:hint="eastAsia"/>
                <w:sz w:val="24"/>
                <w:vertAlign w:val="superscript"/>
              </w:rPr>
              <w:t>3</w:t>
            </w:r>
            <w:r w:rsidRPr="00A81798">
              <w:rPr>
                <w:rFonts w:hint="eastAsia"/>
                <w:sz w:val="24"/>
              </w:rPr>
              <w:t>/h</w:t>
            </w:r>
            <w:r w:rsidRPr="00A81798">
              <w:rPr>
                <w:sz w:val="24"/>
              </w:rPr>
              <w:t>计，经计算，</w:t>
            </w:r>
            <w:r w:rsidRPr="00A81798">
              <w:rPr>
                <w:rFonts w:hint="eastAsia"/>
                <w:sz w:val="24"/>
              </w:rPr>
              <w:t>2</w:t>
            </w:r>
            <w:r w:rsidRPr="00A81798">
              <w:rPr>
                <w:rFonts w:hint="eastAsia"/>
                <w:sz w:val="24"/>
              </w:rPr>
              <w:t>号</w:t>
            </w:r>
            <w:r w:rsidRPr="00A81798">
              <w:rPr>
                <w:sz w:val="24"/>
              </w:rPr>
              <w:t>车间</w:t>
            </w:r>
            <w:r w:rsidRPr="00A81798">
              <w:rPr>
                <w:rFonts w:hint="eastAsia"/>
                <w:sz w:val="24"/>
              </w:rPr>
              <w:t>氨气有组织</w:t>
            </w:r>
            <w:r w:rsidRPr="00A81798">
              <w:rPr>
                <w:sz w:val="24"/>
              </w:rPr>
              <w:t>排放量为</w:t>
            </w:r>
            <w:r>
              <w:rPr>
                <w:rFonts w:hint="eastAsia"/>
                <w:sz w:val="24"/>
              </w:rPr>
              <w:t>0.009</w:t>
            </w:r>
            <w:r w:rsidRPr="00A81798">
              <w:rPr>
                <w:rFonts w:hint="eastAsia"/>
                <w:sz w:val="24"/>
              </w:rPr>
              <w:t>t/a</w:t>
            </w:r>
            <w:r w:rsidRPr="00A81798">
              <w:rPr>
                <w:sz w:val="24"/>
              </w:rPr>
              <w:t>，排放速率为</w:t>
            </w:r>
            <w:r w:rsidRPr="00A81798">
              <w:rPr>
                <w:rFonts w:hint="eastAsia"/>
                <w:sz w:val="24"/>
              </w:rPr>
              <w:t>0.003</w:t>
            </w:r>
            <w:r>
              <w:rPr>
                <w:rFonts w:hint="eastAsia"/>
                <w:sz w:val="24"/>
              </w:rPr>
              <w:t>75</w:t>
            </w:r>
            <w:r w:rsidRPr="00A81798">
              <w:rPr>
                <w:sz w:val="24"/>
              </w:rPr>
              <w:t>kg/h</w:t>
            </w:r>
            <w:r w:rsidRPr="00A81798">
              <w:rPr>
                <w:sz w:val="24"/>
              </w:rPr>
              <w:t>，排放浓度为</w:t>
            </w:r>
            <w:r>
              <w:rPr>
                <w:rFonts w:hint="eastAsia"/>
                <w:sz w:val="24"/>
              </w:rPr>
              <w:t>0.375</w:t>
            </w:r>
            <w:r w:rsidRPr="00A81798">
              <w:rPr>
                <w:sz w:val="24"/>
              </w:rPr>
              <w:t>mg/m</w:t>
            </w:r>
            <w:r w:rsidRPr="00A81798">
              <w:rPr>
                <w:sz w:val="24"/>
                <w:vertAlign w:val="superscript"/>
              </w:rPr>
              <w:t>3</w:t>
            </w:r>
            <w:r w:rsidRPr="00A81798">
              <w:rPr>
                <w:rFonts w:hint="eastAsia"/>
                <w:sz w:val="24"/>
              </w:rPr>
              <w:t>；无组织排放量为</w:t>
            </w:r>
            <w:r>
              <w:rPr>
                <w:rFonts w:hint="eastAsia"/>
                <w:sz w:val="24"/>
              </w:rPr>
              <w:t>0.01</w:t>
            </w:r>
            <w:r w:rsidRPr="00A81798">
              <w:rPr>
                <w:rFonts w:hint="eastAsia"/>
                <w:sz w:val="24"/>
              </w:rPr>
              <w:t>t/a</w:t>
            </w:r>
            <w:r w:rsidRPr="00A81798">
              <w:rPr>
                <w:rFonts w:hint="eastAsia"/>
                <w:sz w:val="24"/>
              </w:rPr>
              <w:t>，排放速率为</w:t>
            </w:r>
            <w:r>
              <w:rPr>
                <w:rFonts w:hint="eastAsia"/>
                <w:sz w:val="24"/>
              </w:rPr>
              <w:t>0.00417</w:t>
            </w:r>
            <w:r w:rsidRPr="00A81798">
              <w:rPr>
                <w:sz w:val="24"/>
              </w:rPr>
              <w:t>kg/h</w:t>
            </w:r>
            <w:r w:rsidRPr="00A81798">
              <w:rPr>
                <w:rFonts w:hint="eastAsia"/>
                <w:sz w:val="24"/>
              </w:rPr>
              <w:t>。</w:t>
            </w:r>
          </w:p>
          <w:p w:rsidR="007F1785" w:rsidRPr="001E6D33" w:rsidRDefault="007F1785" w:rsidP="007F1785">
            <w:pPr>
              <w:spacing w:line="360" w:lineRule="auto"/>
              <w:rPr>
                <w:color w:val="FF0000"/>
                <w:sz w:val="24"/>
              </w:rPr>
            </w:pPr>
            <w:r w:rsidRPr="001E6D33">
              <w:rPr>
                <w:rFonts w:hint="eastAsia"/>
                <w:color w:val="FF0000"/>
                <w:sz w:val="24"/>
              </w:rPr>
              <w:t>（</w:t>
            </w:r>
            <w:r w:rsidRPr="001E6D33">
              <w:rPr>
                <w:rFonts w:hint="eastAsia"/>
                <w:color w:val="FF0000"/>
                <w:sz w:val="24"/>
              </w:rPr>
              <w:t>2</w:t>
            </w:r>
            <w:r w:rsidRPr="001E6D33">
              <w:rPr>
                <w:rFonts w:hint="eastAsia"/>
                <w:color w:val="FF0000"/>
                <w:sz w:val="24"/>
              </w:rPr>
              <w:t>）</w:t>
            </w:r>
            <w:r w:rsidRPr="001E6D33">
              <w:rPr>
                <w:color w:val="FF0000"/>
                <w:sz w:val="24"/>
              </w:rPr>
              <w:t>粉尘</w:t>
            </w:r>
          </w:p>
          <w:p w:rsidR="007F1785" w:rsidRPr="001E6D33" w:rsidRDefault="00CF132D" w:rsidP="00C61B02">
            <w:pPr>
              <w:spacing w:line="360" w:lineRule="auto"/>
              <w:ind w:firstLineChars="200" w:firstLine="480"/>
              <w:rPr>
                <w:color w:val="FF0000"/>
                <w:sz w:val="24"/>
              </w:rPr>
            </w:pPr>
            <w:r w:rsidRPr="001E6D33">
              <w:rPr>
                <w:rFonts w:hint="eastAsia"/>
                <w:color w:val="FF0000"/>
                <w:sz w:val="24"/>
              </w:rPr>
              <w:t>2</w:t>
            </w:r>
            <w:r w:rsidRPr="001E6D33">
              <w:rPr>
                <w:rFonts w:hint="eastAsia"/>
                <w:color w:val="FF0000"/>
                <w:sz w:val="24"/>
              </w:rPr>
              <w:t>号车间</w:t>
            </w:r>
            <w:r w:rsidR="007F1785" w:rsidRPr="001E6D33">
              <w:rPr>
                <w:color w:val="FF0000"/>
                <w:sz w:val="24"/>
              </w:rPr>
              <w:t>在混合搅拌、过筛等工序均有粉尘产生，由于项目</w:t>
            </w:r>
            <w:r w:rsidR="00EE148C" w:rsidRPr="001E6D33">
              <w:rPr>
                <w:color w:val="FF0000"/>
                <w:sz w:val="24"/>
              </w:rPr>
              <w:t>混合搅拌</w:t>
            </w:r>
            <w:r w:rsidR="00EE148C" w:rsidRPr="001E6D33">
              <w:rPr>
                <w:rFonts w:hint="eastAsia"/>
                <w:color w:val="FF0000"/>
                <w:sz w:val="24"/>
              </w:rPr>
              <w:t>、造粒、</w:t>
            </w:r>
            <w:r w:rsidR="00EE148C" w:rsidRPr="001E6D33">
              <w:rPr>
                <w:color w:val="FF0000"/>
                <w:sz w:val="24"/>
              </w:rPr>
              <w:t>筛分</w:t>
            </w:r>
            <w:r w:rsidR="00EE148C" w:rsidRPr="001E6D33">
              <w:rPr>
                <w:rFonts w:hint="eastAsia"/>
                <w:color w:val="FF0000"/>
                <w:sz w:val="24"/>
              </w:rPr>
              <w:t>以及装袋</w:t>
            </w:r>
            <w:r w:rsidR="007F1785" w:rsidRPr="001E6D33">
              <w:rPr>
                <w:color w:val="FF0000"/>
                <w:sz w:val="24"/>
              </w:rPr>
              <w:t>工序均在密闭的设备内进行，粉尘主要是在混合搅拌以及筛分工序产生的。根据查阅《第一次全国污染源普查工业污染源产排污系数手册》（第</w:t>
            </w:r>
            <w:r w:rsidR="007F1785" w:rsidRPr="001E6D33">
              <w:rPr>
                <w:color w:val="FF0000"/>
                <w:sz w:val="24"/>
              </w:rPr>
              <w:t>5</w:t>
            </w:r>
            <w:r w:rsidR="007F1785" w:rsidRPr="001E6D33">
              <w:rPr>
                <w:color w:val="FF0000"/>
                <w:sz w:val="24"/>
              </w:rPr>
              <w:t>分册，</w:t>
            </w:r>
            <w:r w:rsidR="007F1785" w:rsidRPr="001E6D33">
              <w:rPr>
                <w:color w:val="FF0000"/>
                <w:sz w:val="24"/>
              </w:rPr>
              <w:t>2624</w:t>
            </w:r>
            <w:r w:rsidR="007F1785" w:rsidRPr="001E6D33">
              <w:rPr>
                <w:color w:val="FF0000"/>
                <w:sz w:val="24"/>
              </w:rPr>
              <w:t>复混肥料制造业），规模</w:t>
            </w:r>
            <w:r w:rsidR="007F1785" w:rsidRPr="001E6D33">
              <w:rPr>
                <w:color w:val="FF0000"/>
                <w:sz w:val="24"/>
              </w:rPr>
              <w:t>≤</w:t>
            </w:r>
            <w:r w:rsidR="007F1785" w:rsidRPr="001E6D33">
              <w:rPr>
                <w:rFonts w:hint="eastAsia"/>
                <w:color w:val="FF0000"/>
                <w:sz w:val="24"/>
              </w:rPr>
              <w:t>10</w:t>
            </w:r>
            <w:r w:rsidR="007F1785" w:rsidRPr="001E6D33">
              <w:rPr>
                <w:color w:val="FF0000"/>
                <w:sz w:val="24"/>
              </w:rPr>
              <w:t>万吨</w:t>
            </w:r>
            <w:r w:rsidR="007F1785" w:rsidRPr="001E6D33">
              <w:rPr>
                <w:rFonts w:hint="eastAsia"/>
                <w:color w:val="FF0000"/>
                <w:sz w:val="24"/>
              </w:rPr>
              <w:t>/</w:t>
            </w:r>
            <w:r w:rsidR="007F1785" w:rsidRPr="001E6D33">
              <w:rPr>
                <w:color w:val="FF0000"/>
                <w:sz w:val="24"/>
              </w:rPr>
              <w:t>年时，工业粉尘产生系数为</w:t>
            </w:r>
            <w:r w:rsidR="007F1785" w:rsidRPr="001E6D33">
              <w:rPr>
                <w:color w:val="FF0000"/>
                <w:sz w:val="24"/>
              </w:rPr>
              <w:t>0.66kg/t</w:t>
            </w:r>
            <w:r w:rsidR="007F1785" w:rsidRPr="001E6D33">
              <w:rPr>
                <w:rFonts w:hint="eastAsia"/>
                <w:color w:val="FF0000"/>
                <w:sz w:val="24"/>
              </w:rPr>
              <w:t>-</w:t>
            </w:r>
            <w:r w:rsidR="007F1785" w:rsidRPr="001E6D33">
              <w:rPr>
                <w:color w:val="FF0000"/>
                <w:sz w:val="24"/>
              </w:rPr>
              <w:t>产品。根据类比同类项目，项目</w:t>
            </w:r>
            <w:proofErr w:type="gramStart"/>
            <w:r w:rsidR="007F1785" w:rsidRPr="001E6D33">
              <w:rPr>
                <w:color w:val="FF0000"/>
                <w:sz w:val="24"/>
              </w:rPr>
              <w:t>混合</w:t>
            </w:r>
            <w:r w:rsidR="00EE148C" w:rsidRPr="001E6D33">
              <w:rPr>
                <w:color w:val="FF0000"/>
                <w:sz w:val="24"/>
              </w:rPr>
              <w:t>混合</w:t>
            </w:r>
            <w:proofErr w:type="gramEnd"/>
            <w:r w:rsidR="00EE148C" w:rsidRPr="001E6D33">
              <w:rPr>
                <w:color w:val="FF0000"/>
                <w:sz w:val="24"/>
              </w:rPr>
              <w:t>搅拌</w:t>
            </w:r>
            <w:r w:rsidR="00EE148C" w:rsidRPr="001E6D33">
              <w:rPr>
                <w:rFonts w:hint="eastAsia"/>
                <w:color w:val="FF0000"/>
                <w:sz w:val="24"/>
              </w:rPr>
              <w:t>、造粒、</w:t>
            </w:r>
            <w:r w:rsidR="00EE148C" w:rsidRPr="001E6D33">
              <w:rPr>
                <w:color w:val="FF0000"/>
                <w:sz w:val="24"/>
              </w:rPr>
              <w:t>筛分</w:t>
            </w:r>
            <w:r w:rsidR="00EE148C" w:rsidRPr="001E6D33">
              <w:rPr>
                <w:rFonts w:hint="eastAsia"/>
                <w:color w:val="FF0000"/>
                <w:sz w:val="24"/>
              </w:rPr>
              <w:t>以及装袋</w:t>
            </w:r>
            <w:r w:rsidR="007F1785" w:rsidRPr="001E6D33">
              <w:rPr>
                <w:color w:val="FF0000"/>
                <w:sz w:val="24"/>
              </w:rPr>
              <w:t>工序粉尘的</w:t>
            </w:r>
            <w:r w:rsidR="007F1785" w:rsidRPr="001E6D33">
              <w:rPr>
                <w:color w:val="FF0000"/>
                <w:sz w:val="24"/>
              </w:rPr>
              <w:lastRenderedPageBreak/>
              <w:t>产生量分别占粉尘产生总量的</w:t>
            </w:r>
            <w:r w:rsidR="007F1785" w:rsidRPr="001E6D33">
              <w:rPr>
                <w:color w:val="FF0000"/>
                <w:sz w:val="24"/>
              </w:rPr>
              <w:t>30%</w:t>
            </w:r>
            <w:r w:rsidR="007F1785" w:rsidRPr="001E6D33">
              <w:rPr>
                <w:color w:val="FF0000"/>
                <w:sz w:val="24"/>
              </w:rPr>
              <w:t>、</w:t>
            </w:r>
            <w:r w:rsidR="00EE148C" w:rsidRPr="001E6D33">
              <w:rPr>
                <w:rFonts w:hint="eastAsia"/>
                <w:color w:val="FF0000"/>
                <w:sz w:val="24"/>
              </w:rPr>
              <w:t>3</w:t>
            </w:r>
            <w:r w:rsidR="007F1785" w:rsidRPr="001E6D33">
              <w:rPr>
                <w:color w:val="FF0000"/>
                <w:sz w:val="24"/>
              </w:rPr>
              <w:t>0%</w:t>
            </w:r>
            <w:r w:rsidR="007F1785" w:rsidRPr="001E6D33">
              <w:rPr>
                <w:color w:val="FF0000"/>
                <w:sz w:val="24"/>
              </w:rPr>
              <w:t>、</w:t>
            </w:r>
            <w:r w:rsidR="00EE148C" w:rsidRPr="001E6D33">
              <w:rPr>
                <w:rFonts w:hint="eastAsia"/>
                <w:color w:val="FF0000"/>
                <w:sz w:val="24"/>
              </w:rPr>
              <w:t>40%</w:t>
            </w:r>
            <w:r w:rsidR="00EE148C" w:rsidRPr="001E6D33">
              <w:rPr>
                <w:rFonts w:hint="eastAsia"/>
                <w:color w:val="FF0000"/>
                <w:sz w:val="24"/>
              </w:rPr>
              <w:t>、</w:t>
            </w:r>
            <w:r w:rsidR="007F1785" w:rsidRPr="001E6D33">
              <w:rPr>
                <w:color w:val="FF0000"/>
                <w:sz w:val="24"/>
              </w:rPr>
              <w:t>10%</w:t>
            </w:r>
            <w:r w:rsidR="007F1785" w:rsidRPr="001E6D33">
              <w:rPr>
                <w:color w:val="FF0000"/>
                <w:sz w:val="24"/>
              </w:rPr>
              <w:t>。本项目年产</w:t>
            </w:r>
            <w:r w:rsidR="009F4F83" w:rsidRPr="001E6D33">
              <w:rPr>
                <w:rFonts w:hint="eastAsia"/>
                <w:color w:val="FF0000"/>
                <w:sz w:val="24"/>
              </w:rPr>
              <w:t>氯化铵</w:t>
            </w:r>
            <w:r w:rsidR="009F4F83" w:rsidRPr="001E6D33">
              <w:rPr>
                <w:color w:val="FF0000"/>
                <w:sz w:val="24"/>
              </w:rPr>
              <w:t>颗粒肥料</w:t>
            </w:r>
            <w:r w:rsidR="009F4F83" w:rsidRPr="001E6D33">
              <w:rPr>
                <w:rFonts w:hint="eastAsia"/>
                <w:color w:val="FF0000"/>
                <w:sz w:val="24"/>
              </w:rPr>
              <w:t>2</w:t>
            </w:r>
            <w:r w:rsidR="007F1785" w:rsidRPr="001E6D33">
              <w:rPr>
                <w:color w:val="FF0000"/>
                <w:sz w:val="24"/>
              </w:rPr>
              <w:t>0000</w:t>
            </w:r>
            <w:r w:rsidR="007F1785" w:rsidRPr="001E6D33">
              <w:rPr>
                <w:color w:val="FF0000"/>
                <w:sz w:val="24"/>
              </w:rPr>
              <w:t>吨，则本项目生产过程中工业粉尘的产生总量为</w:t>
            </w:r>
            <w:r w:rsidR="009F4F83" w:rsidRPr="001E6D33">
              <w:rPr>
                <w:rFonts w:hint="eastAsia"/>
                <w:color w:val="FF0000"/>
                <w:sz w:val="24"/>
              </w:rPr>
              <w:t>13.2</w:t>
            </w:r>
            <w:r w:rsidR="007F1785" w:rsidRPr="001E6D33">
              <w:rPr>
                <w:rFonts w:hint="eastAsia"/>
                <w:color w:val="FF0000"/>
                <w:sz w:val="24"/>
              </w:rPr>
              <w:t>t/a</w:t>
            </w:r>
            <w:r w:rsidR="007F1785" w:rsidRPr="001E6D33">
              <w:rPr>
                <w:color w:val="FF0000"/>
                <w:sz w:val="24"/>
              </w:rPr>
              <w:t>。项目混合搅拌、过筛</w:t>
            </w:r>
            <w:r w:rsidR="007F1785" w:rsidRPr="001E6D33">
              <w:rPr>
                <w:rFonts w:hint="eastAsia"/>
                <w:color w:val="FF0000"/>
                <w:sz w:val="24"/>
              </w:rPr>
              <w:t>、分装</w:t>
            </w:r>
            <w:r w:rsidR="007F1785" w:rsidRPr="001E6D33">
              <w:rPr>
                <w:color w:val="FF0000"/>
                <w:sz w:val="24"/>
              </w:rPr>
              <w:t>工序分别安装集气罩</w:t>
            </w:r>
            <w:r w:rsidR="007F1785" w:rsidRPr="001E6D33">
              <w:rPr>
                <w:rFonts w:hint="eastAsia"/>
                <w:color w:val="FF0000"/>
                <w:sz w:val="24"/>
              </w:rPr>
              <w:t>，</w:t>
            </w:r>
            <w:r w:rsidR="003936CF" w:rsidRPr="001E6D33">
              <w:rPr>
                <w:rFonts w:hint="eastAsia"/>
                <w:color w:val="FF0000"/>
                <w:sz w:val="24"/>
              </w:rPr>
              <w:t>废气收集系统排风罩的设置应符合《</w:t>
            </w:r>
            <w:r w:rsidR="003936CF" w:rsidRPr="001E6D33">
              <w:rPr>
                <w:color w:val="FF0000"/>
                <w:sz w:val="24"/>
              </w:rPr>
              <w:t>排风罩的分类及技术条件</w:t>
            </w:r>
            <w:r w:rsidR="003936CF" w:rsidRPr="001E6D33">
              <w:rPr>
                <w:rFonts w:hint="eastAsia"/>
                <w:color w:val="FF0000"/>
                <w:sz w:val="24"/>
              </w:rPr>
              <w:t>》（</w:t>
            </w:r>
            <w:r w:rsidR="003936CF" w:rsidRPr="001E6D33">
              <w:rPr>
                <w:color w:val="FF0000"/>
                <w:sz w:val="24"/>
              </w:rPr>
              <w:t> GB/T 16758-2008</w:t>
            </w:r>
            <w:r w:rsidR="003936CF" w:rsidRPr="001E6D33">
              <w:rPr>
                <w:rFonts w:hint="eastAsia"/>
                <w:color w:val="FF0000"/>
                <w:sz w:val="24"/>
              </w:rPr>
              <w:t>）的规定，</w:t>
            </w:r>
            <w:r w:rsidR="007F1785" w:rsidRPr="001E6D33">
              <w:rPr>
                <w:rFonts w:hint="eastAsia"/>
                <w:color w:val="FF0000"/>
                <w:sz w:val="24"/>
              </w:rPr>
              <w:t>收集气体经一套“</w:t>
            </w:r>
            <w:r w:rsidR="007F1785" w:rsidRPr="001E6D33">
              <w:rPr>
                <w:color w:val="FF0000"/>
                <w:sz w:val="24"/>
              </w:rPr>
              <w:t>布袋除尘器</w:t>
            </w:r>
            <w:r w:rsidR="007F1785" w:rsidRPr="001E6D33">
              <w:rPr>
                <w:rFonts w:hint="eastAsia"/>
                <w:color w:val="FF0000"/>
                <w:sz w:val="24"/>
              </w:rPr>
              <w:t>”装置和一套</w:t>
            </w:r>
            <w:r w:rsidR="00CF3D5A" w:rsidRPr="001E6D33">
              <w:rPr>
                <w:rFonts w:hint="eastAsia"/>
                <w:color w:val="FF0000"/>
                <w:sz w:val="24"/>
              </w:rPr>
              <w:t>“氨气吸收装置（水介质吸收）”</w:t>
            </w:r>
            <w:r w:rsidR="007F1785" w:rsidRPr="001E6D33">
              <w:rPr>
                <w:rFonts w:hint="eastAsia"/>
                <w:color w:val="FF0000"/>
                <w:sz w:val="24"/>
              </w:rPr>
              <w:t>处理后经一个</w:t>
            </w:r>
            <w:r w:rsidR="007F1785" w:rsidRPr="001E6D33">
              <w:rPr>
                <w:rFonts w:hint="eastAsia"/>
                <w:color w:val="FF0000"/>
                <w:sz w:val="24"/>
              </w:rPr>
              <w:t>15m</w:t>
            </w:r>
            <w:r w:rsidR="007F1785" w:rsidRPr="001E6D33">
              <w:rPr>
                <w:rFonts w:hint="eastAsia"/>
                <w:color w:val="FF0000"/>
                <w:sz w:val="24"/>
              </w:rPr>
              <w:t>高排气筒</w:t>
            </w:r>
            <w:r w:rsidR="00FB3FEB" w:rsidRPr="001E6D33">
              <w:rPr>
                <w:rFonts w:hint="eastAsia"/>
                <w:color w:val="FF0000"/>
                <w:sz w:val="24"/>
              </w:rPr>
              <w:t>2#</w:t>
            </w:r>
            <w:r w:rsidR="007F1785" w:rsidRPr="001E6D33">
              <w:rPr>
                <w:rFonts w:hint="eastAsia"/>
                <w:color w:val="FF0000"/>
                <w:sz w:val="24"/>
              </w:rPr>
              <w:t>排放。</w:t>
            </w:r>
            <w:r w:rsidR="007F1785" w:rsidRPr="001E6D33">
              <w:rPr>
                <w:color w:val="FF0000"/>
                <w:sz w:val="24"/>
              </w:rPr>
              <w:t>集气罩的集气效率按</w:t>
            </w:r>
            <w:r w:rsidR="001E6D33" w:rsidRPr="001E6D33">
              <w:rPr>
                <w:rFonts w:hint="eastAsia"/>
                <w:color w:val="FF0000"/>
                <w:sz w:val="24"/>
              </w:rPr>
              <w:t>90</w:t>
            </w:r>
            <w:r w:rsidR="007F1785" w:rsidRPr="001E6D33">
              <w:rPr>
                <w:color w:val="FF0000"/>
                <w:sz w:val="24"/>
              </w:rPr>
              <w:t>%</w:t>
            </w:r>
            <w:r w:rsidR="007F1785" w:rsidRPr="001E6D33">
              <w:rPr>
                <w:color w:val="FF0000"/>
                <w:sz w:val="24"/>
              </w:rPr>
              <w:t>，布袋除尘器的除尘效率按</w:t>
            </w:r>
            <w:r w:rsidR="007F1785" w:rsidRPr="001E6D33">
              <w:rPr>
                <w:color w:val="FF0000"/>
                <w:sz w:val="24"/>
              </w:rPr>
              <w:t>9</w:t>
            </w:r>
            <w:r w:rsidR="001E6D33" w:rsidRPr="001E6D33">
              <w:rPr>
                <w:rFonts w:hint="eastAsia"/>
                <w:color w:val="FF0000"/>
                <w:sz w:val="24"/>
              </w:rPr>
              <w:t>5</w:t>
            </w:r>
            <w:r w:rsidR="007F1785" w:rsidRPr="001E6D33">
              <w:rPr>
                <w:color w:val="FF0000"/>
                <w:sz w:val="24"/>
              </w:rPr>
              <w:t>%</w:t>
            </w:r>
            <w:r w:rsidR="007F1785" w:rsidRPr="001E6D33">
              <w:rPr>
                <w:color w:val="FF0000"/>
                <w:sz w:val="24"/>
              </w:rPr>
              <w:t>，风机风量按</w:t>
            </w:r>
            <w:r w:rsidR="001E6D33" w:rsidRPr="001E6D33">
              <w:rPr>
                <w:rFonts w:hint="eastAsia"/>
                <w:color w:val="FF0000"/>
                <w:sz w:val="24"/>
              </w:rPr>
              <w:t>1</w:t>
            </w:r>
            <w:r w:rsidR="007F1785" w:rsidRPr="001E6D33">
              <w:rPr>
                <w:rFonts w:hint="eastAsia"/>
                <w:color w:val="FF0000"/>
                <w:sz w:val="24"/>
              </w:rPr>
              <w:t>0</w:t>
            </w:r>
            <w:r w:rsidR="007F1785" w:rsidRPr="001E6D33">
              <w:rPr>
                <w:color w:val="FF0000"/>
                <w:sz w:val="24"/>
              </w:rPr>
              <w:t>000</w:t>
            </w:r>
            <w:r w:rsidR="007F1785" w:rsidRPr="001E6D33">
              <w:rPr>
                <w:rFonts w:hint="eastAsia"/>
                <w:color w:val="FF0000"/>
                <w:sz w:val="24"/>
              </w:rPr>
              <w:t>m</w:t>
            </w:r>
            <w:r w:rsidR="007F1785" w:rsidRPr="001E6D33">
              <w:rPr>
                <w:rFonts w:hint="eastAsia"/>
                <w:color w:val="FF0000"/>
                <w:sz w:val="24"/>
                <w:vertAlign w:val="superscript"/>
              </w:rPr>
              <w:t>3</w:t>
            </w:r>
            <w:r w:rsidR="007F1785" w:rsidRPr="001E6D33">
              <w:rPr>
                <w:rFonts w:hint="eastAsia"/>
                <w:color w:val="FF0000"/>
                <w:sz w:val="24"/>
              </w:rPr>
              <w:t>/h</w:t>
            </w:r>
            <w:r w:rsidR="007F1785" w:rsidRPr="001E6D33">
              <w:rPr>
                <w:color w:val="FF0000"/>
                <w:sz w:val="24"/>
              </w:rPr>
              <w:t>计，经计算，</w:t>
            </w:r>
            <w:r w:rsidRPr="001E6D33">
              <w:rPr>
                <w:rFonts w:hint="eastAsia"/>
                <w:color w:val="FF0000"/>
                <w:sz w:val="24"/>
              </w:rPr>
              <w:t>2</w:t>
            </w:r>
            <w:r w:rsidRPr="001E6D33">
              <w:rPr>
                <w:rFonts w:hint="eastAsia"/>
                <w:color w:val="FF0000"/>
                <w:sz w:val="24"/>
              </w:rPr>
              <w:t>号</w:t>
            </w:r>
            <w:r w:rsidR="007F1785" w:rsidRPr="001E6D33">
              <w:rPr>
                <w:color w:val="FF0000"/>
                <w:sz w:val="24"/>
              </w:rPr>
              <w:t>生产车间粉尘的</w:t>
            </w:r>
            <w:r w:rsidR="007F1785" w:rsidRPr="001E6D33">
              <w:rPr>
                <w:rFonts w:hint="eastAsia"/>
                <w:color w:val="FF0000"/>
                <w:sz w:val="24"/>
              </w:rPr>
              <w:t>有组织</w:t>
            </w:r>
            <w:r w:rsidR="007F1785" w:rsidRPr="001E6D33">
              <w:rPr>
                <w:color w:val="FF0000"/>
                <w:sz w:val="24"/>
              </w:rPr>
              <w:t>排放量为</w:t>
            </w:r>
            <w:r w:rsidR="001E6D33" w:rsidRPr="001E6D33">
              <w:rPr>
                <w:rFonts w:hint="eastAsia"/>
                <w:color w:val="FF0000"/>
                <w:sz w:val="24"/>
              </w:rPr>
              <w:t>0.594</w:t>
            </w:r>
            <w:r w:rsidR="007F1785" w:rsidRPr="001E6D33">
              <w:rPr>
                <w:rFonts w:hint="eastAsia"/>
                <w:color w:val="FF0000"/>
                <w:sz w:val="24"/>
              </w:rPr>
              <w:t>t/a</w:t>
            </w:r>
            <w:r w:rsidR="007F1785" w:rsidRPr="001E6D33">
              <w:rPr>
                <w:color w:val="FF0000"/>
                <w:sz w:val="24"/>
              </w:rPr>
              <w:t>，排放浓度为</w:t>
            </w:r>
            <w:r w:rsidR="001E6D33" w:rsidRPr="001E6D33">
              <w:rPr>
                <w:rFonts w:hint="eastAsia"/>
                <w:color w:val="FF0000"/>
                <w:sz w:val="24"/>
              </w:rPr>
              <w:t>24.75</w:t>
            </w:r>
            <w:r w:rsidR="007F1785" w:rsidRPr="001E6D33">
              <w:rPr>
                <w:color w:val="FF0000"/>
                <w:sz w:val="24"/>
              </w:rPr>
              <w:t>mg/m</w:t>
            </w:r>
            <w:r w:rsidR="007F1785" w:rsidRPr="001E6D33">
              <w:rPr>
                <w:color w:val="FF0000"/>
                <w:sz w:val="24"/>
                <w:vertAlign w:val="superscript"/>
              </w:rPr>
              <w:t>3</w:t>
            </w:r>
            <w:r w:rsidR="007F1785" w:rsidRPr="001E6D33">
              <w:rPr>
                <w:color w:val="FF0000"/>
                <w:sz w:val="24"/>
              </w:rPr>
              <w:t>，排放速率为</w:t>
            </w:r>
            <w:r w:rsidR="007F1785" w:rsidRPr="001E6D33">
              <w:rPr>
                <w:rFonts w:hint="eastAsia"/>
                <w:color w:val="FF0000"/>
                <w:sz w:val="24"/>
              </w:rPr>
              <w:t>0.</w:t>
            </w:r>
            <w:r w:rsidR="001E6D33" w:rsidRPr="001E6D33">
              <w:rPr>
                <w:rFonts w:hint="eastAsia"/>
                <w:color w:val="FF0000"/>
                <w:sz w:val="24"/>
              </w:rPr>
              <w:t>2475</w:t>
            </w:r>
            <w:r w:rsidR="007F1785" w:rsidRPr="001E6D33">
              <w:rPr>
                <w:color w:val="FF0000"/>
                <w:sz w:val="24"/>
              </w:rPr>
              <w:t>kg/h</w:t>
            </w:r>
            <w:r w:rsidR="007F1785" w:rsidRPr="001E6D33">
              <w:rPr>
                <w:color w:val="FF0000"/>
                <w:sz w:val="24"/>
              </w:rPr>
              <w:t>。</w:t>
            </w:r>
          </w:p>
          <w:p w:rsidR="007F1785" w:rsidRPr="001E6D33" w:rsidRDefault="007F1785" w:rsidP="00C61B02">
            <w:pPr>
              <w:spacing w:line="360" w:lineRule="auto"/>
              <w:ind w:firstLineChars="200" w:firstLine="480"/>
              <w:rPr>
                <w:color w:val="FF0000"/>
                <w:sz w:val="24"/>
              </w:rPr>
            </w:pPr>
            <w:r w:rsidRPr="001E6D33">
              <w:rPr>
                <w:color w:val="FF0000"/>
                <w:sz w:val="24"/>
              </w:rPr>
              <w:t>未经集气罩收集的粉尘量为</w:t>
            </w:r>
            <w:r w:rsidR="001E6D33" w:rsidRPr="001E6D33">
              <w:rPr>
                <w:rFonts w:hint="eastAsia"/>
                <w:color w:val="FF0000"/>
                <w:sz w:val="24"/>
              </w:rPr>
              <w:t>1.32</w:t>
            </w:r>
            <w:r w:rsidRPr="001E6D33">
              <w:rPr>
                <w:rFonts w:hint="eastAsia"/>
                <w:color w:val="FF0000"/>
                <w:sz w:val="24"/>
              </w:rPr>
              <w:t>t/a</w:t>
            </w:r>
            <w:r w:rsidRPr="001E6D33">
              <w:rPr>
                <w:color w:val="FF0000"/>
                <w:sz w:val="24"/>
              </w:rPr>
              <w:t>，由于掺混肥粉尘粒径较大，其中约</w:t>
            </w:r>
            <w:r w:rsidRPr="001E6D33">
              <w:rPr>
                <w:color w:val="FF0000"/>
                <w:sz w:val="24"/>
              </w:rPr>
              <w:t>80%</w:t>
            </w:r>
            <w:r w:rsidRPr="001E6D33">
              <w:rPr>
                <w:color w:val="FF0000"/>
                <w:sz w:val="24"/>
              </w:rPr>
              <w:t>自然沉降在车间地面上，约</w:t>
            </w:r>
            <w:r w:rsidR="001E6D33" w:rsidRPr="001E6D33">
              <w:rPr>
                <w:rFonts w:hint="eastAsia"/>
                <w:color w:val="FF0000"/>
                <w:sz w:val="24"/>
              </w:rPr>
              <w:t>1.056</w:t>
            </w:r>
            <w:r w:rsidRPr="001E6D33">
              <w:rPr>
                <w:rFonts w:hint="eastAsia"/>
                <w:color w:val="FF0000"/>
                <w:sz w:val="24"/>
              </w:rPr>
              <w:t>t/a</w:t>
            </w:r>
            <w:r w:rsidRPr="001E6D33">
              <w:rPr>
                <w:color w:val="FF0000"/>
                <w:sz w:val="24"/>
              </w:rPr>
              <w:t>，定期清扫，收集回用于生产，其余</w:t>
            </w:r>
            <w:r w:rsidRPr="001E6D33">
              <w:rPr>
                <w:color w:val="FF0000"/>
                <w:sz w:val="24"/>
              </w:rPr>
              <w:t>20%</w:t>
            </w:r>
            <w:r w:rsidRPr="001E6D33">
              <w:rPr>
                <w:color w:val="FF0000"/>
                <w:sz w:val="24"/>
              </w:rPr>
              <w:t>粉尘约</w:t>
            </w:r>
            <w:r w:rsidRPr="001E6D33">
              <w:rPr>
                <w:rFonts w:hint="eastAsia"/>
                <w:color w:val="FF0000"/>
                <w:sz w:val="24"/>
              </w:rPr>
              <w:t>0.</w:t>
            </w:r>
            <w:r w:rsidR="001E6D33" w:rsidRPr="001E6D33">
              <w:rPr>
                <w:rFonts w:hint="eastAsia"/>
                <w:color w:val="FF0000"/>
                <w:sz w:val="24"/>
              </w:rPr>
              <w:t>264</w:t>
            </w:r>
            <w:r w:rsidRPr="001E6D33">
              <w:rPr>
                <w:rFonts w:hint="eastAsia"/>
                <w:color w:val="FF0000"/>
                <w:sz w:val="24"/>
              </w:rPr>
              <w:t>t/a</w:t>
            </w:r>
            <w:r w:rsidRPr="001E6D33">
              <w:rPr>
                <w:color w:val="FF0000"/>
                <w:sz w:val="24"/>
              </w:rPr>
              <w:t>为无组织排放，排放</w:t>
            </w:r>
            <w:r w:rsidRPr="001E6D33">
              <w:rPr>
                <w:rFonts w:hint="eastAsia"/>
                <w:color w:val="FF0000"/>
                <w:sz w:val="24"/>
              </w:rPr>
              <w:t>速率为</w:t>
            </w:r>
            <w:r w:rsidRPr="001E6D33">
              <w:rPr>
                <w:rFonts w:hint="eastAsia"/>
                <w:color w:val="FF0000"/>
                <w:sz w:val="24"/>
              </w:rPr>
              <w:t>0.</w:t>
            </w:r>
            <w:r w:rsidR="009F4F83" w:rsidRPr="001E6D33">
              <w:rPr>
                <w:rFonts w:hint="eastAsia"/>
                <w:color w:val="FF0000"/>
                <w:sz w:val="24"/>
              </w:rPr>
              <w:t>1</w:t>
            </w:r>
            <w:r w:rsidR="001E6D33" w:rsidRPr="001E6D33">
              <w:rPr>
                <w:rFonts w:hint="eastAsia"/>
                <w:color w:val="FF0000"/>
                <w:sz w:val="24"/>
              </w:rPr>
              <w:t>1</w:t>
            </w:r>
            <w:r w:rsidRPr="001E6D33">
              <w:rPr>
                <w:color w:val="FF0000"/>
                <w:sz w:val="24"/>
              </w:rPr>
              <w:t>kg/h</w:t>
            </w:r>
            <w:r w:rsidRPr="001E6D33">
              <w:rPr>
                <w:rFonts w:hint="eastAsia"/>
                <w:color w:val="FF0000"/>
                <w:sz w:val="24"/>
              </w:rPr>
              <w:t>。</w:t>
            </w:r>
          </w:p>
          <w:p w:rsidR="007F1785" w:rsidRPr="00A81798" w:rsidRDefault="007F1785" w:rsidP="005C764B">
            <w:pPr>
              <w:spacing w:line="360" w:lineRule="auto"/>
              <w:ind w:firstLineChars="200" w:firstLine="422"/>
              <w:jc w:val="center"/>
              <w:rPr>
                <w:b/>
                <w:bCs/>
                <w:szCs w:val="21"/>
              </w:rPr>
            </w:pPr>
            <w:r w:rsidRPr="00A81798">
              <w:rPr>
                <w:b/>
                <w:bCs/>
                <w:szCs w:val="21"/>
              </w:rPr>
              <w:t>表</w:t>
            </w:r>
            <w:r w:rsidRPr="00A81798">
              <w:rPr>
                <w:b/>
                <w:bCs/>
                <w:szCs w:val="21"/>
              </w:rPr>
              <w:t>5</w:t>
            </w:r>
            <w:r w:rsidR="009F4F83" w:rsidRPr="00A81798">
              <w:rPr>
                <w:b/>
                <w:bCs/>
                <w:szCs w:val="21"/>
              </w:rPr>
              <w:t>-</w:t>
            </w:r>
            <w:r w:rsidR="002755B0" w:rsidRPr="00A81798">
              <w:rPr>
                <w:rFonts w:hint="eastAsia"/>
                <w:b/>
                <w:bCs/>
                <w:szCs w:val="21"/>
              </w:rPr>
              <w:t xml:space="preserve">4 </w:t>
            </w:r>
            <w:r w:rsidRPr="00A81798">
              <w:rPr>
                <w:b/>
                <w:bCs/>
                <w:szCs w:val="21"/>
              </w:rPr>
              <w:t>废气的排放状况一览表</w:t>
            </w:r>
          </w:p>
          <w:tbl>
            <w:tblPr>
              <w:tblW w:w="8360" w:type="dxa"/>
              <w:jc w:val="center"/>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834"/>
              <w:gridCol w:w="1517"/>
              <w:gridCol w:w="738"/>
              <w:gridCol w:w="1060"/>
              <w:gridCol w:w="1082"/>
              <w:gridCol w:w="1093"/>
              <w:gridCol w:w="1075"/>
              <w:gridCol w:w="961"/>
            </w:tblGrid>
            <w:tr w:rsidR="007F1785" w:rsidRPr="00C46780" w:rsidTr="00F81C22">
              <w:trPr>
                <w:trHeight w:val="407"/>
                <w:jc w:val="center"/>
              </w:trPr>
              <w:tc>
                <w:tcPr>
                  <w:tcW w:w="834" w:type="dxa"/>
                  <w:vMerge w:val="restart"/>
                  <w:vAlign w:val="center"/>
                </w:tcPr>
                <w:p w:rsidR="007F1785" w:rsidRPr="00C46780" w:rsidRDefault="007F1785" w:rsidP="00F81C22">
                  <w:pPr>
                    <w:jc w:val="center"/>
                    <w:rPr>
                      <w:color w:val="FF0000"/>
                      <w:szCs w:val="21"/>
                    </w:rPr>
                  </w:pPr>
                  <w:r w:rsidRPr="00C46780">
                    <w:rPr>
                      <w:color w:val="FF0000"/>
                      <w:szCs w:val="21"/>
                    </w:rPr>
                    <w:t>工序</w:t>
                  </w:r>
                </w:p>
              </w:tc>
              <w:tc>
                <w:tcPr>
                  <w:tcW w:w="1517" w:type="dxa"/>
                  <w:vMerge w:val="restart"/>
                  <w:vAlign w:val="center"/>
                </w:tcPr>
                <w:p w:rsidR="007F1785" w:rsidRPr="00C46780" w:rsidRDefault="007F1785" w:rsidP="00F81C22">
                  <w:pPr>
                    <w:jc w:val="center"/>
                    <w:rPr>
                      <w:color w:val="FF0000"/>
                      <w:szCs w:val="21"/>
                    </w:rPr>
                  </w:pPr>
                  <w:r w:rsidRPr="00C46780">
                    <w:rPr>
                      <w:color w:val="FF0000"/>
                      <w:szCs w:val="21"/>
                    </w:rPr>
                    <w:t>污染物种类</w:t>
                  </w:r>
                </w:p>
              </w:tc>
              <w:tc>
                <w:tcPr>
                  <w:tcW w:w="738" w:type="dxa"/>
                  <w:vMerge w:val="restart"/>
                  <w:vAlign w:val="center"/>
                </w:tcPr>
                <w:p w:rsidR="007F1785" w:rsidRPr="00C46780" w:rsidRDefault="007F1785" w:rsidP="00F81C22">
                  <w:pPr>
                    <w:jc w:val="center"/>
                    <w:rPr>
                      <w:color w:val="FF0000"/>
                      <w:szCs w:val="21"/>
                    </w:rPr>
                  </w:pPr>
                  <w:r w:rsidRPr="00C46780">
                    <w:rPr>
                      <w:color w:val="FF0000"/>
                      <w:szCs w:val="21"/>
                    </w:rPr>
                    <w:t>产生量</w:t>
                  </w:r>
                  <w:r w:rsidRPr="00C46780">
                    <w:rPr>
                      <w:color w:val="FF0000"/>
                      <w:szCs w:val="21"/>
                    </w:rPr>
                    <w:t xml:space="preserve"> t/a</w:t>
                  </w:r>
                </w:p>
              </w:tc>
              <w:tc>
                <w:tcPr>
                  <w:tcW w:w="3235" w:type="dxa"/>
                  <w:gridSpan w:val="3"/>
                  <w:vAlign w:val="center"/>
                </w:tcPr>
                <w:p w:rsidR="007F1785" w:rsidRPr="00C46780" w:rsidRDefault="007F1785" w:rsidP="00F81C22">
                  <w:pPr>
                    <w:jc w:val="center"/>
                    <w:rPr>
                      <w:color w:val="FF0000"/>
                      <w:szCs w:val="21"/>
                    </w:rPr>
                  </w:pPr>
                  <w:r w:rsidRPr="00C46780">
                    <w:rPr>
                      <w:color w:val="FF0000"/>
                      <w:szCs w:val="21"/>
                    </w:rPr>
                    <w:t>有组织排放情况</w:t>
                  </w:r>
                </w:p>
              </w:tc>
              <w:tc>
                <w:tcPr>
                  <w:tcW w:w="2036" w:type="dxa"/>
                  <w:gridSpan w:val="2"/>
                  <w:vAlign w:val="center"/>
                </w:tcPr>
                <w:p w:rsidR="007F1785" w:rsidRPr="00C46780" w:rsidRDefault="007F1785" w:rsidP="00F81C22">
                  <w:pPr>
                    <w:jc w:val="center"/>
                    <w:rPr>
                      <w:color w:val="FF0000"/>
                      <w:szCs w:val="21"/>
                    </w:rPr>
                  </w:pPr>
                  <w:r w:rsidRPr="00C46780">
                    <w:rPr>
                      <w:color w:val="FF0000"/>
                      <w:szCs w:val="21"/>
                    </w:rPr>
                    <w:t>无组织排放情况</w:t>
                  </w:r>
                </w:p>
              </w:tc>
            </w:tr>
            <w:tr w:rsidR="007F1785" w:rsidRPr="00C46780" w:rsidTr="00F81C22">
              <w:trPr>
                <w:trHeight w:val="754"/>
                <w:jc w:val="center"/>
              </w:trPr>
              <w:tc>
                <w:tcPr>
                  <w:tcW w:w="834" w:type="dxa"/>
                  <w:vMerge/>
                  <w:vAlign w:val="center"/>
                </w:tcPr>
                <w:p w:rsidR="007F1785" w:rsidRPr="00C46780" w:rsidRDefault="007F1785" w:rsidP="00F81C22">
                  <w:pPr>
                    <w:jc w:val="center"/>
                    <w:rPr>
                      <w:color w:val="FF0000"/>
                      <w:szCs w:val="21"/>
                    </w:rPr>
                  </w:pPr>
                </w:p>
              </w:tc>
              <w:tc>
                <w:tcPr>
                  <w:tcW w:w="1517" w:type="dxa"/>
                  <w:vMerge/>
                  <w:vAlign w:val="center"/>
                </w:tcPr>
                <w:p w:rsidR="007F1785" w:rsidRPr="00C46780" w:rsidRDefault="007F1785" w:rsidP="00F81C22">
                  <w:pPr>
                    <w:jc w:val="center"/>
                    <w:rPr>
                      <w:color w:val="FF0000"/>
                      <w:szCs w:val="21"/>
                    </w:rPr>
                  </w:pPr>
                </w:p>
              </w:tc>
              <w:tc>
                <w:tcPr>
                  <w:tcW w:w="738" w:type="dxa"/>
                  <w:vMerge/>
                  <w:vAlign w:val="center"/>
                </w:tcPr>
                <w:p w:rsidR="007F1785" w:rsidRPr="00C46780" w:rsidRDefault="007F1785" w:rsidP="00F81C22">
                  <w:pPr>
                    <w:jc w:val="center"/>
                    <w:rPr>
                      <w:color w:val="FF0000"/>
                      <w:szCs w:val="21"/>
                    </w:rPr>
                  </w:pPr>
                </w:p>
              </w:tc>
              <w:tc>
                <w:tcPr>
                  <w:tcW w:w="1060" w:type="dxa"/>
                  <w:vAlign w:val="center"/>
                </w:tcPr>
                <w:p w:rsidR="007F1785" w:rsidRPr="00C46780" w:rsidRDefault="007F1785" w:rsidP="00F81C22">
                  <w:pPr>
                    <w:jc w:val="center"/>
                    <w:rPr>
                      <w:color w:val="FF0000"/>
                      <w:szCs w:val="21"/>
                    </w:rPr>
                  </w:pPr>
                  <w:r w:rsidRPr="00C46780">
                    <w:rPr>
                      <w:color w:val="FF0000"/>
                      <w:szCs w:val="21"/>
                    </w:rPr>
                    <w:t>排放量</w:t>
                  </w:r>
                  <w:r w:rsidRPr="00C46780">
                    <w:rPr>
                      <w:color w:val="FF0000"/>
                      <w:szCs w:val="21"/>
                    </w:rPr>
                    <w:t xml:space="preserve"> t/a</w:t>
                  </w:r>
                </w:p>
              </w:tc>
              <w:tc>
                <w:tcPr>
                  <w:tcW w:w="1082" w:type="dxa"/>
                  <w:vAlign w:val="center"/>
                </w:tcPr>
                <w:p w:rsidR="007F1785" w:rsidRPr="00C46780" w:rsidRDefault="007F1785" w:rsidP="00F81C22">
                  <w:pPr>
                    <w:jc w:val="center"/>
                    <w:rPr>
                      <w:color w:val="FF0000"/>
                      <w:szCs w:val="21"/>
                    </w:rPr>
                  </w:pPr>
                  <w:r w:rsidRPr="00C46780">
                    <w:rPr>
                      <w:color w:val="FF0000"/>
                      <w:szCs w:val="21"/>
                    </w:rPr>
                    <w:t>最大排放速率</w:t>
                  </w:r>
                  <w:r w:rsidRPr="00C46780">
                    <w:rPr>
                      <w:color w:val="FF0000"/>
                      <w:szCs w:val="21"/>
                    </w:rPr>
                    <w:t xml:space="preserve"> kg/h</w:t>
                  </w:r>
                </w:p>
              </w:tc>
              <w:tc>
                <w:tcPr>
                  <w:tcW w:w="1093" w:type="dxa"/>
                  <w:vAlign w:val="center"/>
                </w:tcPr>
                <w:p w:rsidR="007F1785" w:rsidRPr="00C46780" w:rsidRDefault="007F1785" w:rsidP="00F81C22">
                  <w:pPr>
                    <w:jc w:val="center"/>
                    <w:rPr>
                      <w:color w:val="FF0000"/>
                      <w:szCs w:val="21"/>
                    </w:rPr>
                  </w:pPr>
                  <w:r w:rsidRPr="00C46780">
                    <w:rPr>
                      <w:color w:val="FF0000"/>
                      <w:szCs w:val="21"/>
                    </w:rPr>
                    <w:t>最大排放浓度</w:t>
                  </w:r>
                  <w:r w:rsidRPr="00C46780">
                    <w:rPr>
                      <w:color w:val="FF0000"/>
                      <w:szCs w:val="21"/>
                    </w:rPr>
                    <w:t xml:space="preserve"> mg/m</w:t>
                  </w:r>
                  <w:r w:rsidRPr="00C46780">
                    <w:rPr>
                      <w:color w:val="FF0000"/>
                      <w:szCs w:val="21"/>
                      <w:vertAlign w:val="superscript"/>
                    </w:rPr>
                    <w:t>3</w:t>
                  </w:r>
                </w:p>
              </w:tc>
              <w:tc>
                <w:tcPr>
                  <w:tcW w:w="1075" w:type="dxa"/>
                  <w:vAlign w:val="center"/>
                </w:tcPr>
                <w:p w:rsidR="007F1785" w:rsidRPr="00C46780" w:rsidRDefault="007F1785" w:rsidP="00F81C22">
                  <w:pPr>
                    <w:jc w:val="center"/>
                    <w:rPr>
                      <w:color w:val="FF0000"/>
                      <w:szCs w:val="21"/>
                    </w:rPr>
                  </w:pPr>
                  <w:r w:rsidRPr="00C46780">
                    <w:rPr>
                      <w:color w:val="FF0000"/>
                      <w:szCs w:val="21"/>
                    </w:rPr>
                    <w:t>排放量</w:t>
                  </w:r>
                  <w:r w:rsidRPr="00C46780">
                    <w:rPr>
                      <w:color w:val="FF0000"/>
                      <w:szCs w:val="21"/>
                    </w:rPr>
                    <w:t xml:space="preserve"> t/a</w:t>
                  </w:r>
                </w:p>
              </w:tc>
              <w:tc>
                <w:tcPr>
                  <w:tcW w:w="961" w:type="dxa"/>
                  <w:vAlign w:val="center"/>
                </w:tcPr>
                <w:p w:rsidR="007F1785" w:rsidRPr="00C46780" w:rsidRDefault="007F1785" w:rsidP="00F81C22">
                  <w:pPr>
                    <w:jc w:val="center"/>
                    <w:rPr>
                      <w:color w:val="FF0000"/>
                      <w:szCs w:val="21"/>
                    </w:rPr>
                  </w:pPr>
                  <w:r w:rsidRPr="00C46780">
                    <w:rPr>
                      <w:color w:val="FF0000"/>
                      <w:szCs w:val="21"/>
                    </w:rPr>
                    <w:t>最大排放速率</w:t>
                  </w:r>
                  <w:r w:rsidRPr="00C46780">
                    <w:rPr>
                      <w:color w:val="FF0000"/>
                      <w:szCs w:val="21"/>
                    </w:rPr>
                    <w:t xml:space="preserve"> kg/h</w:t>
                  </w:r>
                </w:p>
              </w:tc>
            </w:tr>
            <w:tr w:rsidR="007F1785" w:rsidRPr="00C46780" w:rsidTr="00F81C22">
              <w:trPr>
                <w:trHeight w:val="608"/>
                <w:jc w:val="center"/>
              </w:trPr>
              <w:tc>
                <w:tcPr>
                  <w:tcW w:w="834" w:type="dxa"/>
                  <w:vMerge w:val="restart"/>
                  <w:vAlign w:val="center"/>
                </w:tcPr>
                <w:p w:rsidR="007F1785" w:rsidRPr="00C46780" w:rsidRDefault="009F4F83" w:rsidP="00F81C22">
                  <w:pPr>
                    <w:jc w:val="center"/>
                    <w:rPr>
                      <w:color w:val="FF0000"/>
                      <w:szCs w:val="21"/>
                    </w:rPr>
                  </w:pPr>
                  <w:r w:rsidRPr="00C46780">
                    <w:rPr>
                      <w:color w:val="FF0000"/>
                      <w:szCs w:val="21"/>
                    </w:rPr>
                    <w:t>1</w:t>
                  </w:r>
                  <w:r w:rsidRPr="00C46780">
                    <w:rPr>
                      <w:color w:val="FF0000"/>
                      <w:szCs w:val="21"/>
                    </w:rPr>
                    <w:t>号车间</w:t>
                  </w:r>
                </w:p>
              </w:tc>
              <w:tc>
                <w:tcPr>
                  <w:tcW w:w="1517" w:type="dxa"/>
                  <w:vAlign w:val="center"/>
                </w:tcPr>
                <w:p w:rsidR="007F1785" w:rsidRPr="00C46780" w:rsidRDefault="007F1785" w:rsidP="00F81C22">
                  <w:pPr>
                    <w:jc w:val="center"/>
                    <w:rPr>
                      <w:color w:val="FF0000"/>
                      <w:szCs w:val="21"/>
                    </w:rPr>
                  </w:pPr>
                  <w:r w:rsidRPr="00C46780">
                    <w:rPr>
                      <w:color w:val="FF0000"/>
                      <w:szCs w:val="21"/>
                    </w:rPr>
                    <w:t>氨气</w:t>
                  </w:r>
                </w:p>
              </w:tc>
              <w:tc>
                <w:tcPr>
                  <w:tcW w:w="738" w:type="dxa"/>
                  <w:vAlign w:val="center"/>
                </w:tcPr>
                <w:p w:rsidR="007F1785" w:rsidRPr="00C46780" w:rsidRDefault="007F1785" w:rsidP="001E6D33">
                  <w:pPr>
                    <w:jc w:val="center"/>
                    <w:rPr>
                      <w:color w:val="FF0000"/>
                      <w:szCs w:val="21"/>
                    </w:rPr>
                  </w:pPr>
                  <w:r w:rsidRPr="00C46780">
                    <w:rPr>
                      <w:color w:val="FF0000"/>
                      <w:szCs w:val="21"/>
                    </w:rPr>
                    <w:t>0.</w:t>
                  </w:r>
                  <w:r w:rsidR="001E6D33" w:rsidRPr="00C46780">
                    <w:rPr>
                      <w:rFonts w:hint="eastAsia"/>
                      <w:color w:val="FF0000"/>
                      <w:szCs w:val="21"/>
                    </w:rPr>
                    <w:t>2</w:t>
                  </w:r>
                  <w:r w:rsidR="009F4F83" w:rsidRPr="00C46780">
                    <w:rPr>
                      <w:color w:val="FF0000"/>
                      <w:szCs w:val="21"/>
                    </w:rPr>
                    <w:t>5</w:t>
                  </w:r>
                </w:p>
              </w:tc>
              <w:tc>
                <w:tcPr>
                  <w:tcW w:w="1060" w:type="dxa"/>
                  <w:vAlign w:val="center"/>
                </w:tcPr>
                <w:p w:rsidR="007F1785" w:rsidRPr="00C46780" w:rsidRDefault="001E6D33" w:rsidP="00F81C22">
                  <w:pPr>
                    <w:jc w:val="center"/>
                    <w:rPr>
                      <w:color w:val="FF0000"/>
                      <w:szCs w:val="21"/>
                    </w:rPr>
                  </w:pPr>
                  <w:r w:rsidRPr="00C46780">
                    <w:rPr>
                      <w:rFonts w:hint="eastAsia"/>
                      <w:color w:val="FF0000"/>
                      <w:szCs w:val="21"/>
                    </w:rPr>
                    <w:t>0.0225</w:t>
                  </w:r>
                </w:p>
              </w:tc>
              <w:tc>
                <w:tcPr>
                  <w:tcW w:w="1082" w:type="dxa"/>
                  <w:vAlign w:val="center"/>
                </w:tcPr>
                <w:p w:rsidR="007F1785" w:rsidRPr="00C46780" w:rsidRDefault="001E6D33" w:rsidP="00F81C22">
                  <w:pPr>
                    <w:jc w:val="center"/>
                    <w:rPr>
                      <w:color w:val="FF0000"/>
                      <w:szCs w:val="21"/>
                    </w:rPr>
                  </w:pPr>
                  <w:r w:rsidRPr="00C46780">
                    <w:rPr>
                      <w:rFonts w:hint="eastAsia"/>
                      <w:color w:val="FF0000"/>
                      <w:szCs w:val="21"/>
                    </w:rPr>
                    <w:t>0.0094</w:t>
                  </w:r>
                </w:p>
              </w:tc>
              <w:tc>
                <w:tcPr>
                  <w:tcW w:w="1093" w:type="dxa"/>
                  <w:vAlign w:val="center"/>
                </w:tcPr>
                <w:p w:rsidR="007F1785" w:rsidRPr="00C46780" w:rsidRDefault="001E6D33" w:rsidP="00F81C22">
                  <w:pPr>
                    <w:jc w:val="center"/>
                    <w:rPr>
                      <w:color w:val="FF0000"/>
                      <w:szCs w:val="21"/>
                    </w:rPr>
                  </w:pPr>
                  <w:r w:rsidRPr="00C46780">
                    <w:rPr>
                      <w:rFonts w:hint="eastAsia"/>
                      <w:color w:val="FF0000"/>
                      <w:szCs w:val="21"/>
                    </w:rPr>
                    <w:t>0.9375</w:t>
                  </w:r>
                </w:p>
              </w:tc>
              <w:tc>
                <w:tcPr>
                  <w:tcW w:w="1075" w:type="dxa"/>
                  <w:vAlign w:val="center"/>
                </w:tcPr>
                <w:p w:rsidR="007F1785" w:rsidRPr="00C46780" w:rsidRDefault="001E6D33" w:rsidP="00F81C22">
                  <w:pPr>
                    <w:jc w:val="center"/>
                    <w:rPr>
                      <w:color w:val="FF0000"/>
                      <w:szCs w:val="21"/>
                    </w:rPr>
                  </w:pPr>
                  <w:r w:rsidRPr="00C46780">
                    <w:rPr>
                      <w:rFonts w:hint="eastAsia"/>
                      <w:color w:val="FF0000"/>
                      <w:szCs w:val="21"/>
                    </w:rPr>
                    <w:t>0.025</w:t>
                  </w:r>
                </w:p>
              </w:tc>
              <w:tc>
                <w:tcPr>
                  <w:tcW w:w="961" w:type="dxa"/>
                  <w:vAlign w:val="center"/>
                </w:tcPr>
                <w:p w:rsidR="007F1785" w:rsidRPr="00C46780" w:rsidRDefault="001E6D33" w:rsidP="00F81C22">
                  <w:pPr>
                    <w:jc w:val="center"/>
                    <w:rPr>
                      <w:color w:val="FF0000"/>
                      <w:szCs w:val="21"/>
                    </w:rPr>
                  </w:pPr>
                  <w:r w:rsidRPr="00C46780">
                    <w:rPr>
                      <w:rFonts w:hint="eastAsia"/>
                      <w:color w:val="FF0000"/>
                      <w:szCs w:val="21"/>
                    </w:rPr>
                    <w:t>0.0104</w:t>
                  </w:r>
                </w:p>
              </w:tc>
            </w:tr>
            <w:tr w:rsidR="007F1785" w:rsidRPr="00C46780" w:rsidTr="00F81C22">
              <w:trPr>
                <w:trHeight w:val="580"/>
                <w:jc w:val="center"/>
              </w:trPr>
              <w:tc>
                <w:tcPr>
                  <w:tcW w:w="834" w:type="dxa"/>
                  <w:vMerge/>
                  <w:vAlign w:val="center"/>
                </w:tcPr>
                <w:p w:rsidR="007F1785" w:rsidRPr="00C46780" w:rsidRDefault="007F1785" w:rsidP="00F81C22">
                  <w:pPr>
                    <w:jc w:val="center"/>
                    <w:rPr>
                      <w:color w:val="FF0000"/>
                      <w:szCs w:val="21"/>
                    </w:rPr>
                  </w:pPr>
                </w:p>
              </w:tc>
              <w:tc>
                <w:tcPr>
                  <w:tcW w:w="1517" w:type="dxa"/>
                  <w:vAlign w:val="center"/>
                </w:tcPr>
                <w:p w:rsidR="007F1785" w:rsidRPr="00C46780" w:rsidRDefault="00697A21" w:rsidP="00F81C22">
                  <w:pPr>
                    <w:jc w:val="center"/>
                    <w:rPr>
                      <w:color w:val="FF0000"/>
                      <w:szCs w:val="21"/>
                    </w:rPr>
                  </w:pPr>
                  <w:r w:rsidRPr="00C46780">
                    <w:rPr>
                      <w:color w:val="FF0000"/>
                      <w:szCs w:val="21"/>
                    </w:rPr>
                    <w:t>颗粒物</w:t>
                  </w:r>
                </w:p>
              </w:tc>
              <w:tc>
                <w:tcPr>
                  <w:tcW w:w="738" w:type="dxa"/>
                  <w:vAlign w:val="center"/>
                </w:tcPr>
                <w:p w:rsidR="007F1785" w:rsidRPr="00C46780" w:rsidRDefault="001E6D33" w:rsidP="00F81C22">
                  <w:pPr>
                    <w:jc w:val="center"/>
                    <w:rPr>
                      <w:color w:val="FF0000"/>
                      <w:szCs w:val="21"/>
                    </w:rPr>
                  </w:pPr>
                  <w:r w:rsidRPr="00C46780">
                    <w:rPr>
                      <w:rFonts w:hint="eastAsia"/>
                      <w:color w:val="FF0000"/>
                      <w:szCs w:val="21"/>
                    </w:rPr>
                    <w:t>33</w:t>
                  </w:r>
                </w:p>
              </w:tc>
              <w:tc>
                <w:tcPr>
                  <w:tcW w:w="1060" w:type="dxa"/>
                  <w:vAlign w:val="center"/>
                </w:tcPr>
                <w:p w:rsidR="007F1785" w:rsidRPr="00C46780" w:rsidRDefault="001E6D33" w:rsidP="00F81C22">
                  <w:pPr>
                    <w:jc w:val="center"/>
                    <w:rPr>
                      <w:color w:val="FF0000"/>
                      <w:szCs w:val="21"/>
                    </w:rPr>
                  </w:pPr>
                  <w:r w:rsidRPr="00C46780">
                    <w:rPr>
                      <w:rFonts w:hint="eastAsia"/>
                      <w:color w:val="FF0000"/>
                      <w:szCs w:val="21"/>
                    </w:rPr>
                    <w:t>1.485</w:t>
                  </w:r>
                </w:p>
              </w:tc>
              <w:tc>
                <w:tcPr>
                  <w:tcW w:w="1082" w:type="dxa"/>
                  <w:vAlign w:val="center"/>
                </w:tcPr>
                <w:p w:rsidR="007F1785" w:rsidRPr="00C46780" w:rsidRDefault="001E6D33" w:rsidP="00F81C22">
                  <w:pPr>
                    <w:jc w:val="center"/>
                    <w:rPr>
                      <w:color w:val="FF0000"/>
                      <w:szCs w:val="21"/>
                    </w:rPr>
                  </w:pPr>
                  <w:r w:rsidRPr="00C46780">
                    <w:rPr>
                      <w:rFonts w:hint="eastAsia"/>
                      <w:color w:val="FF0000"/>
                      <w:szCs w:val="21"/>
                    </w:rPr>
                    <w:t>0.619</w:t>
                  </w:r>
                </w:p>
              </w:tc>
              <w:tc>
                <w:tcPr>
                  <w:tcW w:w="1093" w:type="dxa"/>
                  <w:vAlign w:val="center"/>
                </w:tcPr>
                <w:p w:rsidR="007F1785" w:rsidRPr="00C46780" w:rsidRDefault="001E6D33" w:rsidP="00F81C22">
                  <w:pPr>
                    <w:jc w:val="center"/>
                    <w:rPr>
                      <w:color w:val="FF0000"/>
                      <w:szCs w:val="21"/>
                    </w:rPr>
                  </w:pPr>
                  <w:r w:rsidRPr="00C46780">
                    <w:rPr>
                      <w:rFonts w:hint="eastAsia"/>
                      <w:color w:val="FF0000"/>
                      <w:szCs w:val="21"/>
                    </w:rPr>
                    <w:t>61.875</w:t>
                  </w:r>
                </w:p>
              </w:tc>
              <w:tc>
                <w:tcPr>
                  <w:tcW w:w="1075" w:type="dxa"/>
                  <w:vAlign w:val="center"/>
                </w:tcPr>
                <w:p w:rsidR="007F1785" w:rsidRPr="00C46780" w:rsidRDefault="001E6D33" w:rsidP="00F81C22">
                  <w:pPr>
                    <w:jc w:val="center"/>
                    <w:rPr>
                      <w:color w:val="FF0000"/>
                      <w:szCs w:val="21"/>
                    </w:rPr>
                  </w:pPr>
                  <w:r w:rsidRPr="00C46780">
                    <w:rPr>
                      <w:rFonts w:hint="eastAsia"/>
                      <w:color w:val="FF0000"/>
                      <w:szCs w:val="21"/>
                    </w:rPr>
                    <w:t>0.66</w:t>
                  </w:r>
                </w:p>
              </w:tc>
              <w:tc>
                <w:tcPr>
                  <w:tcW w:w="961" w:type="dxa"/>
                  <w:vAlign w:val="center"/>
                </w:tcPr>
                <w:p w:rsidR="007F1785" w:rsidRPr="00C46780" w:rsidRDefault="001E6D33" w:rsidP="00F81C22">
                  <w:pPr>
                    <w:jc w:val="center"/>
                    <w:rPr>
                      <w:color w:val="FF0000"/>
                      <w:szCs w:val="21"/>
                    </w:rPr>
                  </w:pPr>
                  <w:r w:rsidRPr="00C46780">
                    <w:rPr>
                      <w:rFonts w:hint="eastAsia"/>
                      <w:color w:val="FF0000"/>
                      <w:szCs w:val="21"/>
                    </w:rPr>
                    <w:t>0.275</w:t>
                  </w:r>
                </w:p>
              </w:tc>
            </w:tr>
            <w:tr w:rsidR="009F4F83" w:rsidRPr="00C46780" w:rsidTr="00F81C22">
              <w:trPr>
                <w:trHeight w:val="580"/>
                <w:jc w:val="center"/>
              </w:trPr>
              <w:tc>
                <w:tcPr>
                  <w:tcW w:w="834" w:type="dxa"/>
                  <w:vMerge w:val="restart"/>
                  <w:vAlign w:val="center"/>
                </w:tcPr>
                <w:p w:rsidR="009F4F83" w:rsidRPr="00C46780" w:rsidRDefault="009F4F83" w:rsidP="00F81C22">
                  <w:pPr>
                    <w:jc w:val="center"/>
                    <w:rPr>
                      <w:color w:val="FF0000"/>
                      <w:szCs w:val="21"/>
                    </w:rPr>
                  </w:pPr>
                  <w:r w:rsidRPr="00C46780">
                    <w:rPr>
                      <w:color w:val="FF0000"/>
                      <w:szCs w:val="21"/>
                    </w:rPr>
                    <w:t>2</w:t>
                  </w:r>
                  <w:r w:rsidRPr="00C46780">
                    <w:rPr>
                      <w:color w:val="FF0000"/>
                      <w:szCs w:val="21"/>
                    </w:rPr>
                    <w:t>号车间</w:t>
                  </w:r>
                </w:p>
              </w:tc>
              <w:tc>
                <w:tcPr>
                  <w:tcW w:w="1517" w:type="dxa"/>
                  <w:vAlign w:val="center"/>
                </w:tcPr>
                <w:p w:rsidR="009F4F83" w:rsidRPr="00C46780" w:rsidRDefault="009F4F83" w:rsidP="00F81C22">
                  <w:pPr>
                    <w:jc w:val="center"/>
                    <w:rPr>
                      <w:color w:val="FF0000"/>
                      <w:szCs w:val="21"/>
                    </w:rPr>
                  </w:pPr>
                  <w:r w:rsidRPr="00C46780">
                    <w:rPr>
                      <w:color w:val="FF0000"/>
                      <w:szCs w:val="21"/>
                    </w:rPr>
                    <w:t>氨气</w:t>
                  </w:r>
                </w:p>
              </w:tc>
              <w:tc>
                <w:tcPr>
                  <w:tcW w:w="738" w:type="dxa"/>
                  <w:vAlign w:val="center"/>
                </w:tcPr>
                <w:p w:rsidR="009F4F83" w:rsidRPr="00C46780" w:rsidRDefault="009F4F83" w:rsidP="00F81C22">
                  <w:pPr>
                    <w:jc w:val="center"/>
                    <w:rPr>
                      <w:color w:val="FF0000"/>
                      <w:szCs w:val="21"/>
                    </w:rPr>
                  </w:pPr>
                  <w:r w:rsidRPr="00C46780">
                    <w:rPr>
                      <w:color w:val="FF0000"/>
                      <w:szCs w:val="21"/>
                    </w:rPr>
                    <w:t>0.1</w:t>
                  </w:r>
                </w:p>
              </w:tc>
              <w:tc>
                <w:tcPr>
                  <w:tcW w:w="1060" w:type="dxa"/>
                  <w:vAlign w:val="center"/>
                </w:tcPr>
                <w:p w:rsidR="009F4F83" w:rsidRPr="00C46780" w:rsidRDefault="001E6D33" w:rsidP="00F81C22">
                  <w:pPr>
                    <w:jc w:val="center"/>
                    <w:rPr>
                      <w:color w:val="FF0000"/>
                      <w:szCs w:val="21"/>
                    </w:rPr>
                  </w:pPr>
                  <w:r w:rsidRPr="00C46780">
                    <w:rPr>
                      <w:rFonts w:hint="eastAsia"/>
                      <w:color w:val="FF0000"/>
                      <w:szCs w:val="21"/>
                    </w:rPr>
                    <w:t>0.009</w:t>
                  </w:r>
                </w:p>
              </w:tc>
              <w:tc>
                <w:tcPr>
                  <w:tcW w:w="1082" w:type="dxa"/>
                  <w:vAlign w:val="center"/>
                </w:tcPr>
                <w:p w:rsidR="009F4F83" w:rsidRPr="00C46780" w:rsidRDefault="001E6D33" w:rsidP="00F81C22">
                  <w:pPr>
                    <w:jc w:val="center"/>
                    <w:rPr>
                      <w:color w:val="FF0000"/>
                      <w:szCs w:val="21"/>
                    </w:rPr>
                  </w:pPr>
                  <w:r w:rsidRPr="00C46780">
                    <w:rPr>
                      <w:rFonts w:hint="eastAsia"/>
                      <w:color w:val="FF0000"/>
                      <w:szCs w:val="21"/>
                    </w:rPr>
                    <w:t>0.00375</w:t>
                  </w:r>
                </w:p>
              </w:tc>
              <w:tc>
                <w:tcPr>
                  <w:tcW w:w="1093" w:type="dxa"/>
                  <w:vAlign w:val="center"/>
                </w:tcPr>
                <w:p w:rsidR="009F4F83" w:rsidRPr="00C46780" w:rsidRDefault="001E6D33" w:rsidP="00F81C22">
                  <w:pPr>
                    <w:jc w:val="center"/>
                    <w:rPr>
                      <w:color w:val="FF0000"/>
                      <w:szCs w:val="21"/>
                    </w:rPr>
                  </w:pPr>
                  <w:r w:rsidRPr="00C46780">
                    <w:rPr>
                      <w:rFonts w:hint="eastAsia"/>
                      <w:color w:val="FF0000"/>
                      <w:szCs w:val="21"/>
                    </w:rPr>
                    <w:t>0.375</w:t>
                  </w:r>
                </w:p>
              </w:tc>
              <w:tc>
                <w:tcPr>
                  <w:tcW w:w="1075" w:type="dxa"/>
                  <w:vAlign w:val="center"/>
                </w:tcPr>
                <w:p w:rsidR="009F4F83" w:rsidRPr="00C46780" w:rsidRDefault="001E6D33" w:rsidP="00F81C22">
                  <w:pPr>
                    <w:jc w:val="center"/>
                    <w:rPr>
                      <w:color w:val="FF0000"/>
                      <w:szCs w:val="21"/>
                    </w:rPr>
                  </w:pPr>
                  <w:r w:rsidRPr="00C46780">
                    <w:rPr>
                      <w:rFonts w:hint="eastAsia"/>
                      <w:color w:val="FF0000"/>
                      <w:szCs w:val="21"/>
                    </w:rPr>
                    <w:t>0.</w:t>
                  </w:r>
                  <w:r w:rsidR="00790170">
                    <w:rPr>
                      <w:rFonts w:hint="eastAsia"/>
                      <w:color w:val="FF0000"/>
                      <w:szCs w:val="21"/>
                    </w:rPr>
                    <w:t>0</w:t>
                  </w:r>
                  <w:r w:rsidRPr="00C46780">
                    <w:rPr>
                      <w:rFonts w:hint="eastAsia"/>
                      <w:color w:val="FF0000"/>
                      <w:szCs w:val="21"/>
                    </w:rPr>
                    <w:t>1</w:t>
                  </w:r>
                </w:p>
              </w:tc>
              <w:tc>
                <w:tcPr>
                  <w:tcW w:w="961" w:type="dxa"/>
                  <w:vAlign w:val="center"/>
                </w:tcPr>
                <w:p w:rsidR="009F4F83" w:rsidRPr="00C46780" w:rsidRDefault="001E6D33" w:rsidP="00F81C22">
                  <w:pPr>
                    <w:jc w:val="center"/>
                    <w:rPr>
                      <w:color w:val="FF0000"/>
                      <w:szCs w:val="21"/>
                    </w:rPr>
                  </w:pPr>
                  <w:r w:rsidRPr="00C46780">
                    <w:rPr>
                      <w:rFonts w:hint="eastAsia"/>
                      <w:color w:val="FF0000"/>
                      <w:szCs w:val="21"/>
                    </w:rPr>
                    <w:t>0.</w:t>
                  </w:r>
                  <w:r w:rsidR="00790170">
                    <w:rPr>
                      <w:rFonts w:hint="eastAsia"/>
                      <w:color w:val="FF0000"/>
                      <w:szCs w:val="21"/>
                    </w:rPr>
                    <w:t>0</w:t>
                  </w:r>
                  <w:r w:rsidRPr="00C46780">
                    <w:rPr>
                      <w:rFonts w:hint="eastAsia"/>
                      <w:color w:val="FF0000"/>
                      <w:szCs w:val="21"/>
                    </w:rPr>
                    <w:t>0417</w:t>
                  </w:r>
                </w:p>
              </w:tc>
            </w:tr>
            <w:tr w:rsidR="009F4F83" w:rsidRPr="00C46780" w:rsidTr="00F81C22">
              <w:trPr>
                <w:trHeight w:val="580"/>
                <w:jc w:val="center"/>
              </w:trPr>
              <w:tc>
                <w:tcPr>
                  <w:tcW w:w="834" w:type="dxa"/>
                  <w:vMerge/>
                  <w:vAlign w:val="center"/>
                </w:tcPr>
                <w:p w:rsidR="009F4F83" w:rsidRPr="00C46780" w:rsidRDefault="009F4F83" w:rsidP="00F81C22">
                  <w:pPr>
                    <w:jc w:val="center"/>
                    <w:rPr>
                      <w:color w:val="FF0000"/>
                      <w:szCs w:val="21"/>
                    </w:rPr>
                  </w:pPr>
                </w:p>
              </w:tc>
              <w:tc>
                <w:tcPr>
                  <w:tcW w:w="1517" w:type="dxa"/>
                  <w:vAlign w:val="center"/>
                </w:tcPr>
                <w:p w:rsidR="009F4F83" w:rsidRPr="00C46780" w:rsidRDefault="00697A21" w:rsidP="00F81C22">
                  <w:pPr>
                    <w:jc w:val="center"/>
                    <w:rPr>
                      <w:color w:val="FF0000"/>
                      <w:szCs w:val="21"/>
                    </w:rPr>
                  </w:pPr>
                  <w:r w:rsidRPr="00C46780">
                    <w:rPr>
                      <w:color w:val="FF0000"/>
                      <w:szCs w:val="21"/>
                    </w:rPr>
                    <w:t>颗粒物</w:t>
                  </w:r>
                </w:p>
              </w:tc>
              <w:tc>
                <w:tcPr>
                  <w:tcW w:w="738" w:type="dxa"/>
                  <w:vAlign w:val="center"/>
                </w:tcPr>
                <w:p w:rsidR="009F4F83" w:rsidRPr="00C46780" w:rsidRDefault="009F4F83" w:rsidP="00F81C22">
                  <w:pPr>
                    <w:jc w:val="center"/>
                    <w:rPr>
                      <w:color w:val="FF0000"/>
                      <w:szCs w:val="21"/>
                    </w:rPr>
                  </w:pPr>
                  <w:r w:rsidRPr="00C46780">
                    <w:rPr>
                      <w:color w:val="FF0000"/>
                      <w:szCs w:val="21"/>
                    </w:rPr>
                    <w:t>13.2</w:t>
                  </w:r>
                </w:p>
              </w:tc>
              <w:tc>
                <w:tcPr>
                  <w:tcW w:w="1060" w:type="dxa"/>
                  <w:vAlign w:val="center"/>
                </w:tcPr>
                <w:p w:rsidR="009F4F83" w:rsidRPr="00C46780" w:rsidRDefault="001E6D33" w:rsidP="00F81C22">
                  <w:pPr>
                    <w:jc w:val="center"/>
                    <w:rPr>
                      <w:color w:val="FF0000"/>
                      <w:szCs w:val="21"/>
                    </w:rPr>
                  </w:pPr>
                  <w:r w:rsidRPr="00C46780">
                    <w:rPr>
                      <w:rFonts w:hint="eastAsia"/>
                      <w:color w:val="FF0000"/>
                      <w:szCs w:val="21"/>
                    </w:rPr>
                    <w:t>0.594</w:t>
                  </w:r>
                </w:p>
              </w:tc>
              <w:tc>
                <w:tcPr>
                  <w:tcW w:w="1082" w:type="dxa"/>
                  <w:vAlign w:val="center"/>
                </w:tcPr>
                <w:p w:rsidR="009F4F83" w:rsidRPr="00C46780" w:rsidRDefault="001E6D33" w:rsidP="00F81C22">
                  <w:pPr>
                    <w:jc w:val="center"/>
                    <w:rPr>
                      <w:color w:val="FF0000"/>
                      <w:szCs w:val="21"/>
                    </w:rPr>
                  </w:pPr>
                  <w:r w:rsidRPr="00C46780">
                    <w:rPr>
                      <w:rFonts w:hint="eastAsia"/>
                      <w:color w:val="FF0000"/>
                      <w:szCs w:val="21"/>
                    </w:rPr>
                    <w:t>0.2475</w:t>
                  </w:r>
                </w:p>
              </w:tc>
              <w:tc>
                <w:tcPr>
                  <w:tcW w:w="1093" w:type="dxa"/>
                  <w:vAlign w:val="center"/>
                </w:tcPr>
                <w:p w:rsidR="009F4F83" w:rsidRPr="00C46780" w:rsidRDefault="001E6D33" w:rsidP="00F81C22">
                  <w:pPr>
                    <w:jc w:val="center"/>
                    <w:rPr>
                      <w:color w:val="FF0000"/>
                      <w:szCs w:val="21"/>
                    </w:rPr>
                  </w:pPr>
                  <w:r w:rsidRPr="00C46780">
                    <w:rPr>
                      <w:rFonts w:hint="eastAsia"/>
                      <w:color w:val="FF0000"/>
                      <w:szCs w:val="21"/>
                    </w:rPr>
                    <w:t>24.75</w:t>
                  </w:r>
                </w:p>
              </w:tc>
              <w:tc>
                <w:tcPr>
                  <w:tcW w:w="1075" w:type="dxa"/>
                  <w:vAlign w:val="center"/>
                </w:tcPr>
                <w:p w:rsidR="009F4F83" w:rsidRPr="00C46780" w:rsidRDefault="00C46780" w:rsidP="00F81C22">
                  <w:pPr>
                    <w:jc w:val="center"/>
                    <w:rPr>
                      <w:color w:val="FF0000"/>
                      <w:szCs w:val="21"/>
                    </w:rPr>
                  </w:pPr>
                  <w:r w:rsidRPr="00C46780">
                    <w:rPr>
                      <w:rFonts w:hint="eastAsia"/>
                      <w:color w:val="FF0000"/>
                      <w:szCs w:val="21"/>
                    </w:rPr>
                    <w:t>0.264</w:t>
                  </w:r>
                </w:p>
              </w:tc>
              <w:tc>
                <w:tcPr>
                  <w:tcW w:w="961" w:type="dxa"/>
                  <w:vAlign w:val="center"/>
                </w:tcPr>
                <w:p w:rsidR="009F4F83" w:rsidRPr="00C46780" w:rsidRDefault="00C46780" w:rsidP="00F81C22">
                  <w:pPr>
                    <w:jc w:val="center"/>
                    <w:rPr>
                      <w:color w:val="FF0000"/>
                      <w:szCs w:val="21"/>
                    </w:rPr>
                  </w:pPr>
                  <w:r w:rsidRPr="00C46780">
                    <w:rPr>
                      <w:rFonts w:hint="eastAsia"/>
                      <w:color w:val="FF0000"/>
                      <w:szCs w:val="21"/>
                    </w:rPr>
                    <w:t>0.11</w:t>
                  </w:r>
                </w:p>
              </w:tc>
            </w:tr>
          </w:tbl>
          <w:p w:rsidR="00465FA2" w:rsidRPr="00A81798" w:rsidRDefault="00B4363D" w:rsidP="003F31DC">
            <w:pPr>
              <w:adjustRightInd w:val="0"/>
              <w:snapToGrid w:val="0"/>
              <w:spacing w:beforeLines="50" w:before="156" w:line="360" w:lineRule="auto"/>
              <w:textAlignment w:val="baseline"/>
              <w:rPr>
                <w:b/>
                <w:bCs/>
                <w:sz w:val="24"/>
                <w:szCs w:val="20"/>
              </w:rPr>
            </w:pPr>
            <w:r w:rsidRPr="00A81798">
              <w:rPr>
                <w:b/>
                <w:bCs/>
                <w:sz w:val="24"/>
                <w:szCs w:val="20"/>
              </w:rPr>
              <w:t>3.3</w:t>
            </w:r>
            <w:r w:rsidRPr="00A81798">
              <w:rPr>
                <w:b/>
                <w:bCs/>
                <w:sz w:val="24"/>
                <w:szCs w:val="20"/>
              </w:rPr>
              <w:t>噪声</w:t>
            </w:r>
          </w:p>
          <w:p w:rsidR="00465FA2" w:rsidRPr="00A81798" w:rsidRDefault="00B4363D" w:rsidP="00C61B02">
            <w:pPr>
              <w:spacing w:line="360" w:lineRule="auto"/>
              <w:ind w:firstLineChars="200" w:firstLine="480"/>
              <w:textAlignment w:val="baseline"/>
              <w:rPr>
                <w:sz w:val="24"/>
                <w:szCs w:val="20"/>
              </w:rPr>
            </w:pPr>
            <w:r w:rsidRPr="00A81798">
              <w:rPr>
                <w:sz w:val="24"/>
                <w:szCs w:val="20"/>
              </w:rPr>
              <w:t>项目运营期噪声污染主要来机械设备运行产生的噪声，设备放置在车间内，根据类比调查，各主要噪声源的噪声级见</w:t>
            </w:r>
            <w:r w:rsidR="00C61B02" w:rsidRPr="00A81798">
              <w:rPr>
                <w:rFonts w:hint="eastAsia"/>
                <w:sz w:val="24"/>
                <w:szCs w:val="20"/>
              </w:rPr>
              <w:t>下表</w:t>
            </w:r>
            <w:r w:rsidRPr="00A81798">
              <w:rPr>
                <w:sz w:val="24"/>
                <w:szCs w:val="20"/>
              </w:rPr>
              <w:t>。</w:t>
            </w:r>
          </w:p>
          <w:p w:rsidR="00465FA2" w:rsidRPr="00A81798" w:rsidRDefault="00B4363D" w:rsidP="005C764B">
            <w:pPr>
              <w:spacing w:line="360" w:lineRule="auto"/>
              <w:ind w:firstLineChars="200" w:firstLine="422"/>
              <w:jc w:val="center"/>
              <w:textAlignment w:val="baseline"/>
              <w:rPr>
                <w:b/>
                <w:bCs/>
                <w:szCs w:val="21"/>
              </w:rPr>
            </w:pPr>
            <w:r w:rsidRPr="00A81798">
              <w:rPr>
                <w:b/>
                <w:bCs/>
                <w:szCs w:val="21"/>
              </w:rPr>
              <w:t>表</w:t>
            </w:r>
            <w:r w:rsidR="00C61B02" w:rsidRPr="00A81798">
              <w:rPr>
                <w:rFonts w:hint="eastAsia"/>
                <w:b/>
                <w:bCs/>
                <w:szCs w:val="21"/>
              </w:rPr>
              <w:t>5-</w:t>
            </w:r>
            <w:r w:rsidR="002755B0" w:rsidRPr="00A81798">
              <w:rPr>
                <w:rFonts w:hint="eastAsia"/>
                <w:b/>
                <w:bCs/>
                <w:szCs w:val="21"/>
              </w:rPr>
              <w:t xml:space="preserve">5 </w:t>
            </w:r>
            <w:r w:rsidRPr="00A81798">
              <w:rPr>
                <w:b/>
                <w:bCs/>
                <w:szCs w:val="21"/>
              </w:rPr>
              <w:t>项目噪声源平均声级值</w:t>
            </w:r>
          </w:p>
          <w:tbl>
            <w:tblPr>
              <w:tblW w:w="8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020"/>
              <w:gridCol w:w="3032"/>
              <w:gridCol w:w="1558"/>
              <w:gridCol w:w="2610"/>
            </w:tblGrid>
            <w:tr w:rsidR="00465FA2" w:rsidRPr="00A81798" w:rsidTr="00F81C22">
              <w:trPr>
                <w:trHeight w:val="340"/>
              </w:trPr>
              <w:tc>
                <w:tcPr>
                  <w:tcW w:w="1020" w:type="dxa"/>
                  <w:vAlign w:val="center"/>
                </w:tcPr>
                <w:p w:rsidR="00465FA2" w:rsidRPr="00A81798" w:rsidRDefault="00B4363D">
                  <w:pPr>
                    <w:jc w:val="center"/>
                    <w:rPr>
                      <w:b/>
                      <w:bCs/>
                      <w:kern w:val="0"/>
                      <w:szCs w:val="21"/>
                    </w:rPr>
                  </w:pPr>
                  <w:r w:rsidRPr="00A81798">
                    <w:rPr>
                      <w:b/>
                      <w:bCs/>
                      <w:kern w:val="0"/>
                      <w:szCs w:val="21"/>
                    </w:rPr>
                    <w:t>序号</w:t>
                  </w:r>
                </w:p>
              </w:tc>
              <w:tc>
                <w:tcPr>
                  <w:tcW w:w="3032" w:type="dxa"/>
                  <w:tcBorders>
                    <w:right w:val="single" w:sz="4" w:space="0" w:color="000000"/>
                  </w:tcBorders>
                  <w:vAlign w:val="center"/>
                </w:tcPr>
                <w:p w:rsidR="00465FA2" w:rsidRPr="00A81798" w:rsidRDefault="00B4363D">
                  <w:pPr>
                    <w:jc w:val="center"/>
                    <w:rPr>
                      <w:b/>
                      <w:bCs/>
                      <w:kern w:val="0"/>
                      <w:szCs w:val="21"/>
                    </w:rPr>
                  </w:pPr>
                  <w:r w:rsidRPr="00A81798">
                    <w:rPr>
                      <w:b/>
                      <w:bCs/>
                      <w:kern w:val="0"/>
                      <w:szCs w:val="21"/>
                    </w:rPr>
                    <w:t>设备名称</w:t>
                  </w:r>
                </w:p>
              </w:tc>
              <w:tc>
                <w:tcPr>
                  <w:tcW w:w="1558" w:type="dxa"/>
                  <w:tcBorders>
                    <w:right w:val="single" w:sz="2" w:space="0" w:color="000000"/>
                  </w:tcBorders>
                  <w:vAlign w:val="center"/>
                </w:tcPr>
                <w:p w:rsidR="00465FA2" w:rsidRPr="00A81798" w:rsidRDefault="00B4363D">
                  <w:pPr>
                    <w:jc w:val="center"/>
                    <w:rPr>
                      <w:b/>
                      <w:bCs/>
                      <w:kern w:val="0"/>
                      <w:szCs w:val="21"/>
                    </w:rPr>
                  </w:pPr>
                  <w:r w:rsidRPr="00A81798">
                    <w:rPr>
                      <w:b/>
                      <w:bCs/>
                      <w:kern w:val="0"/>
                      <w:szCs w:val="21"/>
                    </w:rPr>
                    <w:t>监测点距离</w:t>
                  </w:r>
                </w:p>
              </w:tc>
              <w:tc>
                <w:tcPr>
                  <w:tcW w:w="2610" w:type="dxa"/>
                  <w:tcBorders>
                    <w:right w:val="single" w:sz="2" w:space="0" w:color="000000"/>
                  </w:tcBorders>
                  <w:vAlign w:val="center"/>
                </w:tcPr>
                <w:p w:rsidR="00465FA2" w:rsidRPr="00A81798" w:rsidRDefault="00B4363D">
                  <w:pPr>
                    <w:jc w:val="center"/>
                    <w:rPr>
                      <w:b/>
                      <w:bCs/>
                      <w:kern w:val="0"/>
                      <w:szCs w:val="21"/>
                    </w:rPr>
                  </w:pPr>
                  <w:r w:rsidRPr="00A81798">
                    <w:rPr>
                      <w:b/>
                      <w:bCs/>
                      <w:kern w:val="0"/>
                      <w:szCs w:val="21"/>
                    </w:rPr>
                    <w:t>噪声源强</w:t>
                  </w:r>
                  <w:r w:rsidRPr="00A81798">
                    <w:rPr>
                      <w:b/>
                      <w:bCs/>
                      <w:kern w:val="0"/>
                      <w:szCs w:val="21"/>
                    </w:rPr>
                    <w:t>[dB(A)]</w:t>
                  </w:r>
                </w:p>
              </w:tc>
            </w:tr>
            <w:tr w:rsidR="00465FA2" w:rsidRPr="00A81798" w:rsidTr="00F81C22">
              <w:trPr>
                <w:trHeight w:val="340"/>
              </w:trPr>
              <w:tc>
                <w:tcPr>
                  <w:tcW w:w="1020" w:type="dxa"/>
                  <w:vAlign w:val="center"/>
                </w:tcPr>
                <w:p w:rsidR="00465FA2" w:rsidRPr="00A81798" w:rsidRDefault="00B4363D">
                  <w:pPr>
                    <w:autoSpaceDE w:val="0"/>
                    <w:autoSpaceDN w:val="0"/>
                    <w:jc w:val="center"/>
                    <w:rPr>
                      <w:szCs w:val="21"/>
                    </w:rPr>
                  </w:pPr>
                  <w:r w:rsidRPr="00A81798">
                    <w:rPr>
                      <w:szCs w:val="21"/>
                    </w:rPr>
                    <w:t>1</w:t>
                  </w:r>
                </w:p>
              </w:tc>
              <w:tc>
                <w:tcPr>
                  <w:tcW w:w="3032" w:type="dxa"/>
                  <w:tcBorders>
                    <w:right w:val="single" w:sz="4" w:space="0" w:color="000000"/>
                  </w:tcBorders>
                  <w:vAlign w:val="center"/>
                </w:tcPr>
                <w:p w:rsidR="00465FA2" w:rsidRPr="00A81798" w:rsidRDefault="00B4363D">
                  <w:pPr>
                    <w:adjustRightInd w:val="0"/>
                    <w:jc w:val="center"/>
                    <w:rPr>
                      <w:szCs w:val="21"/>
                    </w:rPr>
                  </w:pPr>
                  <w:r w:rsidRPr="00A81798">
                    <w:rPr>
                      <w:rFonts w:hint="eastAsia"/>
                      <w:szCs w:val="21"/>
                    </w:rPr>
                    <w:t>自动配料包装机</w:t>
                  </w:r>
                </w:p>
              </w:tc>
              <w:tc>
                <w:tcPr>
                  <w:tcW w:w="1558" w:type="dxa"/>
                  <w:tcBorders>
                    <w:right w:val="single" w:sz="2" w:space="0" w:color="000000"/>
                  </w:tcBorders>
                  <w:vAlign w:val="center"/>
                </w:tcPr>
                <w:p w:rsidR="00465FA2" w:rsidRPr="00A81798" w:rsidRDefault="00B4363D">
                  <w:pPr>
                    <w:adjustRightInd w:val="0"/>
                    <w:jc w:val="center"/>
                    <w:rPr>
                      <w:szCs w:val="21"/>
                    </w:rPr>
                  </w:pPr>
                  <w:proofErr w:type="gramStart"/>
                  <w:r w:rsidRPr="00A81798">
                    <w:rPr>
                      <w:szCs w:val="21"/>
                    </w:rPr>
                    <w:t>距设备</w:t>
                  </w:r>
                  <w:proofErr w:type="gramEnd"/>
                  <w:r w:rsidRPr="00A81798">
                    <w:rPr>
                      <w:szCs w:val="21"/>
                    </w:rPr>
                    <w:t>1m</w:t>
                  </w:r>
                </w:p>
              </w:tc>
              <w:tc>
                <w:tcPr>
                  <w:tcW w:w="2610" w:type="dxa"/>
                  <w:tcBorders>
                    <w:right w:val="single" w:sz="2" w:space="0" w:color="000000"/>
                  </w:tcBorders>
                  <w:vAlign w:val="center"/>
                </w:tcPr>
                <w:p w:rsidR="00465FA2" w:rsidRPr="00A81798" w:rsidRDefault="00B4363D">
                  <w:pPr>
                    <w:autoSpaceDE w:val="0"/>
                    <w:autoSpaceDN w:val="0"/>
                    <w:jc w:val="center"/>
                    <w:rPr>
                      <w:szCs w:val="21"/>
                    </w:rPr>
                  </w:pPr>
                  <w:r w:rsidRPr="00A81798">
                    <w:rPr>
                      <w:rFonts w:hint="eastAsia"/>
                      <w:szCs w:val="21"/>
                    </w:rPr>
                    <w:t>70</w:t>
                  </w:r>
                  <w:r w:rsidRPr="00A81798">
                    <w:rPr>
                      <w:szCs w:val="21"/>
                    </w:rPr>
                    <w:t>~</w:t>
                  </w:r>
                  <w:r w:rsidRPr="00A81798">
                    <w:rPr>
                      <w:rFonts w:hint="eastAsia"/>
                      <w:szCs w:val="21"/>
                    </w:rPr>
                    <w:t>8</w:t>
                  </w:r>
                  <w:r w:rsidRPr="00A81798">
                    <w:rPr>
                      <w:szCs w:val="21"/>
                    </w:rPr>
                    <w:t>0</w:t>
                  </w:r>
                </w:p>
              </w:tc>
            </w:tr>
            <w:tr w:rsidR="00465FA2" w:rsidRPr="00A81798" w:rsidTr="00F81C22">
              <w:trPr>
                <w:trHeight w:val="340"/>
              </w:trPr>
              <w:tc>
                <w:tcPr>
                  <w:tcW w:w="1020" w:type="dxa"/>
                  <w:vAlign w:val="center"/>
                </w:tcPr>
                <w:p w:rsidR="00465FA2" w:rsidRPr="00A81798" w:rsidRDefault="00B4363D">
                  <w:pPr>
                    <w:autoSpaceDE w:val="0"/>
                    <w:autoSpaceDN w:val="0"/>
                    <w:jc w:val="center"/>
                    <w:rPr>
                      <w:szCs w:val="21"/>
                    </w:rPr>
                  </w:pPr>
                  <w:r w:rsidRPr="00A81798">
                    <w:rPr>
                      <w:szCs w:val="21"/>
                    </w:rPr>
                    <w:t>2</w:t>
                  </w:r>
                </w:p>
              </w:tc>
              <w:tc>
                <w:tcPr>
                  <w:tcW w:w="3032" w:type="dxa"/>
                  <w:tcBorders>
                    <w:right w:val="single" w:sz="4" w:space="0" w:color="000000"/>
                  </w:tcBorders>
                  <w:vAlign w:val="center"/>
                </w:tcPr>
                <w:p w:rsidR="00465FA2" w:rsidRPr="00A81798" w:rsidRDefault="00B4363D">
                  <w:pPr>
                    <w:adjustRightInd w:val="0"/>
                    <w:jc w:val="center"/>
                    <w:rPr>
                      <w:szCs w:val="21"/>
                    </w:rPr>
                  </w:pPr>
                  <w:r w:rsidRPr="00A81798">
                    <w:rPr>
                      <w:szCs w:val="21"/>
                    </w:rPr>
                    <w:t>空气压缩机</w:t>
                  </w:r>
                </w:p>
              </w:tc>
              <w:tc>
                <w:tcPr>
                  <w:tcW w:w="1558" w:type="dxa"/>
                  <w:tcBorders>
                    <w:right w:val="single" w:sz="2" w:space="0" w:color="000000"/>
                  </w:tcBorders>
                  <w:vAlign w:val="center"/>
                </w:tcPr>
                <w:p w:rsidR="00465FA2" w:rsidRPr="00A81798" w:rsidRDefault="00B4363D">
                  <w:pPr>
                    <w:adjustRightInd w:val="0"/>
                    <w:jc w:val="center"/>
                    <w:rPr>
                      <w:szCs w:val="21"/>
                    </w:rPr>
                  </w:pPr>
                  <w:proofErr w:type="gramStart"/>
                  <w:r w:rsidRPr="00A81798">
                    <w:rPr>
                      <w:szCs w:val="21"/>
                    </w:rPr>
                    <w:t>距设备</w:t>
                  </w:r>
                  <w:proofErr w:type="gramEnd"/>
                  <w:r w:rsidRPr="00A81798">
                    <w:rPr>
                      <w:szCs w:val="21"/>
                    </w:rPr>
                    <w:t>1m</w:t>
                  </w:r>
                </w:p>
              </w:tc>
              <w:tc>
                <w:tcPr>
                  <w:tcW w:w="2610" w:type="dxa"/>
                  <w:tcBorders>
                    <w:right w:val="single" w:sz="2" w:space="0" w:color="000000"/>
                  </w:tcBorders>
                  <w:vAlign w:val="center"/>
                </w:tcPr>
                <w:p w:rsidR="00465FA2" w:rsidRPr="00A81798" w:rsidRDefault="00B4363D">
                  <w:pPr>
                    <w:autoSpaceDE w:val="0"/>
                    <w:autoSpaceDN w:val="0"/>
                    <w:jc w:val="center"/>
                    <w:rPr>
                      <w:szCs w:val="21"/>
                    </w:rPr>
                  </w:pPr>
                  <w:r w:rsidRPr="00A81798">
                    <w:rPr>
                      <w:szCs w:val="21"/>
                    </w:rPr>
                    <w:t>70~73</w:t>
                  </w:r>
                </w:p>
              </w:tc>
            </w:tr>
            <w:tr w:rsidR="00465FA2" w:rsidRPr="00A81798" w:rsidTr="00F81C22">
              <w:trPr>
                <w:trHeight w:val="340"/>
              </w:trPr>
              <w:tc>
                <w:tcPr>
                  <w:tcW w:w="1020" w:type="dxa"/>
                  <w:vAlign w:val="center"/>
                </w:tcPr>
                <w:p w:rsidR="00465FA2" w:rsidRPr="00A81798" w:rsidRDefault="00B4363D">
                  <w:pPr>
                    <w:autoSpaceDE w:val="0"/>
                    <w:autoSpaceDN w:val="0"/>
                    <w:jc w:val="center"/>
                    <w:rPr>
                      <w:szCs w:val="21"/>
                    </w:rPr>
                  </w:pPr>
                  <w:r w:rsidRPr="00A81798">
                    <w:rPr>
                      <w:szCs w:val="21"/>
                    </w:rPr>
                    <w:t>3</w:t>
                  </w:r>
                </w:p>
              </w:tc>
              <w:tc>
                <w:tcPr>
                  <w:tcW w:w="3032" w:type="dxa"/>
                  <w:tcBorders>
                    <w:right w:val="single" w:sz="4" w:space="0" w:color="000000"/>
                  </w:tcBorders>
                  <w:vAlign w:val="center"/>
                </w:tcPr>
                <w:p w:rsidR="00465FA2" w:rsidRPr="00A81798" w:rsidRDefault="00B4363D">
                  <w:pPr>
                    <w:adjustRightInd w:val="0"/>
                    <w:jc w:val="center"/>
                    <w:rPr>
                      <w:szCs w:val="21"/>
                    </w:rPr>
                  </w:pPr>
                  <w:proofErr w:type="gramStart"/>
                  <w:r w:rsidRPr="00A81798">
                    <w:rPr>
                      <w:szCs w:val="21"/>
                    </w:rPr>
                    <w:t>搅料机</w:t>
                  </w:r>
                  <w:proofErr w:type="gramEnd"/>
                </w:p>
              </w:tc>
              <w:tc>
                <w:tcPr>
                  <w:tcW w:w="1558" w:type="dxa"/>
                  <w:tcBorders>
                    <w:right w:val="single" w:sz="2" w:space="0" w:color="000000"/>
                  </w:tcBorders>
                  <w:vAlign w:val="center"/>
                </w:tcPr>
                <w:p w:rsidR="00465FA2" w:rsidRPr="00A81798" w:rsidRDefault="00B4363D">
                  <w:pPr>
                    <w:adjustRightInd w:val="0"/>
                    <w:jc w:val="center"/>
                    <w:rPr>
                      <w:szCs w:val="21"/>
                    </w:rPr>
                  </w:pPr>
                  <w:proofErr w:type="gramStart"/>
                  <w:r w:rsidRPr="00A81798">
                    <w:rPr>
                      <w:szCs w:val="21"/>
                    </w:rPr>
                    <w:t>距设备</w:t>
                  </w:r>
                  <w:proofErr w:type="gramEnd"/>
                  <w:r w:rsidRPr="00A81798">
                    <w:rPr>
                      <w:szCs w:val="21"/>
                    </w:rPr>
                    <w:t>1m</w:t>
                  </w:r>
                </w:p>
              </w:tc>
              <w:tc>
                <w:tcPr>
                  <w:tcW w:w="2610" w:type="dxa"/>
                  <w:tcBorders>
                    <w:right w:val="single" w:sz="2" w:space="0" w:color="000000"/>
                  </w:tcBorders>
                  <w:vAlign w:val="center"/>
                </w:tcPr>
                <w:p w:rsidR="00465FA2" w:rsidRPr="00A81798" w:rsidRDefault="00B4363D">
                  <w:pPr>
                    <w:autoSpaceDE w:val="0"/>
                    <w:autoSpaceDN w:val="0"/>
                    <w:jc w:val="center"/>
                    <w:rPr>
                      <w:szCs w:val="21"/>
                    </w:rPr>
                  </w:pPr>
                  <w:r w:rsidRPr="00A81798">
                    <w:rPr>
                      <w:rFonts w:hint="eastAsia"/>
                      <w:szCs w:val="21"/>
                    </w:rPr>
                    <w:t>80</w:t>
                  </w:r>
                  <w:r w:rsidRPr="00A81798">
                    <w:rPr>
                      <w:szCs w:val="21"/>
                    </w:rPr>
                    <w:t>~</w:t>
                  </w:r>
                  <w:r w:rsidRPr="00A81798">
                    <w:rPr>
                      <w:rFonts w:hint="eastAsia"/>
                      <w:szCs w:val="21"/>
                    </w:rPr>
                    <w:t>8</w:t>
                  </w:r>
                  <w:r w:rsidRPr="00A81798">
                    <w:rPr>
                      <w:szCs w:val="21"/>
                    </w:rPr>
                    <w:t>5</w:t>
                  </w:r>
                </w:p>
              </w:tc>
            </w:tr>
            <w:tr w:rsidR="00465FA2" w:rsidRPr="00A81798" w:rsidTr="00F81C22">
              <w:trPr>
                <w:trHeight w:val="340"/>
              </w:trPr>
              <w:tc>
                <w:tcPr>
                  <w:tcW w:w="1020" w:type="dxa"/>
                  <w:vAlign w:val="center"/>
                </w:tcPr>
                <w:p w:rsidR="00465FA2" w:rsidRPr="00A81798" w:rsidRDefault="00B4363D">
                  <w:pPr>
                    <w:autoSpaceDE w:val="0"/>
                    <w:autoSpaceDN w:val="0"/>
                    <w:jc w:val="center"/>
                    <w:rPr>
                      <w:szCs w:val="21"/>
                    </w:rPr>
                  </w:pPr>
                  <w:r w:rsidRPr="00A81798">
                    <w:rPr>
                      <w:rFonts w:hint="eastAsia"/>
                      <w:szCs w:val="21"/>
                    </w:rPr>
                    <w:t>4</w:t>
                  </w:r>
                </w:p>
              </w:tc>
              <w:tc>
                <w:tcPr>
                  <w:tcW w:w="3032" w:type="dxa"/>
                  <w:tcBorders>
                    <w:right w:val="single" w:sz="4" w:space="0" w:color="000000"/>
                  </w:tcBorders>
                  <w:vAlign w:val="center"/>
                </w:tcPr>
                <w:p w:rsidR="00465FA2" w:rsidRPr="00A81798" w:rsidRDefault="00B4363D">
                  <w:pPr>
                    <w:adjustRightInd w:val="0"/>
                    <w:jc w:val="center"/>
                    <w:rPr>
                      <w:szCs w:val="21"/>
                    </w:rPr>
                  </w:pPr>
                  <w:r w:rsidRPr="00A81798">
                    <w:rPr>
                      <w:rFonts w:hint="eastAsia"/>
                      <w:szCs w:val="21"/>
                    </w:rPr>
                    <w:t>筛分机</w:t>
                  </w:r>
                </w:p>
              </w:tc>
              <w:tc>
                <w:tcPr>
                  <w:tcW w:w="1558" w:type="dxa"/>
                  <w:tcBorders>
                    <w:right w:val="single" w:sz="2" w:space="0" w:color="000000"/>
                  </w:tcBorders>
                  <w:vAlign w:val="center"/>
                </w:tcPr>
                <w:p w:rsidR="00465FA2" w:rsidRPr="00A81798" w:rsidRDefault="00B4363D">
                  <w:pPr>
                    <w:adjustRightInd w:val="0"/>
                    <w:jc w:val="center"/>
                    <w:rPr>
                      <w:szCs w:val="21"/>
                    </w:rPr>
                  </w:pPr>
                  <w:proofErr w:type="gramStart"/>
                  <w:r w:rsidRPr="00A81798">
                    <w:rPr>
                      <w:szCs w:val="21"/>
                    </w:rPr>
                    <w:t>距设备</w:t>
                  </w:r>
                  <w:proofErr w:type="gramEnd"/>
                  <w:r w:rsidRPr="00A81798">
                    <w:rPr>
                      <w:szCs w:val="21"/>
                    </w:rPr>
                    <w:t>1m</w:t>
                  </w:r>
                </w:p>
              </w:tc>
              <w:tc>
                <w:tcPr>
                  <w:tcW w:w="2610" w:type="dxa"/>
                  <w:tcBorders>
                    <w:right w:val="single" w:sz="2" w:space="0" w:color="000000"/>
                  </w:tcBorders>
                  <w:vAlign w:val="center"/>
                </w:tcPr>
                <w:p w:rsidR="00465FA2" w:rsidRPr="00A81798" w:rsidRDefault="00B4363D">
                  <w:pPr>
                    <w:autoSpaceDE w:val="0"/>
                    <w:autoSpaceDN w:val="0"/>
                    <w:jc w:val="center"/>
                    <w:rPr>
                      <w:szCs w:val="21"/>
                    </w:rPr>
                  </w:pPr>
                  <w:r w:rsidRPr="00A81798">
                    <w:rPr>
                      <w:rFonts w:hint="eastAsia"/>
                      <w:szCs w:val="21"/>
                    </w:rPr>
                    <w:t>80</w:t>
                  </w:r>
                  <w:r w:rsidRPr="00A81798">
                    <w:rPr>
                      <w:szCs w:val="21"/>
                    </w:rPr>
                    <w:t>~</w:t>
                  </w:r>
                  <w:r w:rsidRPr="00A81798">
                    <w:rPr>
                      <w:rFonts w:hint="eastAsia"/>
                      <w:szCs w:val="21"/>
                    </w:rPr>
                    <w:t>8</w:t>
                  </w:r>
                  <w:r w:rsidRPr="00A81798">
                    <w:rPr>
                      <w:szCs w:val="21"/>
                    </w:rPr>
                    <w:t>5</w:t>
                  </w:r>
                </w:p>
              </w:tc>
            </w:tr>
          </w:tbl>
          <w:p w:rsidR="00465FA2" w:rsidRPr="00A81798" w:rsidRDefault="00B4363D" w:rsidP="003F31DC">
            <w:pPr>
              <w:adjustRightInd w:val="0"/>
              <w:snapToGrid w:val="0"/>
              <w:spacing w:beforeLines="50" w:before="156" w:line="360" w:lineRule="auto"/>
              <w:textAlignment w:val="baseline"/>
              <w:rPr>
                <w:b/>
                <w:bCs/>
                <w:sz w:val="24"/>
                <w:szCs w:val="20"/>
              </w:rPr>
            </w:pPr>
            <w:r w:rsidRPr="00A81798">
              <w:rPr>
                <w:b/>
                <w:bCs/>
                <w:sz w:val="24"/>
                <w:szCs w:val="20"/>
              </w:rPr>
              <w:t>3.4</w:t>
            </w:r>
            <w:r w:rsidRPr="00A81798">
              <w:rPr>
                <w:b/>
                <w:bCs/>
                <w:sz w:val="24"/>
                <w:szCs w:val="20"/>
              </w:rPr>
              <w:t>固体废物</w:t>
            </w:r>
          </w:p>
          <w:p w:rsidR="00465FA2" w:rsidRPr="00A81798" w:rsidRDefault="00B4363D">
            <w:pPr>
              <w:spacing w:line="360" w:lineRule="auto"/>
              <w:ind w:firstLineChars="200" w:firstLine="480"/>
              <w:rPr>
                <w:sz w:val="24"/>
                <w:szCs w:val="20"/>
              </w:rPr>
            </w:pPr>
            <w:r w:rsidRPr="00A81798">
              <w:rPr>
                <w:sz w:val="24"/>
                <w:szCs w:val="20"/>
              </w:rPr>
              <w:lastRenderedPageBreak/>
              <w:t>（</w:t>
            </w:r>
            <w:r w:rsidRPr="00A81798">
              <w:rPr>
                <w:sz w:val="24"/>
                <w:szCs w:val="20"/>
              </w:rPr>
              <w:t>1</w:t>
            </w:r>
            <w:r w:rsidRPr="00A81798">
              <w:rPr>
                <w:sz w:val="24"/>
                <w:szCs w:val="20"/>
              </w:rPr>
              <w:t>）污染物产生情况</w:t>
            </w:r>
          </w:p>
          <w:p w:rsidR="00465FA2" w:rsidRPr="00A81798" w:rsidRDefault="00B4363D">
            <w:pPr>
              <w:spacing w:line="360" w:lineRule="auto"/>
              <w:ind w:firstLineChars="200" w:firstLine="480"/>
              <w:rPr>
                <w:sz w:val="24"/>
              </w:rPr>
            </w:pPr>
            <w:r w:rsidRPr="00A81798">
              <w:rPr>
                <w:sz w:val="24"/>
              </w:rPr>
              <w:t>本项目产生的固体废弃物主要包括废包装材料、袋式除尘器收集的粉尘、筛分车间清扫的粉尘化粪池污泥和生活垃圾。</w:t>
            </w:r>
          </w:p>
          <w:p w:rsidR="00465FA2" w:rsidRPr="00A81798" w:rsidRDefault="00B4363D">
            <w:pPr>
              <w:spacing w:line="360" w:lineRule="auto"/>
              <w:ind w:firstLineChars="200" w:firstLine="480"/>
              <w:rPr>
                <w:sz w:val="24"/>
              </w:rPr>
            </w:pPr>
            <w:r w:rsidRPr="00A81798">
              <w:rPr>
                <w:sz w:val="24"/>
              </w:rPr>
              <w:t>①</w:t>
            </w:r>
            <w:r w:rsidRPr="00A81798">
              <w:rPr>
                <w:sz w:val="24"/>
              </w:rPr>
              <w:t>除尘器回收的粉尘：根据项目所使用物料，本项目</w:t>
            </w:r>
            <w:r w:rsidRPr="00A81798">
              <w:rPr>
                <w:rFonts w:hint="eastAsia"/>
                <w:sz w:val="24"/>
              </w:rPr>
              <w:t>除尘过程中布袋除尘器收集效率为</w:t>
            </w:r>
            <w:r w:rsidR="00C46780">
              <w:rPr>
                <w:rFonts w:hint="eastAsia"/>
                <w:sz w:val="24"/>
              </w:rPr>
              <w:t>90</w:t>
            </w:r>
            <w:r w:rsidRPr="00A81798">
              <w:rPr>
                <w:rFonts w:hint="eastAsia"/>
                <w:sz w:val="24"/>
              </w:rPr>
              <w:t>%</w:t>
            </w:r>
            <w:r w:rsidRPr="00A81798">
              <w:rPr>
                <w:sz w:val="24"/>
              </w:rPr>
              <w:t>，</w:t>
            </w:r>
            <w:r w:rsidRPr="00A81798">
              <w:rPr>
                <w:rFonts w:hint="eastAsia"/>
                <w:sz w:val="24"/>
              </w:rPr>
              <w:t>处理效率为</w:t>
            </w:r>
            <w:r w:rsidRPr="00A81798">
              <w:rPr>
                <w:rFonts w:hint="eastAsia"/>
                <w:sz w:val="24"/>
              </w:rPr>
              <w:t>9</w:t>
            </w:r>
            <w:r w:rsidR="00C46780">
              <w:rPr>
                <w:rFonts w:hint="eastAsia"/>
                <w:sz w:val="24"/>
              </w:rPr>
              <w:t>5</w:t>
            </w:r>
            <w:r w:rsidRPr="00A81798">
              <w:rPr>
                <w:rFonts w:hint="eastAsia"/>
                <w:sz w:val="24"/>
              </w:rPr>
              <w:t>%</w:t>
            </w:r>
            <w:r w:rsidRPr="00A81798">
              <w:rPr>
                <w:rFonts w:hint="eastAsia"/>
                <w:sz w:val="24"/>
              </w:rPr>
              <w:t>，回收粉尘量</w:t>
            </w:r>
            <w:r w:rsidRPr="00A81798">
              <w:rPr>
                <w:sz w:val="24"/>
              </w:rPr>
              <w:t>约为</w:t>
            </w:r>
            <w:r w:rsidR="00C46780">
              <w:rPr>
                <w:rFonts w:hint="eastAsia"/>
                <w:sz w:val="24"/>
              </w:rPr>
              <w:t>44.121</w:t>
            </w:r>
            <w:r w:rsidRPr="00A81798">
              <w:rPr>
                <w:sz w:val="24"/>
              </w:rPr>
              <w:t>t/a</w:t>
            </w:r>
            <w:r w:rsidRPr="00A81798">
              <w:rPr>
                <w:sz w:val="24"/>
              </w:rPr>
              <w:t>，全部回用于生产。</w:t>
            </w:r>
          </w:p>
          <w:p w:rsidR="00465FA2" w:rsidRPr="00A81798" w:rsidRDefault="00B4363D">
            <w:pPr>
              <w:spacing w:line="360" w:lineRule="auto"/>
              <w:ind w:firstLineChars="200" w:firstLine="480"/>
              <w:rPr>
                <w:sz w:val="24"/>
              </w:rPr>
            </w:pPr>
            <w:r w:rsidRPr="00A81798">
              <w:rPr>
                <w:sz w:val="24"/>
              </w:rPr>
              <w:t>②</w:t>
            </w:r>
            <w:r w:rsidRPr="00A81798">
              <w:rPr>
                <w:sz w:val="24"/>
              </w:rPr>
              <w:t>清扫收集的粉尘：根据企业提供的资料，项目</w:t>
            </w:r>
            <w:r w:rsidRPr="00A81798">
              <w:rPr>
                <w:rFonts w:hint="eastAsia"/>
                <w:sz w:val="24"/>
              </w:rPr>
              <w:t>清扫</w:t>
            </w:r>
            <w:r w:rsidRPr="00A81798">
              <w:rPr>
                <w:sz w:val="24"/>
              </w:rPr>
              <w:t>过程</w:t>
            </w:r>
            <w:r w:rsidRPr="00A81798">
              <w:rPr>
                <w:rFonts w:hint="eastAsia"/>
                <w:sz w:val="24"/>
              </w:rPr>
              <w:t>收集粉尘</w:t>
            </w:r>
            <w:r w:rsidRPr="00A81798">
              <w:rPr>
                <w:sz w:val="24"/>
              </w:rPr>
              <w:t>量约为</w:t>
            </w:r>
            <w:r w:rsidR="00C46780">
              <w:rPr>
                <w:rFonts w:hint="eastAsia"/>
                <w:sz w:val="24"/>
              </w:rPr>
              <w:t>3.696</w:t>
            </w:r>
            <w:r w:rsidRPr="00A81798">
              <w:rPr>
                <w:sz w:val="24"/>
              </w:rPr>
              <w:t>t/a</w:t>
            </w:r>
            <w:r w:rsidRPr="00A81798">
              <w:rPr>
                <w:sz w:val="24"/>
              </w:rPr>
              <w:t>，全部回用于生产。</w:t>
            </w:r>
          </w:p>
          <w:p w:rsidR="00465FA2" w:rsidRPr="00A81798" w:rsidRDefault="00B4363D">
            <w:pPr>
              <w:spacing w:line="360" w:lineRule="auto"/>
              <w:ind w:firstLineChars="200" w:firstLine="480"/>
              <w:rPr>
                <w:sz w:val="24"/>
              </w:rPr>
            </w:pPr>
            <w:r w:rsidRPr="00A81798">
              <w:rPr>
                <w:sz w:val="24"/>
              </w:rPr>
              <w:t>③</w:t>
            </w:r>
            <w:r w:rsidRPr="00A81798">
              <w:rPr>
                <w:sz w:val="24"/>
              </w:rPr>
              <w:t>废包装袋：根据项目所使用物料，本项目生产过程会产生包装废物，包装废物产生量约为</w:t>
            </w:r>
            <w:r w:rsidRPr="00A81798">
              <w:rPr>
                <w:rFonts w:hint="eastAsia"/>
                <w:sz w:val="24"/>
              </w:rPr>
              <w:t>2</w:t>
            </w:r>
            <w:r w:rsidRPr="00A81798">
              <w:rPr>
                <w:sz w:val="24"/>
              </w:rPr>
              <w:t>t/a</w:t>
            </w:r>
            <w:r w:rsidRPr="00A81798">
              <w:rPr>
                <w:sz w:val="24"/>
              </w:rPr>
              <w:t>，由原料厂家回收。</w:t>
            </w:r>
          </w:p>
          <w:p w:rsidR="00465FA2" w:rsidRPr="00A81798" w:rsidRDefault="00B4363D">
            <w:pPr>
              <w:adjustRightInd w:val="0"/>
              <w:spacing w:line="360" w:lineRule="auto"/>
              <w:ind w:firstLineChars="200" w:firstLine="480"/>
              <w:jc w:val="left"/>
              <w:rPr>
                <w:sz w:val="24"/>
              </w:rPr>
            </w:pPr>
            <w:r w:rsidRPr="00A81798">
              <w:rPr>
                <w:sz w:val="24"/>
              </w:rPr>
              <w:t>④</w:t>
            </w:r>
            <w:r w:rsidRPr="00A81798">
              <w:rPr>
                <w:sz w:val="24"/>
              </w:rPr>
              <w:t>化粪池污泥：根据项目所使用物料，本项目</w:t>
            </w:r>
            <w:r w:rsidRPr="00A81798">
              <w:rPr>
                <w:rFonts w:hint="eastAsia"/>
                <w:sz w:val="24"/>
              </w:rPr>
              <w:t>化粪池</w:t>
            </w:r>
            <w:r w:rsidRPr="00A81798">
              <w:rPr>
                <w:sz w:val="24"/>
              </w:rPr>
              <w:t>会产生</w:t>
            </w:r>
            <w:r w:rsidRPr="00A81798">
              <w:rPr>
                <w:rFonts w:hint="eastAsia"/>
                <w:sz w:val="24"/>
              </w:rPr>
              <w:t>污泥</w:t>
            </w:r>
            <w:r w:rsidRPr="00A81798">
              <w:rPr>
                <w:sz w:val="24"/>
              </w:rPr>
              <w:t>，产生量约为</w:t>
            </w:r>
            <w:r w:rsidRPr="00A81798">
              <w:rPr>
                <w:rFonts w:hint="eastAsia"/>
                <w:sz w:val="24"/>
              </w:rPr>
              <w:t>0.5</w:t>
            </w:r>
            <w:r w:rsidRPr="00A81798">
              <w:rPr>
                <w:sz w:val="24"/>
              </w:rPr>
              <w:t>t/a</w:t>
            </w:r>
            <w:r w:rsidRPr="00A81798">
              <w:rPr>
                <w:sz w:val="24"/>
              </w:rPr>
              <w:t>，环卫部门清掏处理</w:t>
            </w:r>
            <w:r w:rsidRPr="00A81798">
              <w:rPr>
                <w:rFonts w:hint="eastAsia"/>
                <w:sz w:val="24"/>
              </w:rPr>
              <w:t>。</w:t>
            </w:r>
          </w:p>
          <w:p w:rsidR="00465FA2" w:rsidRPr="00A81798" w:rsidRDefault="00B4363D">
            <w:pPr>
              <w:adjustRightInd w:val="0"/>
              <w:spacing w:line="360" w:lineRule="auto"/>
              <w:ind w:firstLineChars="200" w:firstLine="480"/>
              <w:jc w:val="left"/>
              <w:rPr>
                <w:sz w:val="24"/>
              </w:rPr>
            </w:pPr>
            <w:r w:rsidRPr="0072531B">
              <w:rPr>
                <w:sz w:val="24"/>
              </w:rPr>
              <w:t>⑤</w:t>
            </w:r>
            <w:r w:rsidRPr="00A81798">
              <w:rPr>
                <w:rFonts w:hint="eastAsia"/>
                <w:sz w:val="24"/>
              </w:rPr>
              <w:t>项目劳动定员</w:t>
            </w:r>
            <w:r w:rsidR="004C41BB" w:rsidRPr="00A81798">
              <w:rPr>
                <w:rFonts w:hint="eastAsia"/>
                <w:sz w:val="24"/>
              </w:rPr>
              <w:t>20</w:t>
            </w:r>
            <w:r w:rsidRPr="00A81798">
              <w:rPr>
                <w:rFonts w:hint="eastAsia"/>
                <w:sz w:val="24"/>
              </w:rPr>
              <w:t>人，生活垃圾产生系数按</w:t>
            </w:r>
            <w:r w:rsidRPr="00A81798">
              <w:rPr>
                <w:rFonts w:hint="eastAsia"/>
                <w:sz w:val="24"/>
              </w:rPr>
              <w:t>0.3kg/</w:t>
            </w:r>
            <w:r w:rsidRPr="00A81798">
              <w:rPr>
                <w:rFonts w:hint="eastAsia"/>
                <w:sz w:val="24"/>
              </w:rPr>
              <w:t>（人·</w:t>
            </w:r>
            <w:r w:rsidRPr="00A81798">
              <w:rPr>
                <w:rFonts w:hint="eastAsia"/>
                <w:sz w:val="24"/>
              </w:rPr>
              <w:t>d</w:t>
            </w:r>
            <w:r w:rsidRPr="00A81798">
              <w:rPr>
                <w:rFonts w:hint="eastAsia"/>
                <w:sz w:val="24"/>
              </w:rPr>
              <w:t>）计，则生活垃圾产生量为</w:t>
            </w:r>
            <w:r w:rsidR="004C41BB" w:rsidRPr="00A81798">
              <w:rPr>
                <w:rFonts w:hint="eastAsia"/>
                <w:sz w:val="24"/>
              </w:rPr>
              <w:t>1.8</w:t>
            </w:r>
            <w:r w:rsidRPr="00A81798">
              <w:rPr>
                <w:rFonts w:hint="eastAsia"/>
                <w:sz w:val="24"/>
              </w:rPr>
              <w:t>t/a</w:t>
            </w:r>
            <w:r w:rsidRPr="00A81798">
              <w:rPr>
                <w:rFonts w:hint="eastAsia"/>
                <w:sz w:val="24"/>
              </w:rPr>
              <w:t>。袋装收集后由环卫部门统一收集定期清运处理。</w:t>
            </w:r>
          </w:p>
          <w:p w:rsidR="00465FA2" w:rsidRPr="00A81798" w:rsidRDefault="00B4363D">
            <w:pPr>
              <w:adjustRightInd w:val="0"/>
              <w:spacing w:line="360" w:lineRule="auto"/>
              <w:ind w:firstLineChars="200" w:firstLine="480"/>
              <w:jc w:val="left"/>
              <w:rPr>
                <w:sz w:val="24"/>
                <w:szCs w:val="20"/>
              </w:rPr>
            </w:pPr>
            <w:r w:rsidRPr="00A81798">
              <w:rPr>
                <w:sz w:val="24"/>
                <w:szCs w:val="20"/>
              </w:rPr>
              <w:t>固体废物分析情况汇总情况如下表所示。</w:t>
            </w:r>
          </w:p>
          <w:p w:rsidR="00465FA2" w:rsidRPr="00A81798" w:rsidRDefault="00B4363D" w:rsidP="005C764B">
            <w:pPr>
              <w:adjustRightInd w:val="0"/>
              <w:spacing w:line="360" w:lineRule="auto"/>
              <w:ind w:firstLineChars="200" w:firstLine="422"/>
              <w:jc w:val="center"/>
              <w:rPr>
                <w:b/>
                <w:bCs/>
                <w:szCs w:val="21"/>
              </w:rPr>
            </w:pPr>
            <w:r w:rsidRPr="00A81798">
              <w:rPr>
                <w:b/>
                <w:bCs/>
                <w:szCs w:val="21"/>
              </w:rPr>
              <w:t>表</w:t>
            </w:r>
            <w:r w:rsidR="00C61B02" w:rsidRPr="00A81798">
              <w:rPr>
                <w:rFonts w:hint="eastAsia"/>
                <w:b/>
                <w:bCs/>
                <w:szCs w:val="21"/>
              </w:rPr>
              <w:t>5-</w:t>
            </w:r>
            <w:r w:rsidR="002755B0" w:rsidRPr="00A81798">
              <w:rPr>
                <w:rFonts w:hint="eastAsia"/>
                <w:b/>
                <w:bCs/>
                <w:szCs w:val="21"/>
              </w:rPr>
              <w:t xml:space="preserve">6 </w:t>
            </w:r>
            <w:r w:rsidR="00C61B02" w:rsidRPr="00A81798">
              <w:rPr>
                <w:rFonts w:hint="eastAsia"/>
                <w:b/>
                <w:bCs/>
                <w:szCs w:val="21"/>
              </w:rPr>
              <w:t xml:space="preserve"> </w:t>
            </w:r>
            <w:r w:rsidR="00F81C22" w:rsidRPr="00A81798">
              <w:rPr>
                <w:b/>
                <w:bCs/>
              </w:rPr>
              <w:t>项目固体废物产生和排放情况</w:t>
            </w:r>
          </w:p>
          <w:tbl>
            <w:tblPr>
              <w:tblW w:w="8220" w:type="dxa"/>
              <w:tblCellMar>
                <w:left w:w="10" w:type="dxa"/>
                <w:right w:w="10" w:type="dxa"/>
              </w:tblCellMar>
              <w:tblLook w:val="04A0" w:firstRow="1" w:lastRow="0" w:firstColumn="1" w:lastColumn="0" w:noHBand="0" w:noVBand="1"/>
            </w:tblPr>
            <w:tblGrid>
              <w:gridCol w:w="1235"/>
              <w:gridCol w:w="1965"/>
              <w:gridCol w:w="1320"/>
              <w:gridCol w:w="915"/>
              <w:gridCol w:w="1859"/>
              <w:gridCol w:w="926"/>
            </w:tblGrid>
            <w:tr w:rsidR="00465FA2" w:rsidRPr="00A81798" w:rsidTr="00F81C22">
              <w:trPr>
                <w:trHeight w:hRule="exact" w:val="824"/>
              </w:trPr>
              <w:tc>
                <w:tcPr>
                  <w:tcW w:w="1235" w:type="dxa"/>
                  <w:tcBorders>
                    <w:top w:val="single" w:sz="4" w:space="0" w:color="auto"/>
                    <w:left w:val="single" w:sz="4" w:space="0" w:color="auto"/>
                    <w:bottom w:val="single" w:sz="4" w:space="0" w:color="auto"/>
                  </w:tcBorders>
                  <w:shd w:val="clear" w:color="auto" w:fill="FFFFFF"/>
                  <w:vAlign w:val="center"/>
                </w:tcPr>
                <w:p w:rsidR="00465FA2" w:rsidRPr="00A81798" w:rsidRDefault="00B4363D">
                  <w:pPr>
                    <w:jc w:val="center"/>
                    <w:rPr>
                      <w:b/>
                      <w:bCs/>
                      <w:szCs w:val="21"/>
                    </w:rPr>
                  </w:pPr>
                  <w:r w:rsidRPr="00A81798">
                    <w:rPr>
                      <w:b/>
                      <w:bCs/>
                      <w:szCs w:val="21"/>
                    </w:rPr>
                    <w:t>类别</w:t>
                  </w:r>
                </w:p>
              </w:tc>
              <w:tc>
                <w:tcPr>
                  <w:tcW w:w="1965" w:type="dxa"/>
                  <w:tcBorders>
                    <w:top w:val="single" w:sz="4" w:space="0" w:color="auto"/>
                    <w:left w:val="single" w:sz="4" w:space="0" w:color="auto"/>
                    <w:bottom w:val="single" w:sz="4" w:space="0" w:color="auto"/>
                  </w:tcBorders>
                  <w:shd w:val="clear" w:color="auto" w:fill="FFFFFF"/>
                  <w:vAlign w:val="center"/>
                </w:tcPr>
                <w:p w:rsidR="00465FA2" w:rsidRPr="00A81798" w:rsidRDefault="00B4363D">
                  <w:pPr>
                    <w:jc w:val="center"/>
                    <w:rPr>
                      <w:b/>
                      <w:bCs/>
                      <w:szCs w:val="21"/>
                    </w:rPr>
                  </w:pPr>
                  <w:r w:rsidRPr="00A81798">
                    <w:rPr>
                      <w:b/>
                      <w:bCs/>
                      <w:szCs w:val="21"/>
                    </w:rPr>
                    <w:t>名称</w:t>
                  </w:r>
                </w:p>
              </w:tc>
              <w:tc>
                <w:tcPr>
                  <w:tcW w:w="1320" w:type="dxa"/>
                  <w:tcBorders>
                    <w:top w:val="single" w:sz="4" w:space="0" w:color="auto"/>
                    <w:left w:val="single" w:sz="4" w:space="0" w:color="auto"/>
                  </w:tcBorders>
                  <w:shd w:val="clear" w:color="auto" w:fill="FFFFFF"/>
                  <w:vAlign w:val="center"/>
                </w:tcPr>
                <w:p w:rsidR="00465FA2" w:rsidRPr="00A81798" w:rsidRDefault="00B4363D">
                  <w:pPr>
                    <w:jc w:val="center"/>
                    <w:rPr>
                      <w:b/>
                      <w:bCs/>
                      <w:szCs w:val="21"/>
                    </w:rPr>
                  </w:pPr>
                  <w:r w:rsidRPr="00A81798">
                    <w:rPr>
                      <w:b/>
                      <w:bCs/>
                      <w:szCs w:val="21"/>
                    </w:rPr>
                    <w:t>废物</w:t>
                  </w:r>
                </w:p>
                <w:p w:rsidR="00465FA2" w:rsidRPr="00A81798" w:rsidRDefault="00B4363D">
                  <w:pPr>
                    <w:jc w:val="center"/>
                    <w:rPr>
                      <w:b/>
                      <w:bCs/>
                      <w:szCs w:val="21"/>
                    </w:rPr>
                  </w:pPr>
                  <w:r w:rsidRPr="00A81798">
                    <w:rPr>
                      <w:b/>
                      <w:bCs/>
                      <w:szCs w:val="21"/>
                    </w:rPr>
                    <w:t>类别</w:t>
                  </w:r>
                </w:p>
              </w:tc>
              <w:tc>
                <w:tcPr>
                  <w:tcW w:w="915" w:type="dxa"/>
                  <w:tcBorders>
                    <w:top w:val="single" w:sz="4" w:space="0" w:color="auto"/>
                    <w:left w:val="single" w:sz="4" w:space="0" w:color="auto"/>
                  </w:tcBorders>
                  <w:shd w:val="clear" w:color="auto" w:fill="FFFFFF"/>
                  <w:vAlign w:val="center"/>
                </w:tcPr>
                <w:p w:rsidR="00465FA2" w:rsidRPr="00A81798" w:rsidRDefault="00B4363D">
                  <w:pPr>
                    <w:jc w:val="center"/>
                    <w:rPr>
                      <w:b/>
                      <w:bCs/>
                      <w:szCs w:val="21"/>
                    </w:rPr>
                  </w:pPr>
                  <w:r w:rsidRPr="00A81798">
                    <w:rPr>
                      <w:b/>
                      <w:bCs/>
                      <w:szCs w:val="21"/>
                    </w:rPr>
                    <w:t>产生量</w:t>
                  </w:r>
                </w:p>
                <w:p w:rsidR="00465FA2" w:rsidRPr="00A81798" w:rsidRDefault="00B4363D">
                  <w:pPr>
                    <w:jc w:val="center"/>
                    <w:rPr>
                      <w:b/>
                      <w:bCs/>
                      <w:szCs w:val="21"/>
                    </w:rPr>
                  </w:pPr>
                  <w:r w:rsidRPr="00A81798">
                    <w:rPr>
                      <w:b/>
                      <w:bCs/>
                      <w:szCs w:val="21"/>
                    </w:rPr>
                    <w:t>t/a</w:t>
                  </w:r>
                </w:p>
              </w:tc>
              <w:tc>
                <w:tcPr>
                  <w:tcW w:w="1859" w:type="dxa"/>
                  <w:tcBorders>
                    <w:top w:val="single" w:sz="4" w:space="0" w:color="auto"/>
                    <w:left w:val="single" w:sz="4" w:space="0" w:color="auto"/>
                  </w:tcBorders>
                  <w:shd w:val="clear" w:color="auto" w:fill="FFFFFF"/>
                  <w:vAlign w:val="center"/>
                </w:tcPr>
                <w:p w:rsidR="00465FA2" w:rsidRPr="00A81798" w:rsidRDefault="00B4363D">
                  <w:pPr>
                    <w:jc w:val="center"/>
                    <w:rPr>
                      <w:b/>
                      <w:bCs/>
                      <w:szCs w:val="21"/>
                    </w:rPr>
                  </w:pPr>
                  <w:r w:rsidRPr="00A81798">
                    <w:rPr>
                      <w:b/>
                      <w:bCs/>
                      <w:szCs w:val="21"/>
                    </w:rPr>
                    <w:t>处理方式</w:t>
                  </w:r>
                </w:p>
              </w:tc>
              <w:tc>
                <w:tcPr>
                  <w:tcW w:w="926" w:type="dxa"/>
                  <w:tcBorders>
                    <w:top w:val="single" w:sz="4" w:space="0" w:color="auto"/>
                    <w:left w:val="single" w:sz="4" w:space="0" w:color="auto"/>
                    <w:right w:val="single" w:sz="4" w:space="0" w:color="auto"/>
                  </w:tcBorders>
                  <w:shd w:val="clear" w:color="auto" w:fill="FFFFFF"/>
                  <w:vAlign w:val="center"/>
                </w:tcPr>
                <w:p w:rsidR="00465FA2" w:rsidRPr="00A81798" w:rsidRDefault="00B4363D">
                  <w:pPr>
                    <w:jc w:val="center"/>
                    <w:rPr>
                      <w:b/>
                      <w:bCs/>
                      <w:szCs w:val="21"/>
                    </w:rPr>
                  </w:pPr>
                  <w:r w:rsidRPr="00A81798">
                    <w:rPr>
                      <w:b/>
                      <w:bCs/>
                      <w:szCs w:val="21"/>
                    </w:rPr>
                    <w:t>排放量</w:t>
                  </w:r>
                </w:p>
                <w:p w:rsidR="00465FA2" w:rsidRPr="00A81798" w:rsidRDefault="00B4363D">
                  <w:pPr>
                    <w:jc w:val="center"/>
                    <w:rPr>
                      <w:b/>
                      <w:bCs/>
                      <w:szCs w:val="21"/>
                    </w:rPr>
                  </w:pPr>
                  <w:r w:rsidRPr="00A81798">
                    <w:rPr>
                      <w:b/>
                      <w:bCs/>
                      <w:szCs w:val="21"/>
                    </w:rPr>
                    <w:t>t/a</w:t>
                  </w:r>
                </w:p>
              </w:tc>
            </w:tr>
            <w:tr w:rsidR="00DE3291" w:rsidRPr="00A81798" w:rsidTr="00F81C22">
              <w:trPr>
                <w:trHeight w:hRule="exact" w:val="434"/>
              </w:trPr>
              <w:tc>
                <w:tcPr>
                  <w:tcW w:w="1235" w:type="dxa"/>
                  <w:vMerge w:val="restart"/>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工业</w:t>
                  </w:r>
                </w:p>
                <w:p w:rsidR="00DE3291" w:rsidRPr="00A81798" w:rsidRDefault="00DE3291">
                  <w:pPr>
                    <w:jc w:val="center"/>
                    <w:rPr>
                      <w:szCs w:val="21"/>
                    </w:rPr>
                  </w:pPr>
                  <w:r w:rsidRPr="00A81798">
                    <w:rPr>
                      <w:szCs w:val="21"/>
                    </w:rPr>
                    <w:t>固废</w:t>
                  </w:r>
                </w:p>
              </w:tc>
              <w:tc>
                <w:tcPr>
                  <w:tcW w:w="1965"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除尘器回收的粉尘</w:t>
                  </w:r>
                </w:p>
              </w:tc>
              <w:tc>
                <w:tcPr>
                  <w:tcW w:w="1320"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一般固废</w:t>
                  </w:r>
                </w:p>
              </w:tc>
              <w:tc>
                <w:tcPr>
                  <w:tcW w:w="915" w:type="dxa"/>
                  <w:tcBorders>
                    <w:top w:val="single" w:sz="4" w:space="0" w:color="auto"/>
                    <w:left w:val="single" w:sz="4" w:space="0" w:color="auto"/>
                  </w:tcBorders>
                  <w:shd w:val="clear" w:color="auto" w:fill="FFFFFF"/>
                  <w:vAlign w:val="center"/>
                </w:tcPr>
                <w:p w:rsidR="00DE3291" w:rsidRPr="00A81798" w:rsidRDefault="00C46780">
                  <w:pPr>
                    <w:jc w:val="center"/>
                    <w:rPr>
                      <w:szCs w:val="21"/>
                    </w:rPr>
                  </w:pPr>
                  <w:r>
                    <w:rPr>
                      <w:rFonts w:hint="eastAsia"/>
                      <w:szCs w:val="21"/>
                    </w:rPr>
                    <w:t>44.121</w:t>
                  </w:r>
                </w:p>
              </w:tc>
              <w:tc>
                <w:tcPr>
                  <w:tcW w:w="1859" w:type="dxa"/>
                  <w:vMerge w:val="restart"/>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全部回用于生产</w:t>
                  </w:r>
                </w:p>
              </w:tc>
              <w:tc>
                <w:tcPr>
                  <w:tcW w:w="926" w:type="dxa"/>
                  <w:tcBorders>
                    <w:top w:val="single" w:sz="4" w:space="0" w:color="auto"/>
                    <w:left w:val="single" w:sz="4" w:space="0" w:color="auto"/>
                    <w:right w:val="single" w:sz="4" w:space="0" w:color="auto"/>
                  </w:tcBorders>
                  <w:shd w:val="clear" w:color="auto" w:fill="FFFFFF"/>
                  <w:vAlign w:val="center"/>
                </w:tcPr>
                <w:p w:rsidR="00DE3291" w:rsidRPr="00A81798" w:rsidRDefault="00DE3291">
                  <w:pPr>
                    <w:jc w:val="center"/>
                    <w:rPr>
                      <w:szCs w:val="21"/>
                    </w:rPr>
                  </w:pPr>
                  <w:r w:rsidRPr="00A81798">
                    <w:rPr>
                      <w:szCs w:val="21"/>
                    </w:rPr>
                    <w:t>0</w:t>
                  </w:r>
                </w:p>
              </w:tc>
            </w:tr>
            <w:tr w:rsidR="00DE3291" w:rsidRPr="00A81798" w:rsidTr="00F81C22">
              <w:trPr>
                <w:trHeight w:hRule="exact" w:val="480"/>
              </w:trPr>
              <w:tc>
                <w:tcPr>
                  <w:tcW w:w="1235" w:type="dxa"/>
                  <w:vMerge/>
                  <w:tcBorders>
                    <w:left w:val="single" w:sz="4" w:space="0" w:color="auto"/>
                  </w:tcBorders>
                  <w:shd w:val="clear" w:color="auto" w:fill="FFFFFF"/>
                  <w:vAlign w:val="center"/>
                </w:tcPr>
                <w:p w:rsidR="00DE3291" w:rsidRPr="00A81798" w:rsidRDefault="00DE3291">
                  <w:pPr>
                    <w:jc w:val="center"/>
                    <w:rPr>
                      <w:szCs w:val="21"/>
                    </w:rPr>
                  </w:pPr>
                </w:p>
              </w:tc>
              <w:tc>
                <w:tcPr>
                  <w:tcW w:w="1965"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清扫收集的粉尘</w:t>
                  </w:r>
                </w:p>
              </w:tc>
              <w:tc>
                <w:tcPr>
                  <w:tcW w:w="1320"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一般固废</w:t>
                  </w:r>
                </w:p>
              </w:tc>
              <w:tc>
                <w:tcPr>
                  <w:tcW w:w="915" w:type="dxa"/>
                  <w:tcBorders>
                    <w:top w:val="single" w:sz="4" w:space="0" w:color="auto"/>
                    <w:left w:val="single" w:sz="4" w:space="0" w:color="auto"/>
                  </w:tcBorders>
                  <w:shd w:val="clear" w:color="auto" w:fill="FFFFFF"/>
                  <w:vAlign w:val="center"/>
                </w:tcPr>
                <w:p w:rsidR="00DE3291" w:rsidRPr="00A81798" w:rsidRDefault="00C46780">
                  <w:pPr>
                    <w:jc w:val="center"/>
                    <w:rPr>
                      <w:szCs w:val="21"/>
                    </w:rPr>
                  </w:pPr>
                  <w:r>
                    <w:rPr>
                      <w:rFonts w:hint="eastAsia"/>
                      <w:szCs w:val="21"/>
                    </w:rPr>
                    <w:t>3.696</w:t>
                  </w:r>
                </w:p>
              </w:tc>
              <w:tc>
                <w:tcPr>
                  <w:tcW w:w="1859" w:type="dxa"/>
                  <w:vMerge/>
                  <w:tcBorders>
                    <w:left w:val="single" w:sz="4" w:space="0" w:color="auto"/>
                  </w:tcBorders>
                  <w:shd w:val="clear" w:color="auto" w:fill="FFFFFF"/>
                  <w:vAlign w:val="center"/>
                </w:tcPr>
                <w:p w:rsidR="00DE3291" w:rsidRPr="00A81798" w:rsidRDefault="00DE3291">
                  <w:pPr>
                    <w:jc w:val="center"/>
                    <w:rPr>
                      <w:szCs w:val="21"/>
                    </w:rPr>
                  </w:pPr>
                </w:p>
              </w:tc>
              <w:tc>
                <w:tcPr>
                  <w:tcW w:w="926" w:type="dxa"/>
                  <w:tcBorders>
                    <w:top w:val="single" w:sz="4" w:space="0" w:color="auto"/>
                    <w:left w:val="single" w:sz="4" w:space="0" w:color="auto"/>
                    <w:right w:val="single" w:sz="4" w:space="0" w:color="auto"/>
                  </w:tcBorders>
                  <w:shd w:val="clear" w:color="auto" w:fill="FFFFFF"/>
                  <w:vAlign w:val="center"/>
                </w:tcPr>
                <w:p w:rsidR="00DE3291" w:rsidRPr="00A81798" w:rsidRDefault="00DE3291">
                  <w:pPr>
                    <w:jc w:val="center"/>
                    <w:rPr>
                      <w:szCs w:val="21"/>
                    </w:rPr>
                  </w:pPr>
                  <w:r w:rsidRPr="00A81798">
                    <w:rPr>
                      <w:szCs w:val="21"/>
                    </w:rPr>
                    <w:t>0</w:t>
                  </w:r>
                </w:p>
              </w:tc>
            </w:tr>
            <w:tr w:rsidR="00DE3291" w:rsidRPr="00A81798" w:rsidTr="00F81C22">
              <w:trPr>
                <w:trHeight w:hRule="exact" w:val="484"/>
              </w:trPr>
              <w:tc>
                <w:tcPr>
                  <w:tcW w:w="1235" w:type="dxa"/>
                  <w:vMerge/>
                  <w:tcBorders>
                    <w:left w:val="single" w:sz="4" w:space="0" w:color="auto"/>
                  </w:tcBorders>
                  <w:shd w:val="clear" w:color="auto" w:fill="FFFFFF"/>
                  <w:vAlign w:val="center"/>
                </w:tcPr>
                <w:p w:rsidR="00DE3291" w:rsidRPr="00A81798" w:rsidRDefault="00DE3291">
                  <w:pPr>
                    <w:jc w:val="center"/>
                    <w:rPr>
                      <w:szCs w:val="21"/>
                    </w:rPr>
                  </w:pPr>
                </w:p>
              </w:tc>
              <w:tc>
                <w:tcPr>
                  <w:tcW w:w="1965"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废包装袋</w:t>
                  </w:r>
                </w:p>
              </w:tc>
              <w:tc>
                <w:tcPr>
                  <w:tcW w:w="1320"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一般固废</w:t>
                  </w:r>
                </w:p>
              </w:tc>
              <w:tc>
                <w:tcPr>
                  <w:tcW w:w="915" w:type="dxa"/>
                  <w:tcBorders>
                    <w:top w:val="single" w:sz="4" w:space="0" w:color="auto"/>
                    <w:left w:val="single" w:sz="4" w:space="0" w:color="auto"/>
                    <w:bottom w:val="single" w:sz="4" w:space="0" w:color="auto"/>
                  </w:tcBorders>
                  <w:shd w:val="clear" w:color="auto" w:fill="FFFFFF"/>
                  <w:vAlign w:val="center"/>
                </w:tcPr>
                <w:p w:rsidR="00DE3291" w:rsidRPr="00A81798" w:rsidRDefault="00DE3291">
                  <w:pPr>
                    <w:jc w:val="center"/>
                    <w:rPr>
                      <w:szCs w:val="21"/>
                    </w:rPr>
                  </w:pPr>
                  <w:r w:rsidRPr="00A81798">
                    <w:rPr>
                      <w:rFonts w:hint="eastAsia"/>
                      <w:szCs w:val="21"/>
                    </w:rPr>
                    <w:t>2</w:t>
                  </w:r>
                </w:p>
              </w:tc>
              <w:tc>
                <w:tcPr>
                  <w:tcW w:w="1859" w:type="dxa"/>
                  <w:tcBorders>
                    <w:top w:val="single" w:sz="4" w:space="0" w:color="auto"/>
                    <w:left w:val="single" w:sz="4" w:space="0" w:color="auto"/>
                    <w:bottom w:val="single" w:sz="4" w:space="0" w:color="auto"/>
                  </w:tcBorders>
                  <w:shd w:val="clear" w:color="auto" w:fill="FFFFFF"/>
                  <w:vAlign w:val="center"/>
                </w:tcPr>
                <w:p w:rsidR="00DE3291" w:rsidRPr="00A81798" w:rsidRDefault="00DE3291">
                  <w:pPr>
                    <w:jc w:val="center"/>
                    <w:rPr>
                      <w:szCs w:val="21"/>
                    </w:rPr>
                  </w:pPr>
                  <w:r w:rsidRPr="00A81798">
                    <w:rPr>
                      <w:szCs w:val="21"/>
                    </w:rPr>
                    <w:t>由原料厂家回收</w:t>
                  </w:r>
                </w:p>
              </w:tc>
              <w:tc>
                <w:tcPr>
                  <w:tcW w:w="926" w:type="dxa"/>
                  <w:tcBorders>
                    <w:top w:val="single" w:sz="4" w:space="0" w:color="auto"/>
                    <w:left w:val="single" w:sz="4" w:space="0" w:color="auto"/>
                    <w:right w:val="single" w:sz="4" w:space="0" w:color="auto"/>
                  </w:tcBorders>
                  <w:shd w:val="clear" w:color="auto" w:fill="FFFFFF"/>
                  <w:vAlign w:val="center"/>
                </w:tcPr>
                <w:p w:rsidR="00DE3291" w:rsidRPr="00A81798" w:rsidRDefault="00DE3291">
                  <w:pPr>
                    <w:jc w:val="center"/>
                    <w:rPr>
                      <w:szCs w:val="21"/>
                    </w:rPr>
                  </w:pPr>
                  <w:r w:rsidRPr="00A81798">
                    <w:rPr>
                      <w:szCs w:val="21"/>
                    </w:rPr>
                    <w:t>0</w:t>
                  </w:r>
                </w:p>
              </w:tc>
            </w:tr>
            <w:tr w:rsidR="00DE3291" w:rsidRPr="00A81798" w:rsidTr="00F81C22">
              <w:trPr>
                <w:trHeight w:hRule="exact" w:val="375"/>
              </w:trPr>
              <w:tc>
                <w:tcPr>
                  <w:tcW w:w="1235" w:type="dxa"/>
                  <w:vMerge/>
                  <w:tcBorders>
                    <w:left w:val="single" w:sz="4" w:space="0" w:color="auto"/>
                  </w:tcBorders>
                  <w:shd w:val="clear" w:color="auto" w:fill="FFFFFF"/>
                  <w:vAlign w:val="center"/>
                </w:tcPr>
                <w:p w:rsidR="00DE3291" w:rsidRPr="00A81798" w:rsidRDefault="00DE3291">
                  <w:pPr>
                    <w:jc w:val="center"/>
                    <w:rPr>
                      <w:szCs w:val="21"/>
                    </w:rPr>
                  </w:pPr>
                </w:p>
              </w:tc>
              <w:tc>
                <w:tcPr>
                  <w:tcW w:w="1965"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化粪池污泥</w:t>
                  </w:r>
                </w:p>
              </w:tc>
              <w:tc>
                <w:tcPr>
                  <w:tcW w:w="1320"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一般固废</w:t>
                  </w:r>
                </w:p>
              </w:tc>
              <w:tc>
                <w:tcPr>
                  <w:tcW w:w="915"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rFonts w:hint="eastAsia"/>
                      <w:szCs w:val="21"/>
                    </w:rPr>
                    <w:t>0.5</w:t>
                  </w:r>
                </w:p>
              </w:tc>
              <w:tc>
                <w:tcPr>
                  <w:tcW w:w="1859" w:type="dxa"/>
                  <w:tcBorders>
                    <w:top w:val="single" w:sz="4" w:space="0" w:color="auto"/>
                    <w:left w:val="single" w:sz="4" w:space="0" w:color="auto"/>
                  </w:tcBorders>
                  <w:shd w:val="clear" w:color="auto" w:fill="FFFFFF"/>
                  <w:vAlign w:val="center"/>
                </w:tcPr>
                <w:p w:rsidR="00DE3291" w:rsidRPr="00A81798" w:rsidRDefault="00DE3291">
                  <w:pPr>
                    <w:jc w:val="center"/>
                    <w:rPr>
                      <w:szCs w:val="21"/>
                    </w:rPr>
                  </w:pPr>
                  <w:r w:rsidRPr="00A81798">
                    <w:rPr>
                      <w:szCs w:val="21"/>
                    </w:rPr>
                    <w:t>环卫部门清掏处理</w:t>
                  </w:r>
                </w:p>
              </w:tc>
              <w:tc>
                <w:tcPr>
                  <w:tcW w:w="926" w:type="dxa"/>
                  <w:tcBorders>
                    <w:top w:val="single" w:sz="4" w:space="0" w:color="auto"/>
                    <w:left w:val="single" w:sz="4" w:space="0" w:color="auto"/>
                    <w:right w:val="single" w:sz="4" w:space="0" w:color="auto"/>
                  </w:tcBorders>
                  <w:shd w:val="clear" w:color="auto" w:fill="FFFFFF"/>
                  <w:vAlign w:val="center"/>
                </w:tcPr>
                <w:p w:rsidR="00DE3291" w:rsidRPr="00A81798" w:rsidRDefault="00DE3291">
                  <w:pPr>
                    <w:jc w:val="center"/>
                    <w:rPr>
                      <w:szCs w:val="21"/>
                    </w:rPr>
                  </w:pPr>
                  <w:r w:rsidRPr="00A81798">
                    <w:rPr>
                      <w:szCs w:val="21"/>
                    </w:rPr>
                    <w:t>0</w:t>
                  </w:r>
                </w:p>
              </w:tc>
            </w:tr>
            <w:tr w:rsidR="00465FA2" w:rsidRPr="00A81798" w:rsidTr="00F81C22">
              <w:trPr>
                <w:trHeight w:hRule="exact" w:val="474"/>
              </w:trPr>
              <w:tc>
                <w:tcPr>
                  <w:tcW w:w="3200" w:type="dxa"/>
                  <w:gridSpan w:val="2"/>
                  <w:tcBorders>
                    <w:top w:val="single" w:sz="4" w:space="0" w:color="auto"/>
                    <w:left w:val="single" w:sz="4" w:space="0" w:color="auto"/>
                  </w:tcBorders>
                  <w:shd w:val="clear" w:color="auto" w:fill="FFFFFF"/>
                  <w:vAlign w:val="center"/>
                </w:tcPr>
                <w:p w:rsidR="00465FA2" w:rsidRPr="00A81798" w:rsidRDefault="00B4363D">
                  <w:pPr>
                    <w:jc w:val="center"/>
                    <w:rPr>
                      <w:szCs w:val="21"/>
                    </w:rPr>
                  </w:pPr>
                  <w:r w:rsidRPr="00A81798">
                    <w:rPr>
                      <w:szCs w:val="21"/>
                    </w:rPr>
                    <w:t>生活垃圾</w:t>
                  </w:r>
                </w:p>
              </w:tc>
              <w:tc>
                <w:tcPr>
                  <w:tcW w:w="1320" w:type="dxa"/>
                  <w:tcBorders>
                    <w:top w:val="single" w:sz="4" w:space="0" w:color="auto"/>
                    <w:left w:val="single" w:sz="4" w:space="0" w:color="auto"/>
                  </w:tcBorders>
                  <w:shd w:val="clear" w:color="auto" w:fill="FFFFFF"/>
                  <w:vAlign w:val="center"/>
                </w:tcPr>
                <w:p w:rsidR="00465FA2" w:rsidRPr="00A81798" w:rsidRDefault="00B4363D">
                  <w:pPr>
                    <w:jc w:val="center"/>
                    <w:rPr>
                      <w:szCs w:val="21"/>
                    </w:rPr>
                  </w:pPr>
                  <w:r w:rsidRPr="00A81798">
                    <w:rPr>
                      <w:szCs w:val="21"/>
                    </w:rPr>
                    <w:t>一般固废</w:t>
                  </w:r>
                </w:p>
              </w:tc>
              <w:tc>
                <w:tcPr>
                  <w:tcW w:w="915" w:type="dxa"/>
                  <w:tcBorders>
                    <w:top w:val="single" w:sz="4" w:space="0" w:color="auto"/>
                    <w:left w:val="single" w:sz="4" w:space="0" w:color="auto"/>
                  </w:tcBorders>
                  <w:shd w:val="clear" w:color="auto" w:fill="FFFFFF"/>
                  <w:vAlign w:val="center"/>
                </w:tcPr>
                <w:p w:rsidR="00465FA2" w:rsidRPr="00A81798" w:rsidRDefault="004C41BB">
                  <w:pPr>
                    <w:jc w:val="center"/>
                    <w:rPr>
                      <w:szCs w:val="21"/>
                    </w:rPr>
                  </w:pPr>
                  <w:r w:rsidRPr="00A81798">
                    <w:rPr>
                      <w:rFonts w:hint="eastAsia"/>
                      <w:szCs w:val="21"/>
                    </w:rPr>
                    <w:t>1.8</w:t>
                  </w:r>
                </w:p>
              </w:tc>
              <w:tc>
                <w:tcPr>
                  <w:tcW w:w="1859" w:type="dxa"/>
                  <w:tcBorders>
                    <w:top w:val="single" w:sz="4" w:space="0" w:color="auto"/>
                    <w:left w:val="single" w:sz="4" w:space="0" w:color="auto"/>
                  </w:tcBorders>
                  <w:shd w:val="clear" w:color="auto" w:fill="FFFFFF"/>
                  <w:vAlign w:val="center"/>
                </w:tcPr>
                <w:p w:rsidR="00465FA2" w:rsidRPr="00A81798" w:rsidRDefault="00B4363D">
                  <w:pPr>
                    <w:jc w:val="center"/>
                    <w:rPr>
                      <w:szCs w:val="21"/>
                    </w:rPr>
                  </w:pPr>
                  <w:r w:rsidRPr="00A81798">
                    <w:rPr>
                      <w:rFonts w:hint="eastAsia"/>
                      <w:szCs w:val="21"/>
                    </w:rPr>
                    <w:t>袋装，环卫部门清运</w:t>
                  </w:r>
                </w:p>
              </w:tc>
              <w:tc>
                <w:tcPr>
                  <w:tcW w:w="926" w:type="dxa"/>
                  <w:tcBorders>
                    <w:top w:val="single" w:sz="4" w:space="0" w:color="auto"/>
                    <w:left w:val="single" w:sz="4" w:space="0" w:color="auto"/>
                    <w:right w:val="single" w:sz="4" w:space="0" w:color="auto"/>
                  </w:tcBorders>
                  <w:shd w:val="clear" w:color="auto" w:fill="FFFFFF"/>
                  <w:vAlign w:val="center"/>
                </w:tcPr>
                <w:p w:rsidR="00465FA2" w:rsidRPr="00A81798" w:rsidRDefault="00B4363D">
                  <w:pPr>
                    <w:jc w:val="center"/>
                    <w:rPr>
                      <w:szCs w:val="21"/>
                    </w:rPr>
                  </w:pPr>
                  <w:r w:rsidRPr="00A81798">
                    <w:rPr>
                      <w:szCs w:val="21"/>
                    </w:rPr>
                    <w:t>0</w:t>
                  </w:r>
                </w:p>
              </w:tc>
            </w:tr>
            <w:tr w:rsidR="00465FA2" w:rsidRPr="00A81798" w:rsidTr="00F81C22">
              <w:trPr>
                <w:trHeight w:hRule="exact" w:val="671"/>
              </w:trPr>
              <w:tc>
                <w:tcPr>
                  <w:tcW w:w="3200" w:type="dxa"/>
                  <w:gridSpan w:val="2"/>
                  <w:tcBorders>
                    <w:top w:val="single" w:sz="4" w:space="0" w:color="auto"/>
                    <w:left w:val="single" w:sz="4" w:space="0" w:color="auto"/>
                    <w:bottom w:val="single" w:sz="4" w:space="0" w:color="auto"/>
                  </w:tcBorders>
                  <w:shd w:val="clear" w:color="auto" w:fill="FFFFFF"/>
                  <w:vAlign w:val="center"/>
                </w:tcPr>
                <w:p w:rsidR="00465FA2" w:rsidRPr="00A81798" w:rsidRDefault="00B4363D">
                  <w:pPr>
                    <w:jc w:val="center"/>
                    <w:rPr>
                      <w:szCs w:val="21"/>
                    </w:rPr>
                  </w:pPr>
                  <w:r w:rsidRPr="00A81798">
                    <w:rPr>
                      <w:szCs w:val="21"/>
                    </w:rPr>
                    <w:t>合计</w:t>
                  </w:r>
                </w:p>
              </w:tc>
              <w:tc>
                <w:tcPr>
                  <w:tcW w:w="1320" w:type="dxa"/>
                  <w:tcBorders>
                    <w:top w:val="single" w:sz="4" w:space="0" w:color="auto"/>
                    <w:left w:val="single" w:sz="4" w:space="0" w:color="auto"/>
                    <w:bottom w:val="single" w:sz="4" w:space="0" w:color="auto"/>
                  </w:tcBorders>
                  <w:shd w:val="clear" w:color="auto" w:fill="FFFFFF"/>
                  <w:vAlign w:val="center"/>
                </w:tcPr>
                <w:p w:rsidR="00465FA2" w:rsidRPr="00A81798" w:rsidRDefault="00B4363D">
                  <w:pPr>
                    <w:jc w:val="center"/>
                    <w:rPr>
                      <w:szCs w:val="21"/>
                    </w:rPr>
                  </w:pPr>
                  <w:r w:rsidRPr="00A81798">
                    <w:rPr>
                      <w:szCs w:val="21"/>
                    </w:rPr>
                    <w:t>—</w:t>
                  </w:r>
                </w:p>
              </w:tc>
              <w:tc>
                <w:tcPr>
                  <w:tcW w:w="915" w:type="dxa"/>
                  <w:tcBorders>
                    <w:top w:val="single" w:sz="4" w:space="0" w:color="auto"/>
                    <w:left w:val="single" w:sz="4" w:space="0" w:color="auto"/>
                    <w:bottom w:val="single" w:sz="4" w:space="0" w:color="auto"/>
                  </w:tcBorders>
                  <w:shd w:val="clear" w:color="auto" w:fill="FFFFFF"/>
                  <w:vAlign w:val="center"/>
                </w:tcPr>
                <w:p w:rsidR="00465FA2" w:rsidRPr="00A81798" w:rsidRDefault="00F81C22" w:rsidP="0072531B">
                  <w:pPr>
                    <w:jc w:val="center"/>
                    <w:rPr>
                      <w:szCs w:val="21"/>
                    </w:rPr>
                  </w:pPr>
                  <w:r w:rsidRPr="00A81798">
                    <w:rPr>
                      <w:rFonts w:hint="eastAsia"/>
                      <w:szCs w:val="21"/>
                    </w:rPr>
                    <w:t>3</w:t>
                  </w:r>
                  <w:r w:rsidR="0072531B">
                    <w:rPr>
                      <w:rFonts w:hint="eastAsia"/>
                      <w:szCs w:val="21"/>
                    </w:rPr>
                    <w:t>7</w:t>
                  </w:r>
                  <w:r w:rsidRPr="00A81798">
                    <w:rPr>
                      <w:rFonts w:hint="eastAsia"/>
                      <w:szCs w:val="21"/>
                    </w:rPr>
                    <w:t>.455</w:t>
                  </w:r>
                </w:p>
              </w:tc>
              <w:tc>
                <w:tcPr>
                  <w:tcW w:w="1859" w:type="dxa"/>
                  <w:tcBorders>
                    <w:top w:val="single" w:sz="4" w:space="0" w:color="auto"/>
                    <w:left w:val="single" w:sz="4" w:space="0" w:color="auto"/>
                    <w:bottom w:val="single" w:sz="4" w:space="0" w:color="auto"/>
                  </w:tcBorders>
                  <w:shd w:val="clear" w:color="auto" w:fill="FFFFFF"/>
                  <w:vAlign w:val="center"/>
                </w:tcPr>
                <w:p w:rsidR="00465FA2" w:rsidRPr="00A81798" w:rsidRDefault="00B4363D">
                  <w:pPr>
                    <w:jc w:val="center"/>
                    <w:rPr>
                      <w:szCs w:val="21"/>
                    </w:rPr>
                  </w:pPr>
                  <w:r w:rsidRPr="00A81798">
                    <w:rPr>
                      <w:szCs w:val="21"/>
                    </w:rPr>
                    <w:t>—</w:t>
                  </w:r>
                </w:p>
              </w:tc>
              <w:tc>
                <w:tcPr>
                  <w:tcW w:w="926" w:type="dxa"/>
                  <w:tcBorders>
                    <w:top w:val="single" w:sz="4" w:space="0" w:color="auto"/>
                    <w:left w:val="single" w:sz="4" w:space="0" w:color="auto"/>
                    <w:bottom w:val="single" w:sz="4" w:space="0" w:color="auto"/>
                    <w:right w:val="single" w:sz="4" w:space="0" w:color="auto"/>
                  </w:tcBorders>
                  <w:shd w:val="clear" w:color="auto" w:fill="FFFFFF"/>
                  <w:vAlign w:val="center"/>
                </w:tcPr>
                <w:p w:rsidR="00465FA2" w:rsidRPr="00A81798" w:rsidRDefault="00B4363D">
                  <w:pPr>
                    <w:jc w:val="center"/>
                    <w:rPr>
                      <w:szCs w:val="21"/>
                    </w:rPr>
                  </w:pPr>
                  <w:r w:rsidRPr="00A81798">
                    <w:rPr>
                      <w:szCs w:val="21"/>
                    </w:rPr>
                    <w:t>0</w:t>
                  </w:r>
                </w:p>
              </w:tc>
            </w:tr>
          </w:tbl>
          <w:p w:rsidR="00F81C22" w:rsidRPr="00E70FB3" w:rsidRDefault="00F81C22" w:rsidP="00F81C22">
            <w:pPr>
              <w:spacing w:line="360" w:lineRule="auto"/>
              <w:rPr>
                <w:b/>
                <w:color w:val="FF0000"/>
                <w:kern w:val="24"/>
                <w:sz w:val="24"/>
              </w:rPr>
            </w:pPr>
            <w:r w:rsidRPr="00E70FB3">
              <w:rPr>
                <w:rFonts w:hint="eastAsia"/>
                <w:b/>
                <w:color w:val="FF0000"/>
                <w:kern w:val="24"/>
                <w:sz w:val="24"/>
              </w:rPr>
              <w:t>4</w:t>
            </w:r>
            <w:r w:rsidRPr="00E70FB3">
              <w:rPr>
                <w:b/>
                <w:color w:val="FF0000"/>
                <w:kern w:val="24"/>
                <w:sz w:val="24"/>
              </w:rPr>
              <w:t>、</w:t>
            </w:r>
            <w:r w:rsidRPr="00E70FB3">
              <w:rPr>
                <w:rFonts w:hint="eastAsia"/>
                <w:b/>
                <w:color w:val="FF0000"/>
                <w:kern w:val="24"/>
                <w:sz w:val="24"/>
              </w:rPr>
              <w:t>项目污染源排放清单</w:t>
            </w:r>
          </w:p>
          <w:p w:rsidR="00F81C22" w:rsidRPr="00E70FB3" w:rsidRDefault="00F81C22" w:rsidP="00F81C22">
            <w:pPr>
              <w:spacing w:line="360" w:lineRule="auto"/>
              <w:ind w:firstLineChars="200" w:firstLine="480"/>
              <w:rPr>
                <w:color w:val="FF0000"/>
                <w:sz w:val="24"/>
              </w:rPr>
            </w:pPr>
            <w:r w:rsidRPr="00E70FB3">
              <w:rPr>
                <w:color w:val="FF0000"/>
                <w:sz w:val="24"/>
              </w:rPr>
              <w:t>拟建项目废气产排污节点</w:t>
            </w:r>
            <w:r w:rsidRPr="00E70FB3">
              <w:rPr>
                <w:rFonts w:hint="eastAsia"/>
                <w:color w:val="FF0000"/>
                <w:sz w:val="24"/>
              </w:rPr>
              <w:t>、</w:t>
            </w:r>
            <w:r w:rsidRPr="00E70FB3">
              <w:rPr>
                <w:color w:val="FF0000"/>
                <w:sz w:val="24"/>
              </w:rPr>
              <w:t>污染物及污染治理设施信息及废水产排污节点</w:t>
            </w:r>
            <w:r w:rsidRPr="00E70FB3">
              <w:rPr>
                <w:rFonts w:hint="eastAsia"/>
                <w:color w:val="FF0000"/>
                <w:sz w:val="24"/>
              </w:rPr>
              <w:t>、</w:t>
            </w:r>
            <w:r w:rsidRPr="00E70FB3">
              <w:rPr>
                <w:color w:val="FF0000"/>
                <w:sz w:val="24"/>
              </w:rPr>
              <w:t>污染物及污染治理设施信息见下表</w:t>
            </w:r>
            <w:r w:rsidRPr="00E70FB3">
              <w:rPr>
                <w:rFonts w:hint="eastAsia"/>
                <w:color w:val="FF0000"/>
                <w:sz w:val="24"/>
              </w:rPr>
              <w:t>。</w:t>
            </w:r>
          </w:p>
          <w:p w:rsidR="00AD3D1F" w:rsidRDefault="00AD3D1F" w:rsidP="00F81C22">
            <w:pPr>
              <w:spacing w:line="500" w:lineRule="exact"/>
              <w:ind w:firstLine="560"/>
              <w:jc w:val="center"/>
              <w:rPr>
                <w:b/>
                <w:color w:val="FF0000"/>
                <w:szCs w:val="21"/>
              </w:rPr>
            </w:pPr>
          </w:p>
          <w:p w:rsidR="00AD3D1F" w:rsidRDefault="00AD3D1F" w:rsidP="00F81C22">
            <w:pPr>
              <w:spacing w:line="500" w:lineRule="exact"/>
              <w:ind w:firstLine="560"/>
              <w:jc w:val="center"/>
              <w:rPr>
                <w:b/>
                <w:color w:val="FF0000"/>
                <w:szCs w:val="21"/>
              </w:rPr>
            </w:pPr>
          </w:p>
          <w:p w:rsidR="00AD3D1F" w:rsidRDefault="00AD3D1F" w:rsidP="00F81C22">
            <w:pPr>
              <w:spacing w:line="500" w:lineRule="exact"/>
              <w:ind w:firstLine="560"/>
              <w:jc w:val="center"/>
              <w:rPr>
                <w:b/>
                <w:color w:val="FF0000"/>
                <w:szCs w:val="21"/>
              </w:rPr>
            </w:pPr>
          </w:p>
          <w:p w:rsidR="00F81C22" w:rsidRPr="00E70FB3" w:rsidRDefault="00F81C22" w:rsidP="00F81C22">
            <w:pPr>
              <w:spacing w:line="500" w:lineRule="exact"/>
              <w:ind w:firstLine="560"/>
              <w:jc w:val="center"/>
              <w:rPr>
                <w:b/>
                <w:color w:val="FF0000"/>
                <w:szCs w:val="21"/>
              </w:rPr>
            </w:pPr>
            <w:r w:rsidRPr="00E70FB3">
              <w:rPr>
                <w:b/>
                <w:color w:val="FF0000"/>
                <w:szCs w:val="21"/>
              </w:rPr>
              <w:lastRenderedPageBreak/>
              <w:t>表</w:t>
            </w:r>
            <w:r w:rsidRPr="00E70FB3">
              <w:rPr>
                <w:rFonts w:hint="eastAsia"/>
                <w:b/>
                <w:color w:val="FF0000"/>
                <w:szCs w:val="21"/>
              </w:rPr>
              <w:t>5-</w:t>
            </w:r>
            <w:r w:rsidR="002755B0" w:rsidRPr="00E70FB3">
              <w:rPr>
                <w:rFonts w:hint="eastAsia"/>
                <w:b/>
                <w:color w:val="FF0000"/>
                <w:szCs w:val="21"/>
              </w:rPr>
              <w:t>7</w:t>
            </w:r>
            <w:r w:rsidRPr="00E70FB3">
              <w:rPr>
                <w:rFonts w:hint="eastAsia"/>
                <w:b/>
                <w:color w:val="FF0000"/>
                <w:szCs w:val="21"/>
              </w:rPr>
              <w:t xml:space="preserve"> </w:t>
            </w:r>
            <w:r w:rsidRPr="00E70FB3">
              <w:rPr>
                <w:b/>
                <w:color w:val="FF0000"/>
                <w:szCs w:val="21"/>
              </w:rPr>
              <w:t>废气产排污节点</w:t>
            </w:r>
            <w:r w:rsidRPr="00E70FB3">
              <w:rPr>
                <w:rFonts w:hint="eastAsia"/>
                <w:b/>
                <w:color w:val="FF0000"/>
                <w:szCs w:val="21"/>
              </w:rPr>
              <w:t>、</w:t>
            </w:r>
            <w:r w:rsidRPr="00E70FB3">
              <w:rPr>
                <w:b/>
                <w:color w:val="FF0000"/>
                <w:szCs w:val="21"/>
              </w:rPr>
              <w:t>污染物及污染治理设施信息表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3"/>
              <w:gridCol w:w="814"/>
              <w:gridCol w:w="1218"/>
              <w:gridCol w:w="812"/>
              <w:gridCol w:w="1352"/>
              <w:gridCol w:w="1082"/>
              <w:gridCol w:w="1084"/>
              <w:gridCol w:w="945"/>
            </w:tblGrid>
            <w:tr w:rsidR="00F81C22" w:rsidRPr="00E70FB3" w:rsidTr="00D84CB9">
              <w:trPr>
                <w:jc w:val="center"/>
              </w:trPr>
              <w:tc>
                <w:tcPr>
                  <w:tcW w:w="645"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生产设施</w:t>
                  </w:r>
                </w:p>
                <w:p w:rsidR="00F81C22" w:rsidRPr="00E70FB3" w:rsidRDefault="00F81C22" w:rsidP="00F81C22">
                  <w:pPr>
                    <w:jc w:val="center"/>
                    <w:rPr>
                      <w:color w:val="FF0000"/>
                      <w:szCs w:val="21"/>
                    </w:rPr>
                  </w:pPr>
                  <w:r w:rsidRPr="00E70FB3">
                    <w:rPr>
                      <w:rFonts w:hint="eastAsia"/>
                      <w:color w:val="FF0000"/>
                      <w:szCs w:val="21"/>
                    </w:rPr>
                    <w:t>名称</w:t>
                  </w:r>
                </w:p>
              </w:tc>
              <w:tc>
                <w:tcPr>
                  <w:tcW w:w="485" w:type="pct"/>
                  <w:vMerge w:val="restart"/>
                  <w:shd w:val="clear" w:color="auto" w:fill="auto"/>
                  <w:vAlign w:val="center"/>
                </w:tcPr>
                <w:p w:rsidR="00F81C22" w:rsidRPr="00E70FB3" w:rsidRDefault="00F81C22" w:rsidP="00F81C22">
                  <w:pPr>
                    <w:jc w:val="center"/>
                    <w:rPr>
                      <w:color w:val="FF0000"/>
                      <w:szCs w:val="21"/>
                    </w:rPr>
                  </w:pPr>
                  <w:proofErr w:type="gramStart"/>
                  <w:r w:rsidRPr="00E70FB3">
                    <w:rPr>
                      <w:rFonts w:hint="eastAsia"/>
                      <w:color w:val="FF0000"/>
                      <w:szCs w:val="21"/>
                    </w:rPr>
                    <w:t>对应产污环节</w:t>
                  </w:r>
                  <w:proofErr w:type="gramEnd"/>
                  <w:r w:rsidRPr="00E70FB3">
                    <w:rPr>
                      <w:rFonts w:hint="eastAsia"/>
                      <w:color w:val="FF0000"/>
                      <w:szCs w:val="21"/>
                    </w:rPr>
                    <w:t>名称</w:t>
                  </w:r>
                </w:p>
              </w:tc>
              <w:tc>
                <w:tcPr>
                  <w:tcW w:w="726"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污染物种类</w:t>
                  </w:r>
                </w:p>
              </w:tc>
              <w:tc>
                <w:tcPr>
                  <w:tcW w:w="484"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排放</w:t>
                  </w:r>
                </w:p>
                <w:p w:rsidR="00F81C22" w:rsidRPr="00E70FB3" w:rsidRDefault="00F81C22" w:rsidP="00F81C22">
                  <w:pPr>
                    <w:jc w:val="center"/>
                    <w:rPr>
                      <w:color w:val="FF0000"/>
                      <w:szCs w:val="21"/>
                    </w:rPr>
                  </w:pPr>
                  <w:r w:rsidRPr="00E70FB3">
                    <w:rPr>
                      <w:rFonts w:hint="eastAsia"/>
                      <w:color w:val="FF0000"/>
                      <w:szCs w:val="21"/>
                    </w:rPr>
                    <w:t>形式</w:t>
                  </w:r>
                </w:p>
              </w:tc>
              <w:tc>
                <w:tcPr>
                  <w:tcW w:w="2097" w:type="pct"/>
                  <w:gridSpan w:val="3"/>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污染治理设施</w:t>
                  </w:r>
                </w:p>
              </w:tc>
              <w:tc>
                <w:tcPr>
                  <w:tcW w:w="563"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排放</w:t>
                  </w:r>
                  <w:proofErr w:type="gramStart"/>
                  <w:r w:rsidRPr="00E70FB3">
                    <w:rPr>
                      <w:rFonts w:hint="eastAsia"/>
                      <w:color w:val="FF0000"/>
                      <w:szCs w:val="21"/>
                    </w:rPr>
                    <w:t>口类型</w:t>
                  </w:r>
                  <w:proofErr w:type="gramEnd"/>
                </w:p>
              </w:tc>
            </w:tr>
            <w:tr w:rsidR="00F81C22" w:rsidRPr="00E70FB3" w:rsidTr="00D84CB9">
              <w:trPr>
                <w:jc w:val="center"/>
              </w:trPr>
              <w:tc>
                <w:tcPr>
                  <w:tcW w:w="645" w:type="pct"/>
                  <w:vMerge/>
                  <w:shd w:val="clear" w:color="auto" w:fill="auto"/>
                  <w:vAlign w:val="center"/>
                </w:tcPr>
                <w:p w:rsidR="00F81C22" w:rsidRPr="00E70FB3" w:rsidRDefault="00F81C22" w:rsidP="00F81C22">
                  <w:pPr>
                    <w:jc w:val="center"/>
                    <w:rPr>
                      <w:color w:val="FF0000"/>
                      <w:szCs w:val="21"/>
                    </w:rPr>
                  </w:pPr>
                </w:p>
              </w:tc>
              <w:tc>
                <w:tcPr>
                  <w:tcW w:w="485" w:type="pct"/>
                  <w:vMerge/>
                  <w:shd w:val="clear" w:color="auto" w:fill="auto"/>
                  <w:vAlign w:val="center"/>
                </w:tcPr>
                <w:p w:rsidR="00F81C22" w:rsidRPr="00E70FB3" w:rsidRDefault="00F81C22" w:rsidP="00F81C22">
                  <w:pPr>
                    <w:jc w:val="center"/>
                    <w:rPr>
                      <w:color w:val="FF0000"/>
                      <w:szCs w:val="21"/>
                    </w:rPr>
                  </w:pPr>
                </w:p>
              </w:tc>
              <w:tc>
                <w:tcPr>
                  <w:tcW w:w="726" w:type="pct"/>
                  <w:vMerge/>
                  <w:shd w:val="clear" w:color="auto" w:fill="auto"/>
                  <w:vAlign w:val="center"/>
                </w:tcPr>
                <w:p w:rsidR="00F81C22" w:rsidRPr="00E70FB3" w:rsidRDefault="00F81C22" w:rsidP="00F81C22">
                  <w:pPr>
                    <w:jc w:val="center"/>
                    <w:rPr>
                      <w:color w:val="FF0000"/>
                      <w:szCs w:val="21"/>
                    </w:rPr>
                  </w:pPr>
                </w:p>
              </w:tc>
              <w:tc>
                <w:tcPr>
                  <w:tcW w:w="484" w:type="pct"/>
                  <w:vMerge/>
                  <w:shd w:val="clear" w:color="auto" w:fill="auto"/>
                  <w:vAlign w:val="center"/>
                </w:tcPr>
                <w:p w:rsidR="00F81C22" w:rsidRPr="00E70FB3" w:rsidRDefault="00F81C22" w:rsidP="00F81C22">
                  <w:pPr>
                    <w:jc w:val="center"/>
                    <w:rPr>
                      <w:color w:val="FF0000"/>
                      <w:szCs w:val="21"/>
                    </w:rPr>
                  </w:pPr>
                </w:p>
              </w:tc>
              <w:tc>
                <w:tcPr>
                  <w:tcW w:w="806"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污染治理设施工艺</w:t>
                  </w:r>
                </w:p>
              </w:tc>
              <w:tc>
                <w:tcPr>
                  <w:tcW w:w="645"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是否为可行技术</w:t>
                  </w:r>
                </w:p>
              </w:tc>
              <w:tc>
                <w:tcPr>
                  <w:tcW w:w="646"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污染治理设施其他信息</w:t>
                  </w:r>
                </w:p>
              </w:tc>
              <w:tc>
                <w:tcPr>
                  <w:tcW w:w="563" w:type="pct"/>
                  <w:vMerge/>
                  <w:shd w:val="clear" w:color="auto" w:fill="auto"/>
                  <w:vAlign w:val="center"/>
                </w:tcPr>
                <w:p w:rsidR="00F81C22" w:rsidRPr="00E70FB3" w:rsidRDefault="00F81C22" w:rsidP="00F81C22">
                  <w:pPr>
                    <w:jc w:val="center"/>
                    <w:rPr>
                      <w:color w:val="FF0000"/>
                      <w:szCs w:val="21"/>
                    </w:rPr>
                  </w:pPr>
                </w:p>
              </w:tc>
            </w:tr>
            <w:tr w:rsidR="00D84CB9" w:rsidRPr="00E70FB3" w:rsidTr="00D84CB9">
              <w:trPr>
                <w:jc w:val="center"/>
              </w:trPr>
              <w:tc>
                <w:tcPr>
                  <w:tcW w:w="645" w:type="pc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1</w:t>
                  </w:r>
                  <w:r w:rsidRPr="00E70FB3">
                    <w:rPr>
                      <w:rFonts w:hint="eastAsia"/>
                      <w:color w:val="FF0000"/>
                      <w:szCs w:val="21"/>
                    </w:rPr>
                    <w:t>号车间</w:t>
                  </w:r>
                </w:p>
              </w:tc>
              <w:tc>
                <w:tcPr>
                  <w:tcW w:w="485" w:type="pct"/>
                  <w:vMerge w:val="restar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在</w:t>
                  </w:r>
                  <w:r w:rsidRPr="00E70FB3">
                    <w:rPr>
                      <w:color w:val="FF0000"/>
                      <w:szCs w:val="21"/>
                    </w:rPr>
                    <w:t>混合搅拌、筛分</w:t>
                  </w:r>
                  <w:r w:rsidRPr="00E70FB3">
                    <w:rPr>
                      <w:rFonts w:hint="eastAsia"/>
                      <w:color w:val="FF0000"/>
                      <w:szCs w:val="21"/>
                    </w:rPr>
                    <w:t>、装袋</w:t>
                  </w:r>
                  <w:r w:rsidRPr="00E70FB3">
                    <w:rPr>
                      <w:color w:val="FF0000"/>
                      <w:szCs w:val="21"/>
                    </w:rPr>
                    <w:t>工序</w:t>
                  </w:r>
                </w:p>
              </w:tc>
              <w:tc>
                <w:tcPr>
                  <w:tcW w:w="726" w:type="pct"/>
                  <w:shd w:val="clear" w:color="auto" w:fill="auto"/>
                  <w:vAlign w:val="center"/>
                </w:tcPr>
                <w:p w:rsidR="00D84CB9" w:rsidRPr="00E70FB3" w:rsidRDefault="00D84CB9" w:rsidP="00D84CB9">
                  <w:pPr>
                    <w:jc w:val="center"/>
                    <w:rPr>
                      <w:color w:val="FF0000"/>
                      <w:szCs w:val="21"/>
                    </w:rPr>
                  </w:pPr>
                  <w:r w:rsidRPr="00E70FB3">
                    <w:rPr>
                      <w:color w:val="FF0000"/>
                      <w:szCs w:val="21"/>
                    </w:rPr>
                    <w:t>氨气</w:t>
                  </w:r>
                  <w:r w:rsidRPr="00E70FB3">
                    <w:rPr>
                      <w:rFonts w:hint="eastAsia"/>
                      <w:color w:val="FF0000"/>
                      <w:szCs w:val="21"/>
                    </w:rPr>
                    <w:t>、</w:t>
                  </w:r>
                  <w:r w:rsidRPr="00E70FB3">
                    <w:rPr>
                      <w:color w:val="FF0000"/>
                      <w:szCs w:val="21"/>
                    </w:rPr>
                    <w:t>颗粒物</w:t>
                  </w:r>
                </w:p>
              </w:tc>
              <w:tc>
                <w:tcPr>
                  <w:tcW w:w="484" w:type="pc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有组织</w:t>
                  </w:r>
                </w:p>
              </w:tc>
              <w:tc>
                <w:tcPr>
                  <w:tcW w:w="806" w:type="pct"/>
                  <w:shd w:val="clear" w:color="auto" w:fill="auto"/>
                  <w:vAlign w:val="center"/>
                </w:tcPr>
                <w:p w:rsidR="00D84CB9" w:rsidRPr="00E70FB3" w:rsidRDefault="00D84CB9" w:rsidP="00D84CB9">
                  <w:pPr>
                    <w:jc w:val="center"/>
                    <w:rPr>
                      <w:color w:val="FF0000"/>
                      <w:szCs w:val="21"/>
                    </w:rPr>
                  </w:pPr>
                  <w:r w:rsidRPr="00E70FB3">
                    <w:rPr>
                      <w:color w:val="FF0000"/>
                      <w:szCs w:val="21"/>
                    </w:rPr>
                    <w:t>布袋除尘器</w:t>
                  </w:r>
                  <w:r w:rsidRPr="00E70FB3">
                    <w:rPr>
                      <w:rFonts w:hint="eastAsia"/>
                      <w:color w:val="FF0000"/>
                      <w:szCs w:val="21"/>
                    </w:rPr>
                    <w:t>+</w:t>
                  </w:r>
                  <w:r w:rsidR="00CC5F12" w:rsidRPr="00E70FB3">
                    <w:rPr>
                      <w:rFonts w:hint="eastAsia"/>
                      <w:color w:val="FF0000"/>
                      <w:szCs w:val="21"/>
                    </w:rPr>
                    <w:t>氨气吸收装置（水介质吸收）</w:t>
                  </w:r>
                </w:p>
              </w:tc>
              <w:tc>
                <w:tcPr>
                  <w:tcW w:w="645" w:type="pc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是</w:t>
                  </w:r>
                </w:p>
              </w:tc>
              <w:tc>
                <w:tcPr>
                  <w:tcW w:w="646" w:type="pc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w:t>
                  </w:r>
                </w:p>
              </w:tc>
              <w:tc>
                <w:tcPr>
                  <w:tcW w:w="563" w:type="pct"/>
                  <w:shd w:val="clear" w:color="auto" w:fill="auto"/>
                  <w:vAlign w:val="center"/>
                </w:tcPr>
                <w:p w:rsidR="00D84CB9" w:rsidRPr="00E70FB3" w:rsidRDefault="00E70FB3" w:rsidP="00F81C22">
                  <w:pPr>
                    <w:jc w:val="center"/>
                    <w:rPr>
                      <w:color w:val="FF0000"/>
                      <w:szCs w:val="21"/>
                    </w:rPr>
                  </w:pPr>
                  <w:r w:rsidRPr="00E70FB3">
                    <w:rPr>
                      <w:rFonts w:hint="eastAsia"/>
                      <w:color w:val="FF0000"/>
                      <w:szCs w:val="21"/>
                    </w:rPr>
                    <w:t>一般</w:t>
                  </w:r>
                  <w:r w:rsidR="00D84CB9" w:rsidRPr="00E70FB3">
                    <w:rPr>
                      <w:rFonts w:hint="eastAsia"/>
                      <w:color w:val="FF0000"/>
                      <w:szCs w:val="21"/>
                    </w:rPr>
                    <w:t>排放口</w:t>
                  </w:r>
                </w:p>
              </w:tc>
            </w:tr>
            <w:tr w:rsidR="00D84CB9" w:rsidRPr="00E70FB3" w:rsidTr="00D84CB9">
              <w:trPr>
                <w:jc w:val="center"/>
              </w:trPr>
              <w:tc>
                <w:tcPr>
                  <w:tcW w:w="645" w:type="pc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2</w:t>
                  </w:r>
                  <w:r w:rsidRPr="00E70FB3">
                    <w:rPr>
                      <w:rFonts w:hint="eastAsia"/>
                      <w:color w:val="FF0000"/>
                      <w:szCs w:val="21"/>
                    </w:rPr>
                    <w:t>号车间</w:t>
                  </w:r>
                </w:p>
              </w:tc>
              <w:tc>
                <w:tcPr>
                  <w:tcW w:w="485" w:type="pct"/>
                  <w:vMerge/>
                  <w:shd w:val="clear" w:color="auto" w:fill="auto"/>
                  <w:vAlign w:val="center"/>
                </w:tcPr>
                <w:p w:rsidR="00D84CB9" w:rsidRPr="00E70FB3" w:rsidRDefault="00D84CB9" w:rsidP="00F81C22">
                  <w:pPr>
                    <w:jc w:val="center"/>
                    <w:rPr>
                      <w:color w:val="FF0000"/>
                      <w:szCs w:val="21"/>
                    </w:rPr>
                  </w:pPr>
                </w:p>
              </w:tc>
              <w:tc>
                <w:tcPr>
                  <w:tcW w:w="726" w:type="pct"/>
                  <w:shd w:val="clear" w:color="auto" w:fill="auto"/>
                  <w:vAlign w:val="center"/>
                </w:tcPr>
                <w:p w:rsidR="00D84CB9" w:rsidRPr="00E70FB3" w:rsidRDefault="00D84CB9" w:rsidP="00FE0F15">
                  <w:pPr>
                    <w:jc w:val="center"/>
                    <w:rPr>
                      <w:color w:val="FF0000"/>
                      <w:szCs w:val="21"/>
                    </w:rPr>
                  </w:pPr>
                  <w:r w:rsidRPr="00E70FB3">
                    <w:rPr>
                      <w:color w:val="FF0000"/>
                      <w:szCs w:val="21"/>
                    </w:rPr>
                    <w:t>氨气</w:t>
                  </w:r>
                  <w:r w:rsidRPr="00E70FB3">
                    <w:rPr>
                      <w:rFonts w:hint="eastAsia"/>
                      <w:color w:val="FF0000"/>
                      <w:szCs w:val="21"/>
                    </w:rPr>
                    <w:t>、</w:t>
                  </w:r>
                  <w:r w:rsidRPr="00E70FB3">
                    <w:rPr>
                      <w:color w:val="FF0000"/>
                      <w:szCs w:val="21"/>
                    </w:rPr>
                    <w:t>颗粒物</w:t>
                  </w:r>
                </w:p>
              </w:tc>
              <w:tc>
                <w:tcPr>
                  <w:tcW w:w="484" w:type="pc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有组织</w:t>
                  </w:r>
                </w:p>
              </w:tc>
              <w:tc>
                <w:tcPr>
                  <w:tcW w:w="806" w:type="pct"/>
                  <w:shd w:val="clear" w:color="auto" w:fill="auto"/>
                  <w:vAlign w:val="center"/>
                </w:tcPr>
                <w:p w:rsidR="00D84CB9" w:rsidRPr="00E70FB3" w:rsidRDefault="00D84CB9" w:rsidP="00F81C22">
                  <w:pPr>
                    <w:jc w:val="center"/>
                    <w:rPr>
                      <w:color w:val="FF0000"/>
                      <w:szCs w:val="21"/>
                    </w:rPr>
                  </w:pPr>
                  <w:r w:rsidRPr="00E70FB3">
                    <w:rPr>
                      <w:color w:val="FF0000"/>
                      <w:szCs w:val="21"/>
                    </w:rPr>
                    <w:t>布袋除尘器</w:t>
                  </w:r>
                  <w:r w:rsidRPr="00E70FB3">
                    <w:rPr>
                      <w:rFonts w:hint="eastAsia"/>
                      <w:color w:val="FF0000"/>
                      <w:szCs w:val="21"/>
                    </w:rPr>
                    <w:t>+</w:t>
                  </w:r>
                  <w:r w:rsidR="00CC5F12" w:rsidRPr="00E70FB3">
                    <w:rPr>
                      <w:rFonts w:hint="eastAsia"/>
                      <w:color w:val="FF0000"/>
                      <w:szCs w:val="21"/>
                    </w:rPr>
                    <w:t>氨气吸收装置（水介质吸收）</w:t>
                  </w:r>
                </w:p>
              </w:tc>
              <w:tc>
                <w:tcPr>
                  <w:tcW w:w="645" w:type="pct"/>
                  <w:shd w:val="clear" w:color="auto" w:fill="auto"/>
                  <w:vAlign w:val="center"/>
                </w:tcPr>
                <w:p w:rsidR="00D84CB9" w:rsidRPr="00E70FB3" w:rsidRDefault="00D84CB9" w:rsidP="00F81C22">
                  <w:pPr>
                    <w:jc w:val="center"/>
                    <w:rPr>
                      <w:color w:val="FF0000"/>
                      <w:szCs w:val="21"/>
                    </w:rPr>
                  </w:pPr>
                  <w:r w:rsidRPr="00E70FB3">
                    <w:rPr>
                      <w:rFonts w:hint="eastAsia"/>
                      <w:color w:val="FF0000"/>
                      <w:szCs w:val="21"/>
                    </w:rPr>
                    <w:t>是</w:t>
                  </w:r>
                </w:p>
              </w:tc>
              <w:tc>
                <w:tcPr>
                  <w:tcW w:w="646" w:type="pct"/>
                  <w:shd w:val="clear" w:color="auto" w:fill="auto"/>
                  <w:vAlign w:val="center"/>
                </w:tcPr>
                <w:p w:rsidR="00D84CB9" w:rsidRPr="00E70FB3" w:rsidRDefault="00D84CB9" w:rsidP="00FE0F15">
                  <w:pPr>
                    <w:jc w:val="center"/>
                    <w:rPr>
                      <w:color w:val="FF0000"/>
                      <w:szCs w:val="21"/>
                    </w:rPr>
                  </w:pPr>
                  <w:r w:rsidRPr="00E70FB3">
                    <w:rPr>
                      <w:rFonts w:hint="eastAsia"/>
                      <w:color w:val="FF0000"/>
                      <w:szCs w:val="21"/>
                    </w:rPr>
                    <w:t>/</w:t>
                  </w:r>
                </w:p>
              </w:tc>
              <w:tc>
                <w:tcPr>
                  <w:tcW w:w="563" w:type="pct"/>
                  <w:shd w:val="clear" w:color="auto" w:fill="auto"/>
                  <w:vAlign w:val="center"/>
                </w:tcPr>
                <w:p w:rsidR="00D84CB9" w:rsidRPr="00E70FB3" w:rsidRDefault="00E70FB3" w:rsidP="00FE0F15">
                  <w:pPr>
                    <w:jc w:val="center"/>
                    <w:rPr>
                      <w:color w:val="FF0000"/>
                      <w:szCs w:val="21"/>
                    </w:rPr>
                  </w:pPr>
                  <w:r w:rsidRPr="00E70FB3">
                    <w:rPr>
                      <w:rFonts w:hint="eastAsia"/>
                      <w:color w:val="FF0000"/>
                      <w:szCs w:val="21"/>
                    </w:rPr>
                    <w:t>一般</w:t>
                  </w:r>
                  <w:r w:rsidR="00D84CB9" w:rsidRPr="00E70FB3">
                    <w:rPr>
                      <w:rFonts w:hint="eastAsia"/>
                      <w:color w:val="FF0000"/>
                      <w:szCs w:val="21"/>
                    </w:rPr>
                    <w:t>排放口</w:t>
                  </w:r>
                </w:p>
              </w:tc>
            </w:tr>
          </w:tbl>
          <w:p w:rsidR="00F81C22" w:rsidRPr="00E70FB3" w:rsidRDefault="00F81C22" w:rsidP="00F81C22">
            <w:pPr>
              <w:spacing w:line="500" w:lineRule="exact"/>
              <w:ind w:firstLine="560"/>
              <w:jc w:val="center"/>
              <w:rPr>
                <w:b/>
                <w:color w:val="FF0000"/>
                <w:szCs w:val="21"/>
              </w:rPr>
            </w:pPr>
            <w:r w:rsidRPr="00E70FB3">
              <w:rPr>
                <w:b/>
                <w:color w:val="FF0000"/>
                <w:szCs w:val="21"/>
              </w:rPr>
              <w:t>表</w:t>
            </w:r>
            <w:r w:rsidRPr="00E70FB3">
              <w:rPr>
                <w:rFonts w:hint="eastAsia"/>
                <w:b/>
                <w:color w:val="FF0000"/>
                <w:szCs w:val="21"/>
              </w:rPr>
              <w:t>5-</w:t>
            </w:r>
            <w:r w:rsidR="002755B0" w:rsidRPr="00E70FB3">
              <w:rPr>
                <w:rFonts w:hint="eastAsia"/>
                <w:b/>
                <w:color w:val="FF0000"/>
                <w:szCs w:val="21"/>
              </w:rPr>
              <w:t>8</w:t>
            </w:r>
            <w:r w:rsidRPr="00E70FB3">
              <w:rPr>
                <w:b/>
                <w:color w:val="FF0000"/>
                <w:szCs w:val="21"/>
              </w:rPr>
              <w:t xml:space="preserve"> </w:t>
            </w:r>
            <w:r w:rsidRPr="00E70FB3">
              <w:rPr>
                <w:b/>
                <w:color w:val="FF0000"/>
                <w:szCs w:val="21"/>
              </w:rPr>
              <w:t>废水产排污</w:t>
            </w:r>
            <w:r w:rsidRPr="00E70FB3">
              <w:rPr>
                <w:rFonts w:hint="eastAsia"/>
                <w:b/>
                <w:color w:val="FF0000"/>
                <w:szCs w:val="21"/>
              </w:rPr>
              <w:t>节</w:t>
            </w:r>
            <w:r w:rsidRPr="00E70FB3">
              <w:rPr>
                <w:b/>
                <w:color w:val="FF0000"/>
                <w:szCs w:val="21"/>
              </w:rPr>
              <w:t>点</w:t>
            </w:r>
            <w:r w:rsidRPr="00E70FB3">
              <w:rPr>
                <w:rFonts w:hint="eastAsia"/>
                <w:b/>
                <w:color w:val="FF0000"/>
                <w:szCs w:val="21"/>
              </w:rPr>
              <w:t>、</w:t>
            </w:r>
            <w:r w:rsidRPr="00E70FB3">
              <w:rPr>
                <w:b/>
                <w:color w:val="FF0000"/>
                <w:szCs w:val="21"/>
              </w:rPr>
              <w:t>污染物及污染治理设施信息表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945"/>
              <w:gridCol w:w="809"/>
              <w:gridCol w:w="809"/>
              <w:gridCol w:w="1077"/>
              <w:gridCol w:w="1077"/>
              <w:gridCol w:w="1297"/>
              <w:gridCol w:w="859"/>
              <w:gridCol w:w="829"/>
            </w:tblGrid>
            <w:tr w:rsidR="00F81C22" w:rsidRPr="00E70FB3" w:rsidTr="00F81C22">
              <w:trPr>
                <w:jc w:val="center"/>
              </w:trPr>
              <w:tc>
                <w:tcPr>
                  <w:tcW w:w="410"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废水类别</w:t>
                  </w:r>
                </w:p>
              </w:tc>
              <w:tc>
                <w:tcPr>
                  <w:tcW w:w="563"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污染物</w:t>
                  </w:r>
                </w:p>
                <w:p w:rsidR="00F81C22" w:rsidRPr="00E70FB3" w:rsidRDefault="00F81C22" w:rsidP="00F81C22">
                  <w:pPr>
                    <w:jc w:val="center"/>
                    <w:rPr>
                      <w:color w:val="FF0000"/>
                      <w:szCs w:val="21"/>
                    </w:rPr>
                  </w:pPr>
                  <w:r w:rsidRPr="00E70FB3">
                    <w:rPr>
                      <w:rFonts w:hint="eastAsia"/>
                      <w:color w:val="FF0000"/>
                      <w:szCs w:val="21"/>
                    </w:rPr>
                    <w:t>种类</w:t>
                  </w:r>
                </w:p>
              </w:tc>
              <w:tc>
                <w:tcPr>
                  <w:tcW w:w="482"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排放</w:t>
                  </w:r>
                </w:p>
                <w:p w:rsidR="00F81C22" w:rsidRPr="00E70FB3" w:rsidRDefault="00F81C22" w:rsidP="00F81C22">
                  <w:pPr>
                    <w:jc w:val="center"/>
                    <w:rPr>
                      <w:color w:val="FF0000"/>
                      <w:szCs w:val="21"/>
                    </w:rPr>
                  </w:pPr>
                  <w:r w:rsidRPr="00E70FB3">
                    <w:rPr>
                      <w:rFonts w:hint="eastAsia"/>
                      <w:color w:val="FF0000"/>
                      <w:szCs w:val="21"/>
                    </w:rPr>
                    <w:t>去向</w:t>
                  </w:r>
                </w:p>
              </w:tc>
              <w:tc>
                <w:tcPr>
                  <w:tcW w:w="482"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排放</w:t>
                  </w:r>
                </w:p>
                <w:p w:rsidR="00F81C22" w:rsidRPr="00E70FB3" w:rsidRDefault="00F81C22" w:rsidP="00F81C22">
                  <w:pPr>
                    <w:jc w:val="center"/>
                    <w:rPr>
                      <w:color w:val="FF0000"/>
                      <w:szCs w:val="21"/>
                    </w:rPr>
                  </w:pPr>
                  <w:r w:rsidRPr="00E70FB3">
                    <w:rPr>
                      <w:rFonts w:hint="eastAsia"/>
                      <w:color w:val="FF0000"/>
                      <w:szCs w:val="21"/>
                    </w:rPr>
                    <w:t>规律</w:t>
                  </w:r>
                </w:p>
              </w:tc>
              <w:tc>
                <w:tcPr>
                  <w:tcW w:w="2057" w:type="pct"/>
                  <w:gridSpan w:val="3"/>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污染治理设施</w:t>
                  </w:r>
                </w:p>
              </w:tc>
              <w:tc>
                <w:tcPr>
                  <w:tcW w:w="512"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排放</w:t>
                  </w:r>
                  <w:proofErr w:type="gramStart"/>
                  <w:r w:rsidRPr="00E70FB3">
                    <w:rPr>
                      <w:rFonts w:hint="eastAsia"/>
                      <w:color w:val="FF0000"/>
                      <w:szCs w:val="21"/>
                    </w:rPr>
                    <w:t>口类型</w:t>
                  </w:r>
                  <w:proofErr w:type="gramEnd"/>
                </w:p>
              </w:tc>
              <w:tc>
                <w:tcPr>
                  <w:tcW w:w="495"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其他信息</w:t>
                  </w:r>
                </w:p>
              </w:tc>
            </w:tr>
            <w:tr w:rsidR="00F81C22" w:rsidRPr="00E70FB3" w:rsidTr="00F81C22">
              <w:trPr>
                <w:jc w:val="center"/>
              </w:trPr>
              <w:tc>
                <w:tcPr>
                  <w:tcW w:w="410" w:type="pct"/>
                  <w:vMerge/>
                  <w:shd w:val="clear" w:color="auto" w:fill="auto"/>
                  <w:vAlign w:val="center"/>
                </w:tcPr>
                <w:p w:rsidR="00F81C22" w:rsidRPr="00E70FB3" w:rsidRDefault="00F81C22" w:rsidP="00F81C22">
                  <w:pPr>
                    <w:jc w:val="center"/>
                    <w:rPr>
                      <w:color w:val="FF0000"/>
                      <w:szCs w:val="21"/>
                    </w:rPr>
                  </w:pPr>
                </w:p>
              </w:tc>
              <w:tc>
                <w:tcPr>
                  <w:tcW w:w="563" w:type="pct"/>
                  <w:vMerge/>
                  <w:shd w:val="clear" w:color="auto" w:fill="auto"/>
                  <w:vAlign w:val="center"/>
                </w:tcPr>
                <w:p w:rsidR="00F81C22" w:rsidRPr="00E70FB3" w:rsidRDefault="00F81C22" w:rsidP="00F81C22">
                  <w:pPr>
                    <w:jc w:val="center"/>
                    <w:rPr>
                      <w:color w:val="FF0000"/>
                      <w:szCs w:val="21"/>
                    </w:rPr>
                  </w:pPr>
                </w:p>
              </w:tc>
              <w:tc>
                <w:tcPr>
                  <w:tcW w:w="482" w:type="pct"/>
                  <w:vMerge/>
                  <w:shd w:val="clear" w:color="auto" w:fill="auto"/>
                  <w:vAlign w:val="center"/>
                </w:tcPr>
                <w:p w:rsidR="00F81C22" w:rsidRPr="00E70FB3" w:rsidRDefault="00F81C22" w:rsidP="00F81C22">
                  <w:pPr>
                    <w:jc w:val="center"/>
                    <w:rPr>
                      <w:color w:val="FF0000"/>
                      <w:szCs w:val="21"/>
                    </w:rPr>
                  </w:pPr>
                </w:p>
              </w:tc>
              <w:tc>
                <w:tcPr>
                  <w:tcW w:w="482" w:type="pct"/>
                  <w:vMerge/>
                  <w:shd w:val="clear" w:color="auto" w:fill="auto"/>
                  <w:vAlign w:val="center"/>
                </w:tcPr>
                <w:p w:rsidR="00F81C22" w:rsidRPr="00E70FB3" w:rsidRDefault="00F81C22" w:rsidP="00F81C22">
                  <w:pPr>
                    <w:jc w:val="center"/>
                    <w:rPr>
                      <w:color w:val="FF0000"/>
                      <w:szCs w:val="21"/>
                    </w:rPr>
                  </w:pPr>
                </w:p>
              </w:tc>
              <w:tc>
                <w:tcPr>
                  <w:tcW w:w="642"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污染治理设施工艺</w:t>
                  </w:r>
                </w:p>
              </w:tc>
              <w:tc>
                <w:tcPr>
                  <w:tcW w:w="642"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是否为可行技术</w:t>
                  </w:r>
                </w:p>
              </w:tc>
              <w:tc>
                <w:tcPr>
                  <w:tcW w:w="772"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污染治理设施其他信息</w:t>
                  </w:r>
                </w:p>
              </w:tc>
              <w:tc>
                <w:tcPr>
                  <w:tcW w:w="512" w:type="pct"/>
                  <w:vMerge/>
                  <w:shd w:val="clear" w:color="auto" w:fill="auto"/>
                  <w:vAlign w:val="center"/>
                </w:tcPr>
                <w:p w:rsidR="00F81C22" w:rsidRPr="00E70FB3" w:rsidRDefault="00F81C22" w:rsidP="00F81C22">
                  <w:pPr>
                    <w:spacing w:line="500" w:lineRule="exact"/>
                    <w:jc w:val="center"/>
                    <w:rPr>
                      <w:color w:val="FF0000"/>
                      <w:szCs w:val="21"/>
                    </w:rPr>
                  </w:pPr>
                </w:p>
              </w:tc>
              <w:tc>
                <w:tcPr>
                  <w:tcW w:w="495" w:type="pct"/>
                  <w:vMerge/>
                  <w:shd w:val="clear" w:color="auto" w:fill="auto"/>
                  <w:vAlign w:val="center"/>
                </w:tcPr>
                <w:p w:rsidR="00F81C22" w:rsidRPr="00E70FB3" w:rsidRDefault="00F81C22" w:rsidP="00F81C22">
                  <w:pPr>
                    <w:spacing w:line="500" w:lineRule="exact"/>
                    <w:jc w:val="center"/>
                    <w:rPr>
                      <w:color w:val="FF0000"/>
                      <w:szCs w:val="21"/>
                    </w:rPr>
                  </w:pPr>
                </w:p>
              </w:tc>
            </w:tr>
            <w:tr w:rsidR="00F81C22" w:rsidRPr="00E70FB3" w:rsidTr="00F81C22">
              <w:trPr>
                <w:jc w:val="center"/>
              </w:trPr>
              <w:tc>
                <w:tcPr>
                  <w:tcW w:w="410"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生活污水</w:t>
                  </w:r>
                </w:p>
              </w:tc>
              <w:tc>
                <w:tcPr>
                  <w:tcW w:w="563"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COD</w:t>
                  </w:r>
                  <w:r w:rsidRPr="00E70FB3">
                    <w:rPr>
                      <w:rFonts w:hint="eastAsia"/>
                      <w:color w:val="FF0000"/>
                      <w:szCs w:val="21"/>
                    </w:rPr>
                    <w:t>、</w:t>
                  </w:r>
                  <w:r w:rsidRPr="00E70FB3">
                    <w:rPr>
                      <w:rFonts w:hint="eastAsia"/>
                      <w:color w:val="FF0000"/>
                      <w:szCs w:val="21"/>
                    </w:rPr>
                    <w:t>SS</w:t>
                  </w:r>
                  <w:r w:rsidRPr="00E70FB3">
                    <w:rPr>
                      <w:rFonts w:hint="eastAsia"/>
                      <w:color w:val="FF0000"/>
                      <w:szCs w:val="21"/>
                    </w:rPr>
                    <w:t>、氨氮、</w:t>
                  </w:r>
                  <w:r w:rsidRPr="00E70FB3">
                    <w:rPr>
                      <w:rFonts w:hint="eastAsia"/>
                      <w:color w:val="FF0000"/>
                      <w:szCs w:val="21"/>
                    </w:rPr>
                    <w:t>BOD</w:t>
                  </w:r>
                  <w:r w:rsidRPr="00E70FB3">
                    <w:rPr>
                      <w:rFonts w:hint="eastAsia"/>
                      <w:color w:val="FF0000"/>
                      <w:szCs w:val="21"/>
                      <w:vertAlign w:val="subscript"/>
                    </w:rPr>
                    <w:t>5</w:t>
                  </w:r>
                </w:p>
              </w:tc>
              <w:tc>
                <w:tcPr>
                  <w:tcW w:w="482"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淮河</w:t>
                  </w:r>
                </w:p>
              </w:tc>
              <w:tc>
                <w:tcPr>
                  <w:tcW w:w="482"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间歇</w:t>
                  </w:r>
                </w:p>
                <w:p w:rsidR="00F81C22" w:rsidRPr="00E70FB3" w:rsidRDefault="00F81C22" w:rsidP="00F81C22">
                  <w:pPr>
                    <w:jc w:val="center"/>
                    <w:rPr>
                      <w:color w:val="FF0000"/>
                      <w:szCs w:val="21"/>
                    </w:rPr>
                  </w:pPr>
                  <w:r w:rsidRPr="00E70FB3">
                    <w:rPr>
                      <w:rFonts w:hint="eastAsia"/>
                      <w:color w:val="FF0000"/>
                      <w:szCs w:val="21"/>
                    </w:rPr>
                    <w:t>排放</w:t>
                  </w:r>
                </w:p>
              </w:tc>
              <w:tc>
                <w:tcPr>
                  <w:tcW w:w="642"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化粪池处理后进入淮南市</w:t>
                  </w:r>
                  <w:r w:rsidR="00D84CB9" w:rsidRPr="00E70FB3">
                    <w:rPr>
                      <w:rFonts w:hint="eastAsia"/>
                      <w:color w:val="FF0000"/>
                      <w:szCs w:val="21"/>
                    </w:rPr>
                    <w:t>西部</w:t>
                  </w:r>
                  <w:r w:rsidRPr="00E70FB3">
                    <w:rPr>
                      <w:rFonts w:hint="eastAsia"/>
                      <w:color w:val="FF0000"/>
                      <w:szCs w:val="21"/>
                    </w:rPr>
                    <w:t>污水处理厂进一步处理</w:t>
                  </w:r>
                </w:p>
              </w:tc>
              <w:tc>
                <w:tcPr>
                  <w:tcW w:w="642" w:type="pct"/>
                  <w:shd w:val="clear" w:color="auto" w:fill="auto"/>
                  <w:vAlign w:val="center"/>
                </w:tcPr>
                <w:p w:rsidR="00F81C22" w:rsidRPr="00E70FB3" w:rsidRDefault="00F81C22" w:rsidP="00F81C22">
                  <w:pPr>
                    <w:spacing w:line="500" w:lineRule="exact"/>
                    <w:jc w:val="center"/>
                    <w:rPr>
                      <w:color w:val="FF0000"/>
                      <w:szCs w:val="21"/>
                    </w:rPr>
                  </w:pPr>
                  <w:r w:rsidRPr="00E70FB3">
                    <w:rPr>
                      <w:rFonts w:hint="eastAsia"/>
                      <w:color w:val="FF0000"/>
                      <w:szCs w:val="21"/>
                    </w:rPr>
                    <w:t>是</w:t>
                  </w:r>
                </w:p>
              </w:tc>
              <w:tc>
                <w:tcPr>
                  <w:tcW w:w="772" w:type="pct"/>
                  <w:shd w:val="clear" w:color="auto" w:fill="auto"/>
                  <w:vAlign w:val="center"/>
                </w:tcPr>
                <w:p w:rsidR="00F81C22" w:rsidRPr="00E70FB3" w:rsidRDefault="00F81C22" w:rsidP="00F81C22">
                  <w:pPr>
                    <w:spacing w:line="500" w:lineRule="exact"/>
                    <w:jc w:val="center"/>
                    <w:rPr>
                      <w:color w:val="FF0000"/>
                      <w:szCs w:val="21"/>
                    </w:rPr>
                  </w:pPr>
                  <w:r w:rsidRPr="00E70FB3">
                    <w:rPr>
                      <w:rFonts w:hint="eastAsia"/>
                      <w:color w:val="FF0000"/>
                      <w:szCs w:val="21"/>
                    </w:rPr>
                    <w:t>/</w:t>
                  </w:r>
                </w:p>
              </w:tc>
              <w:tc>
                <w:tcPr>
                  <w:tcW w:w="512"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主要排放口</w:t>
                  </w:r>
                </w:p>
              </w:tc>
              <w:tc>
                <w:tcPr>
                  <w:tcW w:w="495"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w:t>
                  </w:r>
                </w:p>
              </w:tc>
            </w:tr>
          </w:tbl>
          <w:p w:rsidR="00F81C22" w:rsidRPr="00E70FB3" w:rsidRDefault="00F81C22" w:rsidP="00F81C22">
            <w:pPr>
              <w:spacing w:line="500" w:lineRule="exact"/>
              <w:ind w:firstLine="480"/>
              <w:rPr>
                <w:color w:val="FF0000"/>
                <w:sz w:val="24"/>
              </w:rPr>
            </w:pPr>
            <w:r w:rsidRPr="00E70FB3">
              <w:rPr>
                <w:rFonts w:hint="eastAsia"/>
                <w:color w:val="FF0000"/>
                <w:sz w:val="24"/>
              </w:rPr>
              <w:t>拟建项目污染物排放基本信息见下表。</w:t>
            </w:r>
          </w:p>
          <w:p w:rsidR="00F81C22" w:rsidRPr="00E70FB3" w:rsidRDefault="00F81C22" w:rsidP="00F81C22">
            <w:pPr>
              <w:pStyle w:val="aff8"/>
              <w:ind w:firstLine="482"/>
              <w:jc w:val="center"/>
              <w:rPr>
                <w:rFonts w:ascii="Times New Roman" w:hAnsi="Times New Roman"/>
                <w:b/>
                <w:color w:val="FF0000"/>
                <w:kern w:val="2"/>
                <w:szCs w:val="21"/>
                <w:lang w:eastAsia="zh-CN" w:bidi="ar-SA"/>
              </w:rPr>
            </w:pPr>
            <w:r w:rsidRPr="00E70FB3">
              <w:rPr>
                <w:rFonts w:ascii="Times New Roman" w:hAnsi="Times New Roman"/>
                <w:b/>
                <w:color w:val="FF0000"/>
                <w:kern w:val="2"/>
                <w:szCs w:val="21"/>
                <w:lang w:eastAsia="zh-CN" w:bidi="ar-SA"/>
              </w:rPr>
              <w:t>表</w:t>
            </w:r>
            <w:r w:rsidRPr="00E70FB3">
              <w:rPr>
                <w:rFonts w:ascii="Times New Roman" w:hAnsi="Times New Roman" w:hint="eastAsia"/>
                <w:b/>
                <w:color w:val="FF0000"/>
                <w:kern w:val="2"/>
                <w:szCs w:val="21"/>
                <w:lang w:eastAsia="zh-CN" w:bidi="ar-SA"/>
              </w:rPr>
              <w:t>5-</w:t>
            </w:r>
            <w:r w:rsidR="002755B0" w:rsidRPr="00E70FB3">
              <w:rPr>
                <w:rFonts w:ascii="Times New Roman" w:hAnsi="Times New Roman" w:hint="eastAsia"/>
                <w:b/>
                <w:color w:val="FF0000"/>
                <w:kern w:val="2"/>
                <w:szCs w:val="21"/>
                <w:lang w:eastAsia="zh-CN" w:bidi="ar-SA"/>
              </w:rPr>
              <w:t>9</w:t>
            </w:r>
            <w:r w:rsidRPr="00E70FB3">
              <w:rPr>
                <w:rFonts w:ascii="Times New Roman" w:hAnsi="Times New Roman" w:hint="eastAsia"/>
                <w:b/>
                <w:color w:val="FF0000"/>
                <w:kern w:val="2"/>
                <w:szCs w:val="21"/>
                <w:lang w:eastAsia="zh-CN" w:bidi="ar-SA"/>
              </w:rPr>
              <w:t>大气排放口基本情况表</w:t>
            </w:r>
            <w:r w:rsidRPr="00E70FB3">
              <w:rPr>
                <w:rFonts w:ascii="Times New Roman" w:hAnsi="Times New Roman" w:hint="eastAsia"/>
                <w:b/>
                <w:color w:val="FF0000"/>
                <w:kern w:val="2"/>
                <w:szCs w:val="21"/>
                <w:lang w:eastAsia="zh-CN" w:bidi="ar-SA"/>
              </w:rPr>
              <w:t xml:space="preserve">  </w:t>
            </w: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524"/>
              <w:gridCol w:w="737"/>
              <w:gridCol w:w="800"/>
              <w:gridCol w:w="800"/>
              <w:gridCol w:w="1982"/>
              <w:gridCol w:w="1197"/>
              <w:gridCol w:w="1010"/>
              <w:gridCol w:w="900"/>
            </w:tblGrid>
            <w:tr w:rsidR="00F81C22" w:rsidRPr="00E70FB3" w:rsidTr="00C46780">
              <w:trPr>
                <w:trHeight w:val="286"/>
              </w:trPr>
              <w:tc>
                <w:tcPr>
                  <w:tcW w:w="254"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序号</w:t>
                  </w:r>
                </w:p>
              </w:tc>
              <w:tc>
                <w:tcPr>
                  <w:tcW w:w="313"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排放口</w:t>
                  </w:r>
                </w:p>
                <w:p w:rsidR="00F81C22" w:rsidRPr="00E70FB3" w:rsidRDefault="00F81C22" w:rsidP="00F81C22">
                  <w:pPr>
                    <w:jc w:val="center"/>
                    <w:rPr>
                      <w:color w:val="FF0000"/>
                      <w:szCs w:val="21"/>
                    </w:rPr>
                  </w:pPr>
                  <w:r w:rsidRPr="00E70FB3">
                    <w:rPr>
                      <w:rFonts w:hint="eastAsia"/>
                      <w:color w:val="FF0000"/>
                      <w:szCs w:val="21"/>
                    </w:rPr>
                    <w:t>名称</w:t>
                  </w:r>
                </w:p>
              </w:tc>
              <w:tc>
                <w:tcPr>
                  <w:tcW w:w="440"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污染物种类</w:t>
                  </w:r>
                </w:p>
              </w:tc>
              <w:tc>
                <w:tcPr>
                  <w:tcW w:w="477"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排气筒高度（</w:t>
                  </w:r>
                  <w:r w:rsidRPr="00E70FB3">
                    <w:rPr>
                      <w:rFonts w:hint="eastAsia"/>
                      <w:color w:val="FF0000"/>
                      <w:szCs w:val="21"/>
                    </w:rPr>
                    <w:t>m</w:t>
                  </w:r>
                  <w:r w:rsidRPr="00E70FB3">
                    <w:rPr>
                      <w:rFonts w:hint="eastAsia"/>
                      <w:color w:val="FF0000"/>
                      <w:szCs w:val="21"/>
                    </w:rPr>
                    <w:t>）</w:t>
                  </w:r>
                </w:p>
              </w:tc>
              <w:tc>
                <w:tcPr>
                  <w:tcW w:w="477"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排气筒出口内径（</w:t>
                  </w:r>
                  <w:r w:rsidRPr="00E70FB3">
                    <w:rPr>
                      <w:rFonts w:hint="eastAsia"/>
                      <w:color w:val="FF0000"/>
                      <w:szCs w:val="21"/>
                    </w:rPr>
                    <w:t>m</w:t>
                  </w:r>
                  <w:r w:rsidRPr="00E70FB3">
                    <w:rPr>
                      <w:rFonts w:hint="eastAsia"/>
                      <w:color w:val="FF0000"/>
                      <w:szCs w:val="21"/>
                    </w:rPr>
                    <w:t>）</w:t>
                  </w:r>
                </w:p>
              </w:tc>
              <w:tc>
                <w:tcPr>
                  <w:tcW w:w="2500" w:type="pct"/>
                  <w:gridSpan w:val="3"/>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国家或地方污染物排放标准</w:t>
                  </w:r>
                </w:p>
              </w:tc>
              <w:tc>
                <w:tcPr>
                  <w:tcW w:w="537" w:type="pct"/>
                  <w:vMerge w:val="restar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排放总量（</w:t>
                  </w:r>
                  <w:r w:rsidRPr="00E70FB3">
                    <w:rPr>
                      <w:rFonts w:hint="eastAsia"/>
                      <w:color w:val="FF0000"/>
                      <w:szCs w:val="21"/>
                    </w:rPr>
                    <w:t>t/a</w:t>
                  </w:r>
                  <w:r w:rsidRPr="00E70FB3">
                    <w:rPr>
                      <w:rFonts w:hint="eastAsia"/>
                      <w:color w:val="FF0000"/>
                      <w:szCs w:val="21"/>
                    </w:rPr>
                    <w:t>）</w:t>
                  </w:r>
                </w:p>
              </w:tc>
            </w:tr>
            <w:tr w:rsidR="00F81C22" w:rsidRPr="00E70FB3" w:rsidTr="00C46780">
              <w:trPr>
                <w:trHeight w:val="945"/>
              </w:trPr>
              <w:tc>
                <w:tcPr>
                  <w:tcW w:w="254" w:type="pct"/>
                  <w:vMerge/>
                  <w:shd w:val="clear" w:color="auto" w:fill="auto"/>
                  <w:vAlign w:val="center"/>
                </w:tcPr>
                <w:p w:rsidR="00F81C22" w:rsidRPr="00E70FB3" w:rsidRDefault="00F81C22" w:rsidP="00F81C22">
                  <w:pPr>
                    <w:jc w:val="center"/>
                    <w:rPr>
                      <w:color w:val="FF0000"/>
                      <w:szCs w:val="21"/>
                    </w:rPr>
                  </w:pPr>
                </w:p>
              </w:tc>
              <w:tc>
                <w:tcPr>
                  <w:tcW w:w="313" w:type="pct"/>
                  <w:vMerge/>
                  <w:shd w:val="clear" w:color="auto" w:fill="auto"/>
                  <w:vAlign w:val="center"/>
                </w:tcPr>
                <w:p w:rsidR="00F81C22" w:rsidRPr="00E70FB3" w:rsidRDefault="00F81C22" w:rsidP="00F81C22">
                  <w:pPr>
                    <w:jc w:val="center"/>
                    <w:rPr>
                      <w:color w:val="FF0000"/>
                      <w:szCs w:val="21"/>
                    </w:rPr>
                  </w:pPr>
                </w:p>
              </w:tc>
              <w:tc>
                <w:tcPr>
                  <w:tcW w:w="440" w:type="pct"/>
                  <w:vMerge/>
                  <w:shd w:val="clear" w:color="auto" w:fill="auto"/>
                  <w:vAlign w:val="center"/>
                </w:tcPr>
                <w:p w:rsidR="00F81C22" w:rsidRPr="00E70FB3" w:rsidRDefault="00F81C22" w:rsidP="00F81C22">
                  <w:pPr>
                    <w:jc w:val="center"/>
                    <w:rPr>
                      <w:color w:val="FF0000"/>
                      <w:szCs w:val="21"/>
                    </w:rPr>
                  </w:pPr>
                </w:p>
              </w:tc>
              <w:tc>
                <w:tcPr>
                  <w:tcW w:w="477" w:type="pct"/>
                  <w:vMerge/>
                  <w:shd w:val="clear" w:color="auto" w:fill="auto"/>
                  <w:vAlign w:val="center"/>
                </w:tcPr>
                <w:p w:rsidR="00F81C22" w:rsidRPr="00E70FB3" w:rsidRDefault="00F81C22" w:rsidP="00F81C22">
                  <w:pPr>
                    <w:jc w:val="center"/>
                    <w:rPr>
                      <w:color w:val="FF0000"/>
                      <w:szCs w:val="21"/>
                    </w:rPr>
                  </w:pPr>
                </w:p>
              </w:tc>
              <w:tc>
                <w:tcPr>
                  <w:tcW w:w="477" w:type="pct"/>
                  <w:vMerge/>
                  <w:shd w:val="clear" w:color="auto" w:fill="auto"/>
                  <w:vAlign w:val="center"/>
                </w:tcPr>
                <w:p w:rsidR="00F81C22" w:rsidRPr="00E70FB3" w:rsidRDefault="00F81C22" w:rsidP="00F81C22">
                  <w:pPr>
                    <w:jc w:val="center"/>
                    <w:rPr>
                      <w:color w:val="FF0000"/>
                      <w:szCs w:val="21"/>
                    </w:rPr>
                  </w:pPr>
                </w:p>
              </w:tc>
              <w:tc>
                <w:tcPr>
                  <w:tcW w:w="1183"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名称</w:t>
                  </w:r>
                </w:p>
              </w:tc>
              <w:tc>
                <w:tcPr>
                  <w:tcW w:w="714"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浓度限值（</w:t>
                  </w:r>
                  <w:r w:rsidRPr="00E70FB3">
                    <w:rPr>
                      <w:rFonts w:hint="eastAsia"/>
                      <w:color w:val="FF0000"/>
                      <w:szCs w:val="21"/>
                    </w:rPr>
                    <w:t>mg/m</w:t>
                  </w:r>
                  <w:r w:rsidRPr="00E70FB3">
                    <w:rPr>
                      <w:color w:val="FF0000"/>
                      <w:szCs w:val="21"/>
                      <w:vertAlign w:val="superscript"/>
                    </w:rPr>
                    <w:t>3</w:t>
                  </w:r>
                  <w:r w:rsidRPr="00E70FB3">
                    <w:rPr>
                      <w:rFonts w:hint="eastAsia"/>
                      <w:color w:val="FF0000"/>
                      <w:szCs w:val="21"/>
                    </w:rPr>
                    <w:t>）</w:t>
                  </w:r>
                </w:p>
              </w:tc>
              <w:tc>
                <w:tcPr>
                  <w:tcW w:w="603" w:type="pct"/>
                  <w:shd w:val="clear" w:color="auto" w:fill="auto"/>
                  <w:vAlign w:val="center"/>
                </w:tcPr>
                <w:p w:rsidR="00F81C22" w:rsidRPr="00E70FB3" w:rsidRDefault="00F81C22" w:rsidP="00F81C22">
                  <w:pPr>
                    <w:jc w:val="center"/>
                    <w:rPr>
                      <w:color w:val="FF0000"/>
                      <w:szCs w:val="21"/>
                    </w:rPr>
                  </w:pPr>
                  <w:r w:rsidRPr="00E70FB3">
                    <w:rPr>
                      <w:rFonts w:hint="eastAsia"/>
                      <w:color w:val="FF0000"/>
                      <w:szCs w:val="21"/>
                    </w:rPr>
                    <w:t>速率限值（</w:t>
                  </w:r>
                  <w:r w:rsidRPr="00E70FB3">
                    <w:rPr>
                      <w:rFonts w:hint="eastAsia"/>
                      <w:color w:val="FF0000"/>
                      <w:szCs w:val="21"/>
                    </w:rPr>
                    <w:t>kg/h</w:t>
                  </w:r>
                  <w:r w:rsidRPr="00E70FB3">
                    <w:rPr>
                      <w:rFonts w:hint="eastAsia"/>
                      <w:color w:val="FF0000"/>
                      <w:szCs w:val="21"/>
                    </w:rPr>
                    <w:t>）</w:t>
                  </w:r>
                </w:p>
              </w:tc>
              <w:tc>
                <w:tcPr>
                  <w:tcW w:w="537" w:type="pct"/>
                  <w:vMerge/>
                  <w:shd w:val="clear" w:color="auto" w:fill="auto"/>
                  <w:vAlign w:val="center"/>
                </w:tcPr>
                <w:p w:rsidR="00F81C22" w:rsidRPr="00E70FB3" w:rsidRDefault="00F81C22" w:rsidP="00F81C22">
                  <w:pPr>
                    <w:spacing w:line="500" w:lineRule="exact"/>
                    <w:jc w:val="center"/>
                    <w:rPr>
                      <w:color w:val="FF0000"/>
                      <w:szCs w:val="21"/>
                    </w:rPr>
                  </w:pPr>
                </w:p>
              </w:tc>
            </w:tr>
            <w:tr w:rsidR="00C46780" w:rsidRPr="00E70FB3" w:rsidTr="00C46780">
              <w:trPr>
                <w:trHeight w:val="1132"/>
              </w:trPr>
              <w:tc>
                <w:tcPr>
                  <w:tcW w:w="254" w:type="pct"/>
                  <w:vMerge w:val="restart"/>
                  <w:shd w:val="clear" w:color="auto" w:fill="auto"/>
                  <w:vAlign w:val="center"/>
                </w:tcPr>
                <w:p w:rsidR="00C46780" w:rsidRPr="00E70FB3" w:rsidRDefault="00C46780" w:rsidP="00F81C22">
                  <w:pPr>
                    <w:spacing w:line="500" w:lineRule="exact"/>
                    <w:jc w:val="center"/>
                    <w:rPr>
                      <w:color w:val="FF0000"/>
                      <w:szCs w:val="21"/>
                    </w:rPr>
                  </w:pPr>
                  <w:r w:rsidRPr="00E70FB3">
                    <w:rPr>
                      <w:rFonts w:hint="eastAsia"/>
                      <w:color w:val="FF0000"/>
                      <w:szCs w:val="21"/>
                    </w:rPr>
                    <w:t>1</w:t>
                  </w:r>
                </w:p>
              </w:tc>
              <w:tc>
                <w:tcPr>
                  <w:tcW w:w="313" w:type="pct"/>
                  <w:vMerge w:val="restart"/>
                  <w:shd w:val="clear" w:color="auto" w:fill="auto"/>
                  <w:vAlign w:val="center"/>
                </w:tcPr>
                <w:p w:rsidR="00C46780" w:rsidRPr="00E70FB3" w:rsidRDefault="00C46780" w:rsidP="00F81C22">
                  <w:pPr>
                    <w:jc w:val="center"/>
                    <w:rPr>
                      <w:color w:val="FF0000"/>
                      <w:szCs w:val="21"/>
                    </w:rPr>
                  </w:pPr>
                  <w:r w:rsidRPr="00E70FB3">
                    <w:rPr>
                      <w:rFonts w:hint="eastAsia"/>
                      <w:color w:val="FF0000"/>
                      <w:szCs w:val="21"/>
                    </w:rPr>
                    <w:t>1#</w:t>
                  </w:r>
                  <w:r w:rsidRPr="00E70FB3">
                    <w:rPr>
                      <w:rFonts w:hint="eastAsia"/>
                      <w:color w:val="FF0000"/>
                      <w:szCs w:val="21"/>
                    </w:rPr>
                    <w:t>排气筒</w:t>
                  </w:r>
                </w:p>
              </w:tc>
              <w:tc>
                <w:tcPr>
                  <w:tcW w:w="440" w:type="pct"/>
                  <w:shd w:val="clear" w:color="auto" w:fill="auto"/>
                  <w:vAlign w:val="center"/>
                </w:tcPr>
                <w:p w:rsidR="00C46780" w:rsidRPr="00E70FB3" w:rsidRDefault="00C46780" w:rsidP="0072531B">
                  <w:pPr>
                    <w:jc w:val="center"/>
                    <w:rPr>
                      <w:color w:val="FF0000"/>
                      <w:szCs w:val="21"/>
                    </w:rPr>
                  </w:pPr>
                  <w:r w:rsidRPr="00E70FB3">
                    <w:rPr>
                      <w:color w:val="FF0000"/>
                      <w:szCs w:val="21"/>
                    </w:rPr>
                    <w:t>氨气</w:t>
                  </w:r>
                </w:p>
              </w:tc>
              <w:tc>
                <w:tcPr>
                  <w:tcW w:w="477" w:type="pct"/>
                  <w:vMerge w:val="restar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15</w:t>
                  </w:r>
                </w:p>
              </w:tc>
              <w:tc>
                <w:tcPr>
                  <w:tcW w:w="477" w:type="pct"/>
                  <w:vMerge w:val="restar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0.5</w:t>
                  </w:r>
                </w:p>
              </w:tc>
              <w:tc>
                <w:tcPr>
                  <w:tcW w:w="1183" w:type="pct"/>
                  <w:shd w:val="clear" w:color="auto" w:fill="auto"/>
                  <w:vAlign w:val="center"/>
                </w:tcPr>
                <w:p w:rsidR="00C46780" w:rsidRPr="00E70FB3" w:rsidRDefault="00C46780" w:rsidP="0072531B">
                  <w:pPr>
                    <w:jc w:val="center"/>
                    <w:rPr>
                      <w:color w:val="FF0000"/>
                      <w:szCs w:val="21"/>
                    </w:rPr>
                  </w:pPr>
                  <w:r w:rsidRPr="00E70FB3">
                    <w:rPr>
                      <w:rFonts w:hint="eastAsia"/>
                      <w:bCs/>
                      <w:color w:val="FF0000"/>
                      <w:kern w:val="0"/>
                      <w:szCs w:val="21"/>
                    </w:rPr>
                    <w:t>氨气执行《恶臭污染物排放标准》（</w:t>
                  </w:r>
                  <w:r w:rsidRPr="00E70FB3">
                    <w:rPr>
                      <w:rFonts w:hint="eastAsia"/>
                      <w:bCs/>
                      <w:color w:val="FF0000"/>
                      <w:kern w:val="0"/>
                      <w:szCs w:val="21"/>
                    </w:rPr>
                    <w:t>GB 14554-93</w:t>
                  </w:r>
                  <w:r w:rsidRPr="00E70FB3">
                    <w:rPr>
                      <w:rFonts w:hint="eastAsia"/>
                      <w:bCs/>
                      <w:color w:val="FF0000"/>
                      <w:kern w:val="0"/>
                      <w:szCs w:val="21"/>
                    </w:rPr>
                    <w:t>）</w:t>
                  </w:r>
                  <w:r w:rsidRPr="00E70FB3">
                    <w:rPr>
                      <w:bCs/>
                      <w:color w:val="FF0000"/>
                      <w:kern w:val="0"/>
                      <w:szCs w:val="21"/>
                    </w:rPr>
                    <w:t>中的</w:t>
                  </w:r>
                  <w:r w:rsidRPr="00E70FB3">
                    <w:rPr>
                      <w:rFonts w:hint="eastAsia"/>
                      <w:bCs/>
                      <w:color w:val="FF0000"/>
                      <w:kern w:val="0"/>
                      <w:szCs w:val="21"/>
                    </w:rPr>
                    <w:t>二级标准</w:t>
                  </w:r>
                </w:p>
              </w:tc>
              <w:tc>
                <w:tcPr>
                  <w:tcW w:w="714"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w:t>
                  </w:r>
                </w:p>
              </w:tc>
              <w:tc>
                <w:tcPr>
                  <w:tcW w:w="603"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4.9</w:t>
                  </w:r>
                </w:p>
              </w:tc>
              <w:tc>
                <w:tcPr>
                  <w:tcW w:w="537" w:type="pct"/>
                  <w:shd w:val="clear" w:color="auto" w:fill="auto"/>
                  <w:vAlign w:val="center"/>
                </w:tcPr>
                <w:p w:rsidR="00C46780" w:rsidRPr="00E70FB3" w:rsidRDefault="00C46780" w:rsidP="001405C3">
                  <w:pPr>
                    <w:jc w:val="center"/>
                    <w:rPr>
                      <w:color w:val="FF0000"/>
                      <w:szCs w:val="21"/>
                    </w:rPr>
                  </w:pPr>
                  <w:r w:rsidRPr="00E70FB3">
                    <w:rPr>
                      <w:rFonts w:hint="eastAsia"/>
                      <w:color w:val="FF0000"/>
                      <w:szCs w:val="21"/>
                    </w:rPr>
                    <w:t>0.0225</w:t>
                  </w:r>
                </w:p>
              </w:tc>
            </w:tr>
            <w:tr w:rsidR="00C46780" w:rsidRPr="00E70FB3" w:rsidTr="00C46780">
              <w:trPr>
                <w:trHeight w:val="1156"/>
              </w:trPr>
              <w:tc>
                <w:tcPr>
                  <w:tcW w:w="254" w:type="pct"/>
                  <w:vMerge/>
                  <w:shd w:val="clear" w:color="auto" w:fill="auto"/>
                  <w:vAlign w:val="center"/>
                </w:tcPr>
                <w:p w:rsidR="00C46780" w:rsidRPr="00E70FB3" w:rsidRDefault="00C46780" w:rsidP="00F81C22">
                  <w:pPr>
                    <w:spacing w:line="500" w:lineRule="exact"/>
                    <w:jc w:val="center"/>
                    <w:rPr>
                      <w:color w:val="FF0000"/>
                      <w:szCs w:val="21"/>
                    </w:rPr>
                  </w:pPr>
                </w:p>
              </w:tc>
              <w:tc>
                <w:tcPr>
                  <w:tcW w:w="313" w:type="pct"/>
                  <w:vMerge/>
                  <w:shd w:val="clear" w:color="auto" w:fill="auto"/>
                  <w:vAlign w:val="center"/>
                </w:tcPr>
                <w:p w:rsidR="00C46780" w:rsidRPr="00E70FB3" w:rsidRDefault="00C46780" w:rsidP="00F81C22">
                  <w:pPr>
                    <w:jc w:val="center"/>
                    <w:rPr>
                      <w:color w:val="FF0000"/>
                      <w:szCs w:val="21"/>
                    </w:rPr>
                  </w:pPr>
                </w:p>
              </w:tc>
              <w:tc>
                <w:tcPr>
                  <w:tcW w:w="440" w:type="pct"/>
                  <w:shd w:val="clear" w:color="auto" w:fill="auto"/>
                  <w:vAlign w:val="center"/>
                </w:tcPr>
                <w:p w:rsidR="00C46780" w:rsidRPr="00E70FB3" w:rsidRDefault="00C46780" w:rsidP="0072531B">
                  <w:pPr>
                    <w:jc w:val="center"/>
                    <w:rPr>
                      <w:color w:val="FF0000"/>
                      <w:szCs w:val="21"/>
                    </w:rPr>
                  </w:pPr>
                  <w:r w:rsidRPr="00E70FB3">
                    <w:rPr>
                      <w:color w:val="FF0000"/>
                      <w:szCs w:val="21"/>
                    </w:rPr>
                    <w:t>颗粒物</w:t>
                  </w:r>
                </w:p>
              </w:tc>
              <w:tc>
                <w:tcPr>
                  <w:tcW w:w="477" w:type="pct"/>
                  <w:vMerge/>
                  <w:shd w:val="clear" w:color="auto" w:fill="auto"/>
                  <w:vAlign w:val="center"/>
                </w:tcPr>
                <w:p w:rsidR="00C46780" w:rsidRPr="00E70FB3" w:rsidRDefault="00C46780" w:rsidP="0072531B">
                  <w:pPr>
                    <w:jc w:val="center"/>
                    <w:rPr>
                      <w:color w:val="FF0000"/>
                      <w:szCs w:val="21"/>
                    </w:rPr>
                  </w:pPr>
                </w:p>
              </w:tc>
              <w:tc>
                <w:tcPr>
                  <w:tcW w:w="477" w:type="pct"/>
                  <w:vMerge/>
                  <w:shd w:val="clear" w:color="auto" w:fill="auto"/>
                  <w:vAlign w:val="center"/>
                </w:tcPr>
                <w:p w:rsidR="00C46780" w:rsidRPr="00E70FB3" w:rsidRDefault="00C46780" w:rsidP="0072531B">
                  <w:pPr>
                    <w:jc w:val="center"/>
                    <w:rPr>
                      <w:color w:val="FF0000"/>
                      <w:szCs w:val="21"/>
                    </w:rPr>
                  </w:pPr>
                </w:p>
              </w:tc>
              <w:tc>
                <w:tcPr>
                  <w:tcW w:w="1183" w:type="pct"/>
                  <w:shd w:val="clear" w:color="auto" w:fill="auto"/>
                  <w:vAlign w:val="center"/>
                </w:tcPr>
                <w:p w:rsidR="00C46780" w:rsidRPr="00E70FB3" w:rsidRDefault="00C46780" w:rsidP="0072531B">
                  <w:pPr>
                    <w:jc w:val="center"/>
                    <w:rPr>
                      <w:color w:val="FF0000"/>
                      <w:szCs w:val="21"/>
                    </w:rPr>
                  </w:pPr>
                  <w:r w:rsidRPr="00E70FB3">
                    <w:rPr>
                      <w:bCs/>
                      <w:color w:val="FF0000"/>
                      <w:kern w:val="0"/>
                      <w:szCs w:val="21"/>
                    </w:rPr>
                    <w:t>《大气污染物综合排放标准》</w:t>
                  </w:r>
                  <w:r w:rsidRPr="00E70FB3">
                    <w:rPr>
                      <w:rFonts w:hint="eastAsia"/>
                      <w:bCs/>
                      <w:color w:val="FF0000"/>
                      <w:kern w:val="0"/>
                      <w:szCs w:val="21"/>
                    </w:rPr>
                    <w:t>（</w:t>
                  </w:r>
                  <w:r w:rsidRPr="00E70FB3">
                    <w:rPr>
                      <w:bCs/>
                      <w:color w:val="FF0000"/>
                      <w:kern w:val="0"/>
                      <w:szCs w:val="21"/>
                    </w:rPr>
                    <w:t>GB16297-1996</w:t>
                  </w:r>
                  <w:r w:rsidRPr="00E70FB3">
                    <w:rPr>
                      <w:rFonts w:hint="eastAsia"/>
                      <w:bCs/>
                      <w:color w:val="FF0000"/>
                      <w:kern w:val="0"/>
                      <w:szCs w:val="21"/>
                    </w:rPr>
                    <w:t>）中二级标准</w:t>
                  </w:r>
                </w:p>
              </w:tc>
              <w:tc>
                <w:tcPr>
                  <w:tcW w:w="714"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120</w:t>
                  </w:r>
                </w:p>
              </w:tc>
              <w:tc>
                <w:tcPr>
                  <w:tcW w:w="603"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3.5</w:t>
                  </w:r>
                </w:p>
              </w:tc>
              <w:tc>
                <w:tcPr>
                  <w:tcW w:w="537" w:type="pct"/>
                  <w:shd w:val="clear" w:color="auto" w:fill="auto"/>
                  <w:vAlign w:val="center"/>
                </w:tcPr>
                <w:p w:rsidR="00C46780" w:rsidRPr="00E70FB3" w:rsidRDefault="00C46780" w:rsidP="001405C3">
                  <w:pPr>
                    <w:jc w:val="center"/>
                    <w:rPr>
                      <w:color w:val="FF0000"/>
                      <w:szCs w:val="21"/>
                    </w:rPr>
                  </w:pPr>
                  <w:r w:rsidRPr="00E70FB3">
                    <w:rPr>
                      <w:rFonts w:hint="eastAsia"/>
                      <w:color w:val="FF0000"/>
                      <w:szCs w:val="21"/>
                    </w:rPr>
                    <w:t>1.485</w:t>
                  </w:r>
                </w:p>
              </w:tc>
            </w:tr>
            <w:tr w:rsidR="00C46780" w:rsidRPr="00E70FB3" w:rsidTr="00C46780">
              <w:trPr>
                <w:trHeight w:val="1132"/>
              </w:trPr>
              <w:tc>
                <w:tcPr>
                  <w:tcW w:w="254" w:type="pct"/>
                  <w:vMerge w:val="restart"/>
                  <w:shd w:val="clear" w:color="auto" w:fill="auto"/>
                  <w:vAlign w:val="center"/>
                </w:tcPr>
                <w:p w:rsidR="00C46780" w:rsidRPr="00E70FB3" w:rsidRDefault="00C46780" w:rsidP="00F81C22">
                  <w:pPr>
                    <w:spacing w:line="500" w:lineRule="exact"/>
                    <w:jc w:val="center"/>
                    <w:rPr>
                      <w:color w:val="FF0000"/>
                      <w:szCs w:val="21"/>
                    </w:rPr>
                  </w:pPr>
                  <w:r w:rsidRPr="00E70FB3">
                    <w:rPr>
                      <w:rFonts w:hint="eastAsia"/>
                      <w:color w:val="FF0000"/>
                      <w:szCs w:val="21"/>
                    </w:rPr>
                    <w:t>2</w:t>
                  </w:r>
                </w:p>
              </w:tc>
              <w:tc>
                <w:tcPr>
                  <w:tcW w:w="313" w:type="pct"/>
                  <w:vMerge w:val="restart"/>
                  <w:shd w:val="clear" w:color="auto" w:fill="auto"/>
                  <w:vAlign w:val="center"/>
                </w:tcPr>
                <w:p w:rsidR="00C46780" w:rsidRPr="00E70FB3" w:rsidRDefault="00C46780" w:rsidP="00F81C22">
                  <w:pPr>
                    <w:jc w:val="center"/>
                    <w:rPr>
                      <w:color w:val="FF0000"/>
                      <w:szCs w:val="21"/>
                    </w:rPr>
                  </w:pPr>
                  <w:r w:rsidRPr="00E70FB3">
                    <w:rPr>
                      <w:rFonts w:hint="eastAsia"/>
                      <w:color w:val="FF0000"/>
                      <w:szCs w:val="21"/>
                    </w:rPr>
                    <w:t>2#</w:t>
                  </w:r>
                  <w:r w:rsidRPr="00E70FB3">
                    <w:rPr>
                      <w:rFonts w:hint="eastAsia"/>
                      <w:color w:val="FF0000"/>
                      <w:szCs w:val="21"/>
                    </w:rPr>
                    <w:t>排气筒</w:t>
                  </w:r>
                </w:p>
              </w:tc>
              <w:tc>
                <w:tcPr>
                  <w:tcW w:w="440" w:type="pct"/>
                  <w:shd w:val="clear" w:color="auto" w:fill="auto"/>
                  <w:vAlign w:val="center"/>
                </w:tcPr>
                <w:p w:rsidR="00C46780" w:rsidRPr="00E70FB3" w:rsidRDefault="00C46780" w:rsidP="0072531B">
                  <w:pPr>
                    <w:jc w:val="center"/>
                    <w:rPr>
                      <w:color w:val="FF0000"/>
                      <w:szCs w:val="21"/>
                    </w:rPr>
                  </w:pPr>
                  <w:r w:rsidRPr="00E70FB3">
                    <w:rPr>
                      <w:color w:val="FF0000"/>
                      <w:szCs w:val="21"/>
                    </w:rPr>
                    <w:t>氨气</w:t>
                  </w:r>
                </w:p>
              </w:tc>
              <w:tc>
                <w:tcPr>
                  <w:tcW w:w="477" w:type="pct"/>
                  <w:vMerge w:val="restar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15</w:t>
                  </w:r>
                </w:p>
              </w:tc>
              <w:tc>
                <w:tcPr>
                  <w:tcW w:w="477" w:type="pct"/>
                  <w:vMerge w:val="restar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0.5</w:t>
                  </w:r>
                </w:p>
              </w:tc>
              <w:tc>
                <w:tcPr>
                  <w:tcW w:w="1183" w:type="pct"/>
                  <w:shd w:val="clear" w:color="auto" w:fill="auto"/>
                  <w:vAlign w:val="center"/>
                </w:tcPr>
                <w:p w:rsidR="00C46780" w:rsidRPr="00E70FB3" w:rsidRDefault="00C46780" w:rsidP="0072531B">
                  <w:pPr>
                    <w:jc w:val="center"/>
                    <w:rPr>
                      <w:color w:val="FF0000"/>
                      <w:szCs w:val="21"/>
                    </w:rPr>
                  </w:pPr>
                  <w:r w:rsidRPr="00E70FB3">
                    <w:rPr>
                      <w:rFonts w:hint="eastAsia"/>
                      <w:bCs/>
                      <w:color w:val="FF0000"/>
                      <w:kern w:val="0"/>
                      <w:szCs w:val="21"/>
                    </w:rPr>
                    <w:t>氨气执行《恶臭污染物排放标准》（</w:t>
                  </w:r>
                  <w:r w:rsidRPr="00E70FB3">
                    <w:rPr>
                      <w:rFonts w:hint="eastAsia"/>
                      <w:bCs/>
                      <w:color w:val="FF0000"/>
                      <w:kern w:val="0"/>
                      <w:szCs w:val="21"/>
                    </w:rPr>
                    <w:t>GB 14554-93</w:t>
                  </w:r>
                  <w:r w:rsidRPr="00E70FB3">
                    <w:rPr>
                      <w:rFonts w:hint="eastAsia"/>
                      <w:bCs/>
                      <w:color w:val="FF0000"/>
                      <w:kern w:val="0"/>
                      <w:szCs w:val="21"/>
                    </w:rPr>
                    <w:t>）</w:t>
                  </w:r>
                  <w:r w:rsidRPr="00E70FB3">
                    <w:rPr>
                      <w:bCs/>
                      <w:color w:val="FF0000"/>
                      <w:kern w:val="0"/>
                      <w:szCs w:val="21"/>
                    </w:rPr>
                    <w:t>中的</w:t>
                  </w:r>
                  <w:r w:rsidRPr="00E70FB3">
                    <w:rPr>
                      <w:rFonts w:hint="eastAsia"/>
                      <w:bCs/>
                      <w:color w:val="FF0000"/>
                      <w:kern w:val="0"/>
                      <w:szCs w:val="21"/>
                    </w:rPr>
                    <w:t>二级标准</w:t>
                  </w:r>
                </w:p>
              </w:tc>
              <w:tc>
                <w:tcPr>
                  <w:tcW w:w="714"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w:t>
                  </w:r>
                </w:p>
              </w:tc>
              <w:tc>
                <w:tcPr>
                  <w:tcW w:w="603"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4.9</w:t>
                  </w:r>
                </w:p>
              </w:tc>
              <w:tc>
                <w:tcPr>
                  <w:tcW w:w="537" w:type="pct"/>
                  <w:shd w:val="clear" w:color="auto" w:fill="auto"/>
                  <w:vAlign w:val="center"/>
                </w:tcPr>
                <w:p w:rsidR="00C46780" w:rsidRPr="00E70FB3" w:rsidRDefault="00C46780" w:rsidP="001405C3">
                  <w:pPr>
                    <w:jc w:val="center"/>
                    <w:rPr>
                      <w:color w:val="FF0000"/>
                      <w:szCs w:val="21"/>
                    </w:rPr>
                  </w:pPr>
                  <w:r w:rsidRPr="00E70FB3">
                    <w:rPr>
                      <w:rFonts w:hint="eastAsia"/>
                      <w:color w:val="FF0000"/>
                      <w:szCs w:val="21"/>
                    </w:rPr>
                    <w:t>0.009</w:t>
                  </w:r>
                </w:p>
              </w:tc>
            </w:tr>
            <w:tr w:rsidR="00C46780" w:rsidRPr="00E70FB3" w:rsidTr="00C46780">
              <w:trPr>
                <w:trHeight w:val="1169"/>
              </w:trPr>
              <w:tc>
                <w:tcPr>
                  <w:tcW w:w="254" w:type="pct"/>
                  <w:vMerge/>
                  <w:shd w:val="clear" w:color="auto" w:fill="auto"/>
                  <w:vAlign w:val="center"/>
                </w:tcPr>
                <w:p w:rsidR="00C46780" w:rsidRPr="00E70FB3" w:rsidRDefault="00C46780" w:rsidP="00F81C22">
                  <w:pPr>
                    <w:spacing w:line="500" w:lineRule="exact"/>
                    <w:jc w:val="center"/>
                    <w:rPr>
                      <w:color w:val="FF0000"/>
                      <w:szCs w:val="21"/>
                    </w:rPr>
                  </w:pPr>
                </w:p>
              </w:tc>
              <w:tc>
                <w:tcPr>
                  <w:tcW w:w="313" w:type="pct"/>
                  <w:vMerge/>
                  <w:shd w:val="clear" w:color="auto" w:fill="auto"/>
                  <w:vAlign w:val="center"/>
                </w:tcPr>
                <w:p w:rsidR="00C46780" w:rsidRPr="00E70FB3" w:rsidRDefault="00C46780" w:rsidP="00F81C22">
                  <w:pPr>
                    <w:jc w:val="center"/>
                    <w:rPr>
                      <w:color w:val="FF0000"/>
                      <w:szCs w:val="21"/>
                    </w:rPr>
                  </w:pPr>
                </w:p>
              </w:tc>
              <w:tc>
                <w:tcPr>
                  <w:tcW w:w="440" w:type="pct"/>
                  <w:shd w:val="clear" w:color="auto" w:fill="auto"/>
                  <w:vAlign w:val="center"/>
                </w:tcPr>
                <w:p w:rsidR="00C46780" w:rsidRPr="00E70FB3" w:rsidRDefault="00C46780" w:rsidP="0072531B">
                  <w:pPr>
                    <w:jc w:val="center"/>
                    <w:rPr>
                      <w:color w:val="FF0000"/>
                      <w:szCs w:val="21"/>
                    </w:rPr>
                  </w:pPr>
                  <w:r w:rsidRPr="00E70FB3">
                    <w:rPr>
                      <w:color w:val="FF0000"/>
                      <w:szCs w:val="21"/>
                    </w:rPr>
                    <w:t>颗粒物</w:t>
                  </w:r>
                </w:p>
              </w:tc>
              <w:tc>
                <w:tcPr>
                  <w:tcW w:w="477" w:type="pct"/>
                  <w:vMerge/>
                  <w:shd w:val="clear" w:color="auto" w:fill="auto"/>
                  <w:vAlign w:val="center"/>
                </w:tcPr>
                <w:p w:rsidR="00C46780" w:rsidRPr="00E70FB3" w:rsidRDefault="00C46780" w:rsidP="0072531B">
                  <w:pPr>
                    <w:jc w:val="center"/>
                    <w:rPr>
                      <w:color w:val="FF0000"/>
                      <w:szCs w:val="21"/>
                    </w:rPr>
                  </w:pPr>
                </w:p>
              </w:tc>
              <w:tc>
                <w:tcPr>
                  <w:tcW w:w="477" w:type="pct"/>
                  <w:vMerge/>
                  <w:shd w:val="clear" w:color="auto" w:fill="auto"/>
                  <w:vAlign w:val="center"/>
                </w:tcPr>
                <w:p w:rsidR="00C46780" w:rsidRPr="00E70FB3" w:rsidRDefault="00C46780" w:rsidP="0072531B">
                  <w:pPr>
                    <w:jc w:val="center"/>
                    <w:rPr>
                      <w:color w:val="FF0000"/>
                      <w:szCs w:val="21"/>
                    </w:rPr>
                  </w:pPr>
                </w:p>
              </w:tc>
              <w:tc>
                <w:tcPr>
                  <w:tcW w:w="1183" w:type="pct"/>
                  <w:shd w:val="clear" w:color="auto" w:fill="auto"/>
                  <w:vAlign w:val="center"/>
                </w:tcPr>
                <w:p w:rsidR="00C46780" w:rsidRPr="00E70FB3" w:rsidRDefault="00C46780" w:rsidP="0072531B">
                  <w:pPr>
                    <w:jc w:val="center"/>
                    <w:rPr>
                      <w:color w:val="FF0000"/>
                      <w:szCs w:val="21"/>
                    </w:rPr>
                  </w:pPr>
                  <w:r w:rsidRPr="00E70FB3">
                    <w:rPr>
                      <w:bCs/>
                      <w:color w:val="FF0000"/>
                      <w:kern w:val="0"/>
                      <w:szCs w:val="21"/>
                    </w:rPr>
                    <w:t>《大气污染物综合排放标准》</w:t>
                  </w:r>
                  <w:r w:rsidRPr="00E70FB3">
                    <w:rPr>
                      <w:rFonts w:hint="eastAsia"/>
                      <w:bCs/>
                      <w:color w:val="FF0000"/>
                      <w:kern w:val="0"/>
                      <w:szCs w:val="21"/>
                    </w:rPr>
                    <w:t>（</w:t>
                  </w:r>
                  <w:r w:rsidRPr="00E70FB3">
                    <w:rPr>
                      <w:bCs/>
                      <w:color w:val="FF0000"/>
                      <w:kern w:val="0"/>
                      <w:szCs w:val="21"/>
                    </w:rPr>
                    <w:t>GB16297-1996</w:t>
                  </w:r>
                  <w:r w:rsidRPr="00E70FB3">
                    <w:rPr>
                      <w:rFonts w:hint="eastAsia"/>
                      <w:bCs/>
                      <w:color w:val="FF0000"/>
                      <w:kern w:val="0"/>
                      <w:szCs w:val="21"/>
                    </w:rPr>
                    <w:t>）中二级标准</w:t>
                  </w:r>
                </w:p>
              </w:tc>
              <w:tc>
                <w:tcPr>
                  <w:tcW w:w="714"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120</w:t>
                  </w:r>
                </w:p>
              </w:tc>
              <w:tc>
                <w:tcPr>
                  <w:tcW w:w="603" w:type="pct"/>
                  <w:shd w:val="clear" w:color="auto" w:fill="auto"/>
                  <w:vAlign w:val="center"/>
                </w:tcPr>
                <w:p w:rsidR="00C46780" w:rsidRPr="00E70FB3" w:rsidRDefault="00C46780" w:rsidP="0072531B">
                  <w:pPr>
                    <w:jc w:val="center"/>
                    <w:rPr>
                      <w:color w:val="FF0000"/>
                      <w:szCs w:val="21"/>
                    </w:rPr>
                  </w:pPr>
                  <w:r w:rsidRPr="00E70FB3">
                    <w:rPr>
                      <w:rFonts w:hint="eastAsia"/>
                      <w:color w:val="FF0000"/>
                      <w:szCs w:val="21"/>
                    </w:rPr>
                    <w:t>3.5</w:t>
                  </w:r>
                </w:p>
              </w:tc>
              <w:tc>
                <w:tcPr>
                  <w:tcW w:w="537" w:type="pct"/>
                  <w:shd w:val="clear" w:color="auto" w:fill="auto"/>
                  <w:vAlign w:val="center"/>
                </w:tcPr>
                <w:p w:rsidR="00C46780" w:rsidRPr="00E70FB3" w:rsidRDefault="00C46780" w:rsidP="001405C3">
                  <w:pPr>
                    <w:jc w:val="center"/>
                    <w:rPr>
                      <w:color w:val="FF0000"/>
                      <w:szCs w:val="21"/>
                    </w:rPr>
                  </w:pPr>
                  <w:r w:rsidRPr="00E70FB3">
                    <w:rPr>
                      <w:rFonts w:hint="eastAsia"/>
                      <w:color w:val="FF0000"/>
                      <w:szCs w:val="21"/>
                    </w:rPr>
                    <w:t>0.594</w:t>
                  </w:r>
                </w:p>
              </w:tc>
            </w:tr>
          </w:tbl>
          <w:p w:rsidR="00C909CD" w:rsidRDefault="00C909CD" w:rsidP="00F81C22">
            <w:pPr>
              <w:pStyle w:val="aff8"/>
              <w:ind w:firstLine="482"/>
              <w:jc w:val="center"/>
              <w:rPr>
                <w:rFonts w:ascii="Times New Roman" w:hAnsi="Times New Roman"/>
                <w:b/>
                <w:color w:val="FF0000"/>
                <w:kern w:val="2"/>
                <w:szCs w:val="21"/>
                <w:lang w:eastAsia="zh-CN" w:bidi="ar-SA"/>
              </w:rPr>
            </w:pPr>
          </w:p>
          <w:p w:rsidR="00F81C22" w:rsidRPr="00E70FB3" w:rsidRDefault="00F81C22" w:rsidP="00F81C22">
            <w:pPr>
              <w:pStyle w:val="aff8"/>
              <w:ind w:firstLine="482"/>
              <w:jc w:val="center"/>
              <w:rPr>
                <w:rFonts w:ascii="Times New Roman" w:hAnsi="Times New Roman"/>
                <w:b/>
                <w:color w:val="FF0000"/>
                <w:kern w:val="2"/>
                <w:szCs w:val="21"/>
                <w:lang w:eastAsia="zh-CN" w:bidi="ar-SA"/>
              </w:rPr>
            </w:pPr>
            <w:r w:rsidRPr="00E70FB3">
              <w:rPr>
                <w:rFonts w:ascii="Times New Roman" w:hAnsi="Times New Roman"/>
                <w:b/>
                <w:color w:val="FF0000"/>
                <w:kern w:val="2"/>
                <w:szCs w:val="21"/>
                <w:lang w:eastAsia="zh-CN" w:bidi="ar-SA"/>
              </w:rPr>
              <w:t>表</w:t>
            </w:r>
            <w:r w:rsidRPr="00E70FB3">
              <w:rPr>
                <w:rFonts w:ascii="Times New Roman" w:hAnsi="Times New Roman" w:hint="eastAsia"/>
                <w:b/>
                <w:color w:val="FF0000"/>
                <w:kern w:val="2"/>
                <w:szCs w:val="21"/>
                <w:lang w:eastAsia="zh-CN" w:bidi="ar-SA"/>
              </w:rPr>
              <w:t>5-</w:t>
            </w:r>
            <w:r w:rsidR="002755B0" w:rsidRPr="00E70FB3">
              <w:rPr>
                <w:rFonts w:ascii="Times New Roman" w:hAnsi="Times New Roman" w:hint="eastAsia"/>
                <w:b/>
                <w:color w:val="FF0000"/>
                <w:kern w:val="2"/>
                <w:szCs w:val="21"/>
                <w:lang w:eastAsia="zh-CN" w:bidi="ar-SA"/>
              </w:rPr>
              <w:t>10</w:t>
            </w:r>
            <w:r w:rsidRPr="00E70FB3">
              <w:rPr>
                <w:rFonts w:ascii="Times New Roman" w:hAnsi="Times New Roman"/>
                <w:b/>
                <w:color w:val="FF0000"/>
                <w:kern w:val="2"/>
                <w:szCs w:val="21"/>
                <w:lang w:eastAsia="zh-CN" w:bidi="ar-SA"/>
              </w:rPr>
              <w:t>本项目</w:t>
            </w:r>
            <w:r w:rsidRPr="00E70FB3">
              <w:rPr>
                <w:rFonts w:ascii="Times New Roman" w:hAnsi="Times New Roman" w:hint="eastAsia"/>
                <w:b/>
                <w:color w:val="FF0000"/>
                <w:kern w:val="2"/>
                <w:szCs w:val="21"/>
                <w:lang w:eastAsia="zh-CN" w:bidi="ar-SA"/>
              </w:rPr>
              <w:t>废水排放口基本情况表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15"/>
              <w:gridCol w:w="839"/>
              <w:gridCol w:w="774"/>
              <w:gridCol w:w="930"/>
              <w:gridCol w:w="878"/>
              <w:gridCol w:w="1431"/>
              <w:gridCol w:w="822"/>
              <w:gridCol w:w="1037"/>
              <w:gridCol w:w="864"/>
            </w:tblGrid>
            <w:tr w:rsidR="00E25E28" w:rsidRPr="00C909CD" w:rsidTr="00FE0F15">
              <w:trPr>
                <w:trHeight w:val="300"/>
                <w:jc w:val="center"/>
              </w:trPr>
              <w:tc>
                <w:tcPr>
                  <w:tcW w:w="486" w:type="pct"/>
                  <w:vMerge w:val="restar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废水</w:t>
                  </w:r>
                </w:p>
                <w:p w:rsidR="00E25E28" w:rsidRPr="00C909CD" w:rsidRDefault="00E25E28" w:rsidP="00FE0F15">
                  <w:pPr>
                    <w:widowControl/>
                    <w:jc w:val="center"/>
                    <w:textAlignment w:val="center"/>
                    <w:rPr>
                      <w:color w:val="FF0000"/>
                      <w:szCs w:val="21"/>
                    </w:rPr>
                  </w:pPr>
                  <w:r w:rsidRPr="00C909CD">
                    <w:rPr>
                      <w:color w:val="FF0000"/>
                      <w:kern w:val="0"/>
                      <w:szCs w:val="21"/>
                    </w:rPr>
                    <w:t>来源</w:t>
                  </w:r>
                </w:p>
              </w:tc>
              <w:tc>
                <w:tcPr>
                  <w:tcW w:w="500" w:type="pct"/>
                  <w:vMerge w:val="restar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污染物</w:t>
                  </w:r>
                </w:p>
                <w:p w:rsidR="00E25E28" w:rsidRPr="00C909CD" w:rsidRDefault="00E25E28" w:rsidP="00FE0F15">
                  <w:pPr>
                    <w:widowControl/>
                    <w:jc w:val="center"/>
                    <w:textAlignment w:val="center"/>
                    <w:rPr>
                      <w:color w:val="FF0000"/>
                      <w:szCs w:val="21"/>
                    </w:rPr>
                  </w:pPr>
                  <w:r w:rsidRPr="00C909CD">
                    <w:rPr>
                      <w:color w:val="FF0000"/>
                      <w:kern w:val="0"/>
                      <w:szCs w:val="21"/>
                    </w:rPr>
                    <w:t>名称</w:t>
                  </w:r>
                </w:p>
              </w:tc>
              <w:tc>
                <w:tcPr>
                  <w:tcW w:w="1538" w:type="pct"/>
                  <w:gridSpan w:val="3"/>
                  <w:vAlign w:val="center"/>
                </w:tcPr>
                <w:p w:rsidR="00E25E28" w:rsidRPr="00C909CD" w:rsidRDefault="00E25E28" w:rsidP="00FE0F15">
                  <w:pPr>
                    <w:widowControl/>
                    <w:jc w:val="center"/>
                    <w:textAlignment w:val="center"/>
                    <w:rPr>
                      <w:color w:val="FF0000"/>
                      <w:szCs w:val="21"/>
                    </w:rPr>
                  </w:pPr>
                  <w:r w:rsidRPr="00C909CD">
                    <w:rPr>
                      <w:color w:val="FF0000"/>
                      <w:kern w:val="0"/>
                      <w:szCs w:val="21"/>
                    </w:rPr>
                    <w:t>产生情况</w:t>
                  </w:r>
                </w:p>
              </w:tc>
              <w:tc>
                <w:tcPr>
                  <w:tcW w:w="853" w:type="pct"/>
                  <w:vMerge w:val="restar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治理措施</w:t>
                  </w:r>
                  <w:proofErr w:type="gramStart"/>
                  <w:r w:rsidRPr="00C909CD">
                    <w:rPr>
                      <w:color w:val="FF0000"/>
                      <w:kern w:val="0"/>
                      <w:szCs w:val="21"/>
                    </w:rPr>
                    <w:t>和</w:t>
                  </w:r>
                  <w:proofErr w:type="gramEnd"/>
                </w:p>
                <w:p w:rsidR="00E25E28" w:rsidRPr="00C909CD" w:rsidRDefault="00E25E28" w:rsidP="00FE0F15">
                  <w:pPr>
                    <w:widowControl/>
                    <w:jc w:val="center"/>
                    <w:textAlignment w:val="center"/>
                    <w:rPr>
                      <w:color w:val="FF0000"/>
                      <w:szCs w:val="21"/>
                    </w:rPr>
                  </w:pPr>
                  <w:r w:rsidRPr="00C909CD">
                    <w:rPr>
                      <w:color w:val="FF0000"/>
                      <w:kern w:val="0"/>
                      <w:szCs w:val="21"/>
                    </w:rPr>
                    <w:t>排放去向</w:t>
                  </w:r>
                </w:p>
              </w:tc>
              <w:tc>
                <w:tcPr>
                  <w:tcW w:w="1623" w:type="pct"/>
                  <w:gridSpan w:val="3"/>
                  <w:vAlign w:val="center"/>
                </w:tcPr>
                <w:p w:rsidR="00E25E28" w:rsidRPr="00C909CD" w:rsidRDefault="00E25E28" w:rsidP="00FE0F15">
                  <w:pPr>
                    <w:widowControl/>
                    <w:jc w:val="center"/>
                    <w:textAlignment w:val="center"/>
                    <w:rPr>
                      <w:color w:val="FF0000"/>
                      <w:szCs w:val="21"/>
                    </w:rPr>
                  </w:pPr>
                  <w:r w:rsidRPr="00C909CD">
                    <w:rPr>
                      <w:color w:val="FF0000"/>
                      <w:kern w:val="0"/>
                      <w:szCs w:val="21"/>
                    </w:rPr>
                    <w:t>排放情况</w:t>
                  </w:r>
                </w:p>
              </w:tc>
            </w:tr>
            <w:tr w:rsidR="00E25E28" w:rsidRPr="00C909CD" w:rsidTr="00FE0F15">
              <w:trPr>
                <w:trHeight w:val="540"/>
                <w:jc w:val="center"/>
              </w:trPr>
              <w:tc>
                <w:tcPr>
                  <w:tcW w:w="486" w:type="pct"/>
                  <w:vMerge/>
                  <w:vAlign w:val="center"/>
                </w:tcPr>
                <w:p w:rsidR="00E25E28" w:rsidRPr="00C909CD" w:rsidRDefault="00E25E28" w:rsidP="00FE0F15">
                  <w:pPr>
                    <w:widowControl/>
                    <w:jc w:val="center"/>
                    <w:rPr>
                      <w:color w:val="FF0000"/>
                      <w:szCs w:val="21"/>
                    </w:rPr>
                  </w:pPr>
                </w:p>
              </w:tc>
              <w:tc>
                <w:tcPr>
                  <w:tcW w:w="500" w:type="pct"/>
                  <w:vMerge/>
                  <w:vAlign w:val="center"/>
                </w:tcPr>
                <w:p w:rsidR="00E25E28" w:rsidRPr="00C909CD" w:rsidRDefault="00E25E28" w:rsidP="00FE0F15">
                  <w:pPr>
                    <w:widowControl/>
                    <w:jc w:val="center"/>
                    <w:rPr>
                      <w:color w:val="FF0000"/>
                      <w:szCs w:val="21"/>
                    </w:rPr>
                  </w:pPr>
                </w:p>
              </w:tc>
              <w:tc>
                <w:tcPr>
                  <w:tcW w:w="461"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废水量（</w:t>
                  </w:r>
                  <w:r w:rsidRPr="00C909CD">
                    <w:rPr>
                      <w:rStyle w:val="font21"/>
                      <w:rFonts w:ascii="Times New Roman" w:hAnsi="Times New Roman" w:cs="Times New Roman" w:hint="default"/>
                      <w:color w:val="FF0000"/>
                      <w:sz w:val="21"/>
                      <w:szCs w:val="21"/>
                    </w:rPr>
                    <w:t>t/a</w:t>
                  </w:r>
                  <w:r w:rsidRPr="00C909CD">
                    <w:rPr>
                      <w:rStyle w:val="font31"/>
                      <w:rFonts w:ascii="Times New Roman" w:hAnsi="Times New Roman" w:cs="Times New Roman" w:hint="default"/>
                      <w:color w:val="FF0000"/>
                      <w:sz w:val="21"/>
                      <w:szCs w:val="21"/>
                    </w:rPr>
                    <w:t>）</w:t>
                  </w:r>
                </w:p>
              </w:tc>
              <w:tc>
                <w:tcPr>
                  <w:tcW w:w="554"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产生浓度（</w:t>
                  </w:r>
                  <w:r w:rsidRPr="00C909CD">
                    <w:rPr>
                      <w:rStyle w:val="font21"/>
                      <w:rFonts w:ascii="Times New Roman" w:hAnsi="Times New Roman" w:cs="Times New Roman" w:hint="default"/>
                      <w:color w:val="FF0000"/>
                      <w:sz w:val="21"/>
                      <w:szCs w:val="21"/>
                    </w:rPr>
                    <w:t>mg/L</w:t>
                  </w:r>
                  <w:r w:rsidRPr="00C909CD">
                    <w:rPr>
                      <w:rStyle w:val="font31"/>
                      <w:rFonts w:ascii="Times New Roman" w:hAnsi="Times New Roman" w:cs="Times New Roman" w:hint="default"/>
                      <w:color w:val="FF0000"/>
                      <w:sz w:val="21"/>
                      <w:szCs w:val="21"/>
                    </w:rPr>
                    <w:t>）</w:t>
                  </w:r>
                </w:p>
              </w:tc>
              <w:tc>
                <w:tcPr>
                  <w:tcW w:w="523"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产生量（</w:t>
                  </w:r>
                  <w:r w:rsidRPr="00C909CD">
                    <w:rPr>
                      <w:rStyle w:val="font21"/>
                      <w:rFonts w:ascii="Times New Roman" w:hAnsi="Times New Roman" w:cs="Times New Roman" w:hint="default"/>
                      <w:color w:val="FF0000"/>
                      <w:sz w:val="21"/>
                      <w:szCs w:val="21"/>
                    </w:rPr>
                    <w:t>t/a</w:t>
                  </w:r>
                  <w:r w:rsidRPr="00C909CD">
                    <w:rPr>
                      <w:rStyle w:val="font31"/>
                      <w:rFonts w:ascii="Times New Roman" w:hAnsi="Times New Roman" w:cs="Times New Roman" w:hint="default"/>
                      <w:color w:val="FF0000"/>
                      <w:sz w:val="21"/>
                      <w:szCs w:val="21"/>
                    </w:rPr>
                    <w:t>）</w:t>
                  </w:r>
                </w:p>
              </w:tc>
              <w:tc>
                <w:tcPr>
                  <w:tcW w:w="853" w:type="pct"/>
                  <w:vMerge/>
                  <w:vAlign w:val="center"/>
                </w:tcPr>
                <w:p w:rsidR="00E25E28" w:rsidRPr="00C909CD" w:rsidRDefault="00E25E28" w:rsidP="00FE0F15">
                  <w:pPr>
                    <w:widowControl/>
                    <w:jc w:val="center"/>
                    <w:rPr>
                      <w:color w:val="FF0000"/>
                      <w:szCs w:val="21"/>
                    </w:rPr>
                  </w:pPr>
                </w:p>
              </w:tc>
              <w:tc>
                <w:tcPr>
                  <w:tcW w:w="490"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废水量（</w:t>
                  </w:r>
                  <w:r w:rsidRPr="00C909CD">
                    <w:rPr>
                      <w:rStyle w:val="font21"/>
                      <w:rFonts w:ascii="Times New Roman" w:hAnsi="Times New Roman" w:cs="Times New Roman" w:hint="default"/>
                      <w:color w:val="FF0000"/>
                      <w:sz w:val="21"/>
                      <w:szCs w:val="21"/>
                    </w:rPr>
                    <w:t>t/a</w:t>
                  </w:r>
                  <w:r w:rsidRPr="00C909CD">
                    <w:rPr>
                      <w:rStyle w:val="font31"/>
                      <w:rFonts w:ascii="Times New Roman" w:hAnsi="Times New Roman" w:cs="Times New Roman" w:hint="default"/>
                      <w:color w:val="FF0000"/>
                      <w:sz w:val="21"/>
                      <w:szCs w:val="21"/>
                    </w:rPr>
                    <w:t>）</w:t>
                  </w:r>
                </w:p>
              </w:tc>
              <w:tc>
                <w:tcPr>
                  <w:tcW w:w="618"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排放浓度（</w:t>
                  </w:r>
                  <w:r w:rsidRPr="00C909CD">
                    <w:rPr>
                      <w:rStyle w:val="font21"/>
                      <w:rFonts w:ascii="Times New Roman" w:hAnsi="Times New Roman" w:cs="Times New Roman" w:hint="default"/>
                      <w:color w:val="FF0000"/>
                      <w:sz w:val="21"/>
                      <w:szCs w:val="21"/>
                    </w:rPr>
                    <w:t>mg/L</w:t>
                  </w:r>
                  <w:r w:rsidRPr="00C909CD">
                    <w:rPr>
                      <w:rStyle w:val="font31"/>
                      <w:rFonts w:ascii="Times New Roman" w:hAnsi="Times New Roman" w:cs="Times New Roman" w:hint="default"/>
                      <w:color w:val="FF0000"/>
                      <w:sz w:val="21"/>
                      <w:szCs w:val="21"/>
                    </w:rPr>
                    <w:t>）</w:t>
                  </w:r>
                </w:p>
              </w:tc>
              <w:tc>
                <w:tcPr>
                  <w:tcW w:w="515"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排放量（</w:t>
                  </w:r>
                  <w:r w:rsidRPr="00C909CD">
                    <w:rPr>
                      <w:rStyle w:val="font21"/>
                      <w:rFonts w:ascii="Times New Roman" w:hAnsi="Times New Roman" w:cs="Times New Roman" w:hint="default"/>
                      <w:color w:val="FF0000"/>
                      <w:sz w:val="21"/>
                      <w:szCs w:val="21"/>
                    </w:rPr>
                    <w:t>t/a</w:t>
                  </w:r>
                  <w:r w:rsidRPr="00C909CD">
                    <w:rPr>
                      <w:rStyle w:val="font31"/>
                      <w:rFonts w:ascii="Times New Roman" w:hAnsi="Times New Roman" w:cs="Times New Roman" w:hint="default"/>
                      <w:color w:val="FF0000"/>
                      <w:sz w:val="21"/>
                      <w:szCs w:val="21"/>
                    </w:rPr>
                    <w:t>）</w:t>
                  </w:r>
                </w:p>
              </w:tc>
            </w:tr>
            <w:tr w:rsidR="00E25E28" w:rsidRPr="00C909CD" w:rsidTr="00FE0F15">
              <w:trPr>
                <w:trHeight w:val="390"/>
                <w:jc w:val="center"/>
              </w:trPr>
              <w:tc>
                <w:tcPr>
                  <w:tcW w:w="486" w:type="pct"/>
                  <w:vMerge w:val="restar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生活</w:t>
                  </w:r>
                </w:p>
                <w:p w:rsidR="00E25E28" w:rsidRPr="00C909CD" w:rsidRDefault="00E25E28" w:rsidP="00FE0F15">
                  <w:pPr>
                    <w:widowControl/>
                    <w:jc w:val="center"/>
                    <w:textAlignment w:val="center"/>
                    <w:rPr>
                      <w:color w:val="FF0000"/>
                      <w:szCs w:val="21"/>
                    </w:rPr>
                  </w:pPr>
                  <w:r w:rsidRPr="00C909CD">
                    <w:rPr>
                      <w:color w:val="FF0000"/>
                      <w:kern w:val="0"/>
                      <w:szCs w:val="21"/>
                    </w:rPr>
                    <w:t>污水</w:t>
                  </w:r>
                </w:p>
              </w:tc>
              <w:tc>
                <w:tcPr>
                  <w:tcW w:w="500"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COD</w:t>
                  </w:r>
                </w:p>
              </w:tc>
              <w:tc>
                <w:tcPr>
                  <w:tcW w:w="461" w:type="pct"/>
                  <w:vMerge w:val="restar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240</w:t>
                  </w:r>
                </w:p>
              </w:tc>
              <w:tc>
                <w:tcPr>
                  <w:tcW w:w="554"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300</w:t>
                  </w:r>
                </w:p>
              </w:tc>
              <w:tc>
                <w:tcPr>
                  <w:tcW w:w="523"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0.072</w:t>
                  </w:r>
                </w:p>
              </w:tc>
              <w:tc>
                <w:tcPr>
                  <w:tcW w:w="853" w:type="pct"/>
                  <w:vMerge w:val="restart"/>
                  <w:vAlign w:val="center"/>
                </w:tcPr>
                <w:p w:rsidR="00E25E28" w:rsidRPr="00C909CD" w:rsidRDefault="00E25E28" w:rsidP="00EE148C">
                  <w:pPr>
                    <w:widowControl/>
                    <w:jc w:val="center"/>
                    <w:textAlignment w:val="center"/>
                    <w:rPr>
                      <w:color w:val="FF0000"/>
                      <w:szCs w:val="21"/>
                    </w:rPr>
                  </w:pPr>
                  <w:r w:rsidRPr="00C909CD">
                    <w:rPr>
                      <w:color w:val="FF0000"/>
                      <w:szCs w:val="21"/>
                    </w:rPr>
                    <w:t>化粪池处理后进入淮南市西部污水处理厂</w:t>
                  </w:r>
                </w:p>
              </w:tc>
              <w:tc>
                <w:tcPr>
                  <w:tcW w:w="490" w:type="pct"/>
                  <w:vMerge w:val="restart"/>
                  <w:vAlign w:val="center"/>
                </w:tcPr>
                <w:p w:rsidR="00E25E28" w:rsidRPr="00C909CD" w:rsidRDefault="00E25E28" w:rsidP="00FE0F15">
                  <w:pPr>
                    <w:widowControl/>
                    <w:jc w:val="center"/>
                    <w:textAlignment w:val="center"/>
                    <w:rPr>
                      <w:color w:val="FF0000"/>
                      <w:szCs w:val="21"/>
                    </w:rPr>
                  </w:pPr>
                  <w:r w:rsidRPr="00C909CD">
                    <w:rPr>
                      <w:color w:val="FF0000"/>
                      <w:szCs w:val="21"/>
                    </w:rPr>
                    <w:t>240</w:t>
                  </w:r>
                </w:p>
              </w:tc>
              <w:tc>
                <w:tcPr>
                  <w:tcW w:w="618"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240</w:t>
                  </w:r>
                </w:p>
              </w:tc>
              <w:tc>
                <w:tcPr>
                  <w:tcW w:w="515"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0.0576</w:t>
                  </w:r>
                </w:p>
              </w:tc>
            </w:tr>
            <w:tr w:rsidR="00E25E28" w:rsidRPr="00C909CD" w:rsidTr="00FE0F15">
              <w:trPr>
                <w:trHeight w:val="360"/>
                <w:jc w:val="center"/>
              </w:trPr>
              <w:tc>
                <w:tcPr>
                  <w:tcW w:w="486" w:type="pct"/>
                  <w:vMerge/>
                  <w:vAlign w:val="center"/>
                </w:tcPr>
                <w:p w:rsidR="00E25E28" w:rsidRPr="00C909CD" w:rsidRDefault="00E25E28" w:rsidP="00FE0F15">
                  <w:pPr>
                    <w:widowControl/>
                    <w:jc w:val="center"/>
                    <w:rPr>
                      <w:color w:val="FF0000"/>
                      <w:szCs w:val="21"/>
                    </w:rPr>
                  </w:pPr>
                </w:p>
              </w:tc>
              <w:tc>
                <w:tcPr>
                  <w:tcW w:w="500"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BOD</w:t>
                  </w:r>
                  <w:r w:rsidRPr="00C909CD">
                    <w:rPr>
                      <w:rStyle w:val="font11"/>
                      <w:rFonts w:ascii="Times New Roman" w:hAnsi="Times New Roman" w:cs="Times New Roman"/>
                      <w:color w:val="FF0000"/>
                      <w:sz w:val="21"/>
                      <w:szCs w:val="21"/>
                      <w:vertAlign w:val="subscript"/>
                    </w:rPr>
                    <w:t>5</w:t>
                  </w:r>
                </w:p>
              </w:tc>
              <w:tc>
                <w:tcPr>
                  <w:tcW w:w="461" w:type="pct"/>
                  <w:vMerge/>
                  <w:vAlign w:val="center"/>
                </w:tcPr>
                <w:p w:rsidR="00E25E28" w:rsidRPr="00C909CD" w:rsidRDefault="00E25E28" w:rsidP="00FE0F15">
                  <w:pPr>
                    <w:widowControl/>
                    <w:jc w:val="center"/>
                    <w:rPr>
                      <w:color w:val="FF0000"/>
                      <w:szCs w:val="21"/>
                    </w:rPr>
                  </w:pPr>
                </w:p>
              </w:tc>
              <w:tc>
                <w:tcPr>
                  <w:tcW w:w="554"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180</w:t>
                  </w:r>
                </w:p>
              </w:tc>
              <w:tc>
                <w:tcPr>
                  <w:tcW w:w="523"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0.0432</w:t>
                  </w:r>
                </w:p>
              </w:tc>
              <w:tc>
                <w:tcPr>
                  <w:tcW w:w="853" w:type="pct"/>
                  <w:vMerge/>
                  <w:vAlign w:val="center"/>
                </w:tcPr>
                <w:p w:rsidR="00E25E28" w:rsidRPr="00C909CD" w:rsidRDefault="00E25E28" w:rsidP="00FE0F15">
                  <w:pPr>
                    <w:widowControl/>
                    <w:jc w:val="center"/>
                    <w:rPr>
                      <w:color w:val="FF0000"/>
                      <w:szCs w:val="21"/>
                    </w:rPr>
                  </w:pPr>
                </w:p>
              </w:tc>
              <w:tc>
                <w:tcPr>
                  <w:tcW w:w="490" w:type="pct"/>
                  <w:vMerge/>
                  <w:vAlign w:val="center"/>
                </w:tcPr>
                <w:p w:rsidR="00E25E28" w:rsidRPr="00C909CD" w:rsidRDefault="00E25E28" w:rsidP="00FE0F15">
                  <w:pPr>
                    <w:widowControl/>
                    <w:jc w:val="center"/>
                    <w:rPr>
                      <w:color w:val="FF0000"/>
                      <w:szCs w:val="21"/>
                    </w:rPr>
                  </w:pPr>
                </w:p>
              </w:tc>
              <w:tc>
                <w:tcPr>
                  <w:tcW w:w="618"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150</w:t>
                  </w:r>
                </w:p>
              </w:tc>
              <w:tc>
                <w:tcPr>
                  <w:tcW w:w="515"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0.036</w:t>
                  </w:r>
                </w:p>
              </w:tc>
            </w:tr>
            <w:tr w:rsidR="00E25E28" w:rsidRPr="00C909CD" w:rsidTr="00FE0F15">
              <w:trPr>
                <w:trHeight w:val="318"/>
                <w:jc w:val="center"/>
              </w:trPr>
              <w:tc>
                <w:tcPr>
                  <w:tcW w:w="486" w:type="pct"/>
                  <w:vMerge/>
                  <w:vAlign w:val="center"/>
                </w:tcPr>
                <w:p w:rsidR="00E25E28" w:rsidRPr="00C909CD" w:rsidRDefault="00E25E28" w:rsidP="00FE0F15">
                  <w:pPr>
                    <w:widowControl/>
                    <w:jc w:val="center"/>
                    <w:rPr>
                      <w:color w:val="FF0000"/>
                      <w:szCs w:val="21"/>
                    </w:rPr>
                  </w:pPr>
                </w:p>
              </w:tc>
              <w:tc>
                <w:tcPr>
                  <w:tcW w:w="500"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氨氮</w:t>
                  </w:r>
                </w:p>
              </w:tc>
              <w:tc>
                <w:tcPr>
                  <w:tcW w:w="461" w:type="pct"/>
                  <w:vMerge/>
                  <w:vAlign w:val="center"/>
                </w:tcPr>
                <w:p w:rsidR="00E25E28" w:rsidRPr="00C909CD" w:rsidRDefault="00E25E28" w:rsidP="00FE0F15">
                  <w:pPr>
                    <w:widowControl/>
                    <w:jc w:val="center"/>
                    <w:rPr>
                      <w:color w:val="FF0000"/>
                      <w:szCs w:val="21"/>
                    </w:rPr>
                  </w:pPr>
                </w:p>
              </w:tc>
              <w:tc>
                <w:tcPr>
                  <w:tcW w:w="554"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25</w:t>
                  </w:r>
                </w:p>
              </w:tc>
              <w:tc>
                <w:tcPr>
                  <w:tcW w:w="523"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0.006</w:t>
                  </w:r>
                </w:p>
              </w:tc>
              <w:tc>
                <w:tcPr>
                  <w:tcW w:w="853" w:type="pct"/>
                  <w:vMerge/>
                  <w:vAlign w:val="center"/>
                </w:tcPr>
                <w:p w:rsidR="00E25E28" w:rsidRPr="00C909CD" w:rsidRDefault="00E25E28" w:rsidP="00FE0F15">
                  <w:pPr>
                    <w:widowControl/>
                    <w:jc w:val="center"/>
                    <w:rPr>
                      <w:color w:val="FF0000"/>
                      <w:szCs w:val="21"/>
                    </w:rPr>
                  </w:pPr>
                </w:p>
              </w:tc>
              <w:tc>
                <w:tcPr>
                  <w:tcW w:w="490" w:type="pct"/>
                  <w:vMerge/>
                  <w:vAlign w:val="center"/>
                </w:tcPr>
                <w:p w:rsidR="00E25E28" w:rsidRPr="00C909CD" w:rsidRDefault="00E25E28" w:rsidP="00FE0F15">
                  <w:pPr>
                    <w:widowControl/>
                    <w:jc w:val="center"/>
                    <w:rPr>
                      <w:color w:val="FF0000"/>
                      <w:szCs w:val="21"/>
                    </w:rPr>
                  </w:pPr>
                </w:p>
              </w:tc>
              <w:tc>
                <w:tcPr>
                  <w:tcW w:w="618"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25</w:t>
                  </w:r>
                </w:p>
              </w:tc>
              <w:tc>
                <w:tcPr>
                  <w:tcW w:w="515"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0.006</w:t>
                  </w:r>
                </w:p>
              </w:tc>
            </w:tr>
            <w:tr w:rsidR="00E25E28" w:rsidRPr="00C909CD" w:rsidTr="00FE0F15">
              <w:trPr>
                <w:trHeight w:val="285"/>
                <w:jc w:val="center"/>
              </w:trPr>
              <w:tc>
                <w:tcPr>
                  <w:tcW w:w="486" w:type="pct"/>
                  <w:vMerge/>
                  <w:vAlign w:val="center"/>
                </w:tcPr>
                <w:p w:rsidR="00E25E28" w:rsidRPr="00C909CD" w:rsidRDefault="00E25E28" w:rsidP="00FE0F15">
                  <w:pPr>
                    <w:widowControl/>
                    <w:jc w:val="center"/>
                    <w:rPr>
                      <w:color w:val="FF0000"/>
                      <w:szCs w:val="21"/>
                    </w:rPr>
                  </w:pPr>
                </w:p>
              </w:tc>
              <w:tc>
                <w:tcPr>
                  <w:tcW w:w="500"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SS</w:t>
                  </w:r>
                </w:p>
              </w:tc>
              <w:tc>
                <w:tcPr>
                  <w:tcW w:w="461" w:type="pct"/>
                  <w:vMerge/>
                  <w:vAlign w:val="center"/>
                </w:tcPr>
                <w:p w:rsidR="00E25E28" w:rsidRPr="00C909CD" w:rsidRDefault="00E25E28" w:rsidP="00FE0F15">
                  <w:pPr>
                    <w:widowControl/>
                    <w:jc w:val="center"/>
                    <w:rPr>
                      <w:color w:val="FF0000"/>
                      <w:szCs w:val="21"/>
                    </w:rPr>
                  </w:pPr>
                </w:p>
              </w:tc>
              <w:tc>
                <w:tcPr>
                  <w:tcW w:w="554"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180</w:t>
                  </w:r>
                </w:p>
              </w:tc>
              <w:tc>
                <w:tcPr>
                  <w:tcW w:w="523"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0.0432</w:t>
                  </w:r>
                </w:p>
              </w:tc>
              <w:tc>
                <w:tcPr>
                  <w:tcW w:w="853" w:type="pct"/>
                  <w:vMerge/>
                  <w:vAlign w:val="center"/>
                </w:tcPr>
                <w:p w:rsidR="00E25E28" w:rsidRPr="00C909CD" w:rsidRDefault="00E25E28" w:rsidP="00FE0F15">
                  <w:pPr>
                    <w:widowControl/>
                    <w:jc w:val="center"/>
                    <w:rPr>
                      <w:color w:val="FF0000"/>
                      <w:szCs w:val="21"/>
                    </w:rPr>
                  </w:pPr>
                </w:p>
              </w:tc>
              <w:tc>
                <w:tcPr>
                  <w:tcW w:w="490" w:type="pct"/>
                  <w:vMerge/>
                  <w:vAlign w:val="center"/>
                </w:tcPr>
                <w:p w:rsidR="00E25E28" w:rsidRPr="00C909CD" w:rsidRDefault="00E25E28" w:rsidP="00FE0F15">
                  <w:pPr>
                    <w:widowControl/>
                    <w:jc w:val="center"/>
                    <w:rPr>
                      <w:color w:val="FF0000"/>
                      <w:szCs w:val="21"/>
                    </w:rPr>
                  </w:pPr>
                </w:p>
              </w:tc>
              <w:tc>
                <w:tcPr>
                  <w:tcW w:w="618" w:type="pct"/>
                  <w:vAlign w:val="center"/>
                </w:tcPr>
                <w:p w:rsidR="00E25E28" w:rsidRPr="00C909CD" w:rsidRDefault="00E25E28" w:rsidP="00FE0F15">
                  <w:pPr>
                    <w:widowControl/>
                    <w:jc w:val="center"/>
                    <w:textAlignment w:val="center"/>
                    <w:rPr>
                      <w:color w:val="FF0000"/>
                      <w:szCs w:val="21"/>
                    </w:rPr>
                  </w:pPr>
                  <w:r w:rsidRPr="00C909CD">
                    <w:rPr>
                      <w:color w:val="FF0000"/>
                      <w:kern w:val="0"/>
                      <w:szCs w:val="21"/>
                    </w:rPr>
                    <w:t>80</w:t>
                  </w:r>
                </w:p>
              </w:tc>
              <w:tc>
                <w:tcPr>
                  <w:tcW w:w="515" w:type="pct"/>
                  <w:vAlign w:val="center"/>
                </w:tcPr>
                <w:p w:rsidR="00E25E28" w:rsidRPr="00C909CD" w:rsidRDefault="00E25E28" w:rsidP="00FE0F15">
                  <w:pPr>
                    <w:widowControl/>
                    <w:jc w:val="center"/>
                    <w:textAlignment w:val="center"/>
                    <w:rPr>
                      <w:color w:val="FF0000"/>
                      <w:kern w:val="0"/>
                      <w:szCs w:val="21"/>
                    </w:rPr>
                  </w:pPr>
                  <w:r w:rsidRPr="00C909CD">
                    <w:rPr>
                      <w:color w:val="FF0000"/>
                      <w:kern w:val="0"/>
                      <w:szCs w:val="21"/>
                    </w:rPr>
                    <w:t>0.019</w:t>
                  </w:r>
                </w:p>
              </w:tc>
            </w:tr>
          </w:tbl>
          <w:p w:rsidR="00F81C22" w:rsidRPr="00E70FB3" w:rsidRDefault="00F81C22" w:rsidP="00F81C22">
            <w:pPr>
              <w:pStyle w:val="aff8"/>
              <w:ind w:firstLine="482"/>
              <w:jc w:val="center"/>
              <w:rPr>
                <w:rFonts w:ascii="Times New Roman" w:hAnsi="Times New Roman"/>
                <w:b/>
                <w:color w:val="FF0000"/>
                <w:kern w:val="2"/>
                <w:szCs w:val="21"/>
                <w:lang w:eastAsia="zh-CN" w:bidi="ar-SA"/>
              </w:rPr>
            </w:pPr>
            <w:r w:rsidRPr="00E70FB3">
              <w:rPr>
                <w:rFonts w:ascii="Times New Roman" w:hAnsi="Times New Roman"/>
                <w:b/>
                <w:color w:val="FF0000"/>
                <w:kern w:val="2"/>
                <w:szCs w:val="21"/>
                <w:lang w:eastAsia="zh-CN" w:bidi="ar-SA"/>
              </w:rPr>
              <w:t>表</w:t>
            </w:r>
            <w:r w:rsidRPr="00E70FB3">
              <w:rPr>
                <w:rFonts w:ascii="Times New Roman" w:hAnsi="Times New Roman" w:hint="eastAsia"/>
                <w:b/>
                <w:color w:val="FF0000"/>
                <w:kern w:val="2"/>
                <w:szCs w:val="21"/>
                <w:lang w:eastAsia="zh-CN" w:bidi="ar-SA"/>
              </w:rPr>
              <w:t>5-</w:t>
            </w:r>
            <w:r w:rsidRPr="00E70FB3">
              <w:rPr>
                <w:rFonts w:ascii="Times New Roman" w:hAnsi="Times New Roman"/>
                <w:b/>
                <w:color w:val="FF0000"/>
                <w:kern w:val="2"/>
                <w:szCs w:val="21"/>
                <w:lang w:eastAsia="zh-CN" w:bidi="ar-SA"/>
              </w:rPr>
              <w:t>1</w:t>
            </w:r>
            <w:r w:rsidR="002755B0" w:rsidRPr="00E70FB3">
              <w:rPr>
                <w:rFonts w:ascii="Times New Roman" w:hAnsi="Times New Roman" w:hint="eastAsia"/>
                <w:b/>
                <w:color w:val="FF0000"/>
                <w:kern w:val="2"/>
                <w:szCs w:val="21"/>
                <w:lang w:eastAsia="zh-CN" w:bidi="ar-SA"/>
              </w:rPr>
              <w:t xml:space="preserve">1 </w:t>
            </w:r>
            <w:r w:rsidRPr="00E70FB3">
              <w:rPr>
                <w:rFonts w:ascii="Times New Roman" w:hAnsi="Times New Roman" w:hint="eastAsia"/>
                <w:b/>
                <w:color w:val="FF0000"/>
                <w:kern w:val="2"/>
                <w:szCs w:val="21"/>
                <w:lang w:eastAsia="zh-CN" w:bidi="ar-SA"/>
              </w:rPr>
              <w:t xml:space="preserve"> </w:t>
            </w:r>
            <w:r w:rsidRPr="00E70FB3">
              <w:rPr>
                <w:rFonts w:ascii="Times New Roman" w:hAnsi="Times New Roman"/>
                <w:b/>
                <w:color w:val="FF0000"/>
                <w:kern w:val="2"/>
                <w:szCs w:val="21"/>
                <w:lang w:eastAsia="zh-CN" w:bidi="ar-SA"/>
              </w:rPr>
              <w:t>固废</w:t>
            </w:r>
            <w:r w:rsidRPr="00E70FB3">
              <w:rPr>
                <w:rFonts w:ascii="Times New Roman" w:hAnsi="Times New Roman" w:hint="eastAsia"/>
                <w:b/>
                <w:color w:val="FF0000"/>
                <w:kern w:val="2"/>
                <w:szCs w:val="21"/>
                <w:lang w:eastAsia="zh-CN" w:bidi="ar-SA"/>
              </w:rPr>
              <w:t>排放</w:t>
            </w:r>
            <w:r w:rsidRPr="00E70FB3">
              <w:rPr>
                <w:rFonts w:ascii="Times New Roman" w:hAnsi="Times New Roman"/>
                <w:b/>
                <w:color w:val="FF0000"/>
                <w:kern w:val="2"/>
                <w:szCs w:val="21"/>
                <w:lang w:eastAsia="zh-CN" w:bidi="ar-SA"/>
              </w:rPr>
              <w:t>基本情况表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877"/>
              <w:gridCol w:w="1613"/>
              <w:gridCol w:w="883"/>
              <w:gridCol w:w="654"/>
              <w:gridCol w:w="1086"/>
              <w:gridCol w:w="871"/>
              <w:gridCol w:w="1049"/>
              <w:gridCol w:w="871"/>
            </w:tblGrid>
            <w:tr w:rsidR="00F81C22" w:rsidRPr="00E70FB3" w:rsidTr="00FE0F15">
              <w:trPr>
                <w:trHeight w:val="641"/>
                <w:jc w:val="center"/>
              </w:trPr>
              <w:tc>
                <w:tcPr>
                  <w:tcW w:w="290" w:type="pct"/>
                  <w:vAlign w:val="center"/>
                </w:tcPr>
                <w:p w:rsidR="00F81C22" w:rsidRPr="00E70FB3" w:rsidRDefault="00F81C22" w:rsidP="00F81C22">
                  <w:pPr>
                    <w:jc w:val="center"/>
                    <w:outlineLvl w:val="0"/>
                    <w:rPr>
                      <w:b/>
                      <w:color w:val="FF0000"/>
                      <w:szCs w:val="21"/>
                    </w:rPr>
                  </w:pPr>
                  <w:r w:rsidRPr="00E70FB3">
                    <w:rPr>
                      <w:b/>
                      <w:color w:val="FF0000"/>
                      <w:szCs w:val="21"/>
                    </w:rPr>
                    <w:t>序号</w:t>
                  </w:r>
                </w:p>
              </w:tc>
              <w:tc>
                <w:tcPr>
                  <w:tcW w:w="523" w:type="pct"/>
                  <w:vAlign w:val="center"/>
                </w:tcPr>
                <w:p w:rsidR="00F81C22" w:rsidRPr="00E70FB3" w:rsidRDefault="00F81C22" w:rsidP="00F81C22">
                  <w:pPr>
                    <w:jc w:val="center"/>
                    <w:outlineLvl w:val="0"/>
                    <w:rPr>
                      <w:b/>
                      <w:color w:val="FF0000"/>
                      <w:szCs w:val="21"/>
                    </w:rPr>
                  </w:pPr>
                  <w:r w:rsidRPr="00E70FB3">
                    <w:rPr>
                      <w:b/>
                      <w:color w:val="FF0000"/>
                      <w:szCs w:val="21"/>
                    </w:rPr>
                    <w:t>名称</w:t>
                  </w:r>
                </w:p>
              </w:tc>
              <w:tc>
                <w:tcPr>
                  <w:tcW w:w="961" w:type="pct"/>
                  <w:vAlign w:val="center"/>
                </w:tcPr>
                <w:p w:rsidR="00F81C22" w:rsidRPr="00E70FB3" w:rsidRDefault="00F81C22" w:rsidP="00F81C22">
                  <w:pPr>
                    <w:jc w:val="center"/>
                    <w:outlineLvl w:val="0"/>
                    <w:rPr>
                      <w:b/>
                      <w:color w:val="FF0000"/>
                      <w:szCs w:val="21"/>
                    </w:rPr>
                  </w:pPr>
                  <w:r w:rsidRPr="00E70FB3">
                    <w:rPr>
                      <w:b/>
                      <w:color w:val="FF0000"/>
                      <w:szCs w:val="21"/>
                    </w:rPr>
                    <w:t>固废类别</w:t>
                  </w:r>
                </w:p>
              </w:tc>
              <w:tc>
                <w:tcPr>
                  <w:tcW w:w="526" w:type="pct"/>
                  <w:vAlign w:val="center"/>
                </w:tcPr>
                <w:p w:rsidR="00F81C22" w:rsidRPr="00E70FB3" w:rsidRDefault="00F81C22" w:rsidP="00F81C22">
                  <w:pPr>
                    <w:jc w:val="center"/>
                    <w:outlineLvl w:val="0"/>
                    <w:rPr>
                      <w:b/>
                      <w:color w:val="FF0000"/>
                      <w:szCs w:val="21"/>
                    </w:rPr>
                  </w:pPr>
                  <w:r w:rsidRPr="00E70FB3">
                    <w:rPr>
                      <w:b/>
                      <w:color w:val="FF0000"/>
                      <w:szCs w:val="21"/>
                    </w:rPr>
                    <w:t>来源</w:t>
                  </w:r>
                </w:p>
              </w:tc>
              <w:tc>
                <w:tcPr>
                  <w:tcW w:w="390" w:type="pct"/>
                  <w:vAlign w:val="center"/>
                </w:tcPr>
                <w:p w:rsidR="00F81C22" w:rsidRPr="00E70FB3" w:rsidRDefault="00F81C22" w:rsidP="00F81C22">
                  <w:pPr>
                    <w:jc w:val="center"/>
                    <w:outlineLvl w:val="0"/>
                    <w:rPr>
                      <w:b/>
                      <w:color w:val="FF0000"/>
                      <w:szCs w:val="21"/>
                    </w:rPr>
                  </w:pPr>
                  <w:r w:rsidRPr="00E70FB3">
                    <w:rPr>
                      <w:b/>
                      <w:color w:val="FF0000"/>
                      <w:szCs w:val="21"/>
                    </w:rPr>
                    <w:t>状态</w:t>
                  </w:r>
                </w:p>
              </w:tc>
              <w:tc>
                <w:tcPr>
                  <w:tcW w:w="647" w:type="pct"/>
                  <w:vAlign w:val="center"/>
                </w:tcPr>
                <w:p w:rsidR="00F81C22" w:rsidRPr="00E70FB3" w:rsidRDefault="00F81C22" w:rsidP="00F81C22">
                  <w:pPr>
                    <w:jc w:val="center"/>
                    <w:outlineLvl w:val="0"/>
                    <w:rPr>
                      <w:b/>
                      <w:color w:val="FF0000"/>
                      <w:szCs w:val="21"/>
                    </w:rPr>
                  </w:pPr>
                  <w:r w:rsidRPr="00E70FB3">
                    <w:rPr>
                      <w:b/>
                      <w:color w:val="FF0000"/>
                      <w:szCs w:val="21"/>
                    </w:rPr>
                    <w:t>存放地点</w:t>
                  </w:r>
                </w:p>
              </w:tc>
              <w:tc>
                <w:tcPr>
                  <w:tcW w:w="519" w:type="pct"/>
                  <w:vAlign w:val="center"/>
                </w:tcPr>
                <w:p w:rsidR="00F81C22" w:rsidRPr="00E70FB3" w:rsidRDefault="00F81C22" w:rsidP="00F81C22">
                  <w:pPr>
                    <w:jc w:val="center"/>
                    <w:outlineLvl w:val="0"/>
                    <w:rPr>
                      <w:b/>
                      <w:color w:val="FF0000"/>
                      <w:szCs w:val="21"/>
                    </w:rPr>
                  </w:pPr>
                  <w:r w:rsidRPr="00E70FB3">
                    <w:rPr>
                      <w:b/>
                      <w:color w:val="FF0000"/>
                      <w:szCs w:val="21"/>
                    </w:rPr>
                    <w:t>产生量</w:t>
                  </w:r>
                </w:p>
                <w:p w:rsidR="00F81C22" w:rsidRPr="00E70FB3" w:rsidRDefault="00F81C22" w:rsidP="00F81C22">
                  <w:pPr>
                    <w:jc w:val="center"/>
                    <w:outlineLvl w:val="0"/>
                    <w:rPr>
                      <w:b/>
                      <w:color w:val="FF0000"/>
                      <w:szCs w:val="21"/>
                    </w:rPr>
                  </w:pPr>
                  <w:r w:rsidRPr="00E70FB3">
                    <w:rPr>
                      <w:b/>
                      <w:color w:val="FF0000"/>
                      <w:szCs w:val="21"/>
                    </w:rPr>
                    <w:t>（</w:t>
                  </w:r>
                  <w:r w:rsidRPr="00E70FB3">
                    <w:rPr>
                      <w:b/>
                      <w:color w:val="FF0000"/>
                      <w:szCs w:val="21"/>
                    </w:rPr>
                    <w:t>t/a</w:t>
                  </w:r>
                  <w:r w:rsidRPr="00E70FB3">
                    <w:rPr>
                      <w:b/>
                      <w:color w:val="FF0000"/>
                      <w:szCs w:val="21"/>
                    </w:rPr>
                    <w:t>）</w:t>
                  </w:r>
                </w:p>
              </w:tc>
              <w:tc>
                <w:tcPr>
                  <w:tcW w:w="625" w:type="pct"/>
                  <w:vAlign w:val="center"/>
                </w:tcPr>
                <w:p w:rsidR="00FE0F15" w:rsidRPr="00E70FB3" w:rsidRDefault="00F81C22" w:rsidP="00F81C22">
                  <w:pPr>
                    <w:jc w:val="center"/>
                    <w:outlineLvl w:val="0"/>
                    <w:rPr>
                      <w:b/>
                      <w:color w:val="FF0000"/>
                      <w:szCs w:val="21"/>
                    </w:rPr>
                  </w:pPr>
                  <w:r w:rsidRPr="00E70FB3">
                    <w:rPr>
                      <w:b/>
                      <w:color w:val="FF0000"/>
                      <w:szCs w:val="21"/>
                    </w:rPr>
                    <w:t>处置</w:t>
                  </w:r>
                </w:p>
                <w:p w:rsidR="00F81C22" w:rsidRPr="00E70FB3" w:rsidRDefault="00F81C22" w:rsidP="00F81C22">
                  <w:pPr>
                    <w:jc w:val="center"/>
                    <w:outlineLvl w:val="0"/>
                    <w:rPr>
                      <w:b/>
                      <w:color w:val="FF0000"/>
                      <w:szCs w:val="21"/>
                    </w:rPr>
                  </w:pPr>
                  <w:r w:rsidRPr="00E70FB3">
                    <w:rPr>
                      <w:b/>
                      <w:color w:val="FF0000"/>
                      <w:szCs w:val="21"/>
                    </w:rPr>
                    <w:t>方式</w:t>
                  </w:r>
                </w:p>
              </w:tc>
              <w:tc>
                <w:tcPr>
                  <w:tcW w:w="519" w:type="pct"/>
                  <w:vAlign w:val="center"/>
                </w:tcPr>
                <w:p w:rsidR="00F81C22" w:rsidRPr="00E70FB3" w:rsidRDefault="00F81C22" w:rsidP="00F81C22">
                  <w:pPr>
                    <w:jc w:val="center"/>
                    <w:outlineLvl w:val="0"/>
                    <w:rPr>
                      <w:b/>
                      <w:color w:val="FF0000"/>
                      <w:szCs w:val="21"/>
                    </w:rPr>
                  </w:pPr>
                  <w:r w:rsidRPr="00E70FB3">
                    <w:rPr>
                      <w:b/>
                      <w:color w:val="FF0000"/>
                      <w:szCs w:val="21"/>
                    </w:rPr>
                    <w:t>排放量</w:t>
                  </w:r>
                </w:p>
                <w:p w:rsidR="00F81C22" w:rsidRPr="00E70FB3" w:rsidRDefault="00F81C22" w:rsidP="00F81C22">
                  <w:pPr>
                    <w:jc w:val="center"/>
                    <w:outlineLvl w:val="0"/>
                    <w:rPr>
                      <w:b/>
                      <w:color w:val="FF0000"/>
                      <w:szCs w:val="21"/>
                    </w:rPr>
                  </w:pPr>
                  <w:r w:rsidRPr="00E70FB3">
                    <w:rPr>
                      <w:b/>
                      <w:color w:val="FF0000"/>
                      <w:szCs w:val="21"/>
                    </w:rPr>
                    <w:t>（</w:t>
                  </w:r>
                  <w:r w:rsidRPr="00E70FB3">
                    <w:rPr>
                      <w:b/>
                      <w:color w:val="FF0000"/>
                      <w:szCs w:val="21"/>
                    </w:rPr>
                    <w:t>t/a</w:t>
                  </w:r>
                  <w:r w:rsidRPr="00E70FB3">
                    <w:rPr>
                      <w:b/>
                      <w:color w:val="FF0000"/>
                      <w:szCs w:val="21"/>
                    </w:rPr>
                    <w:t>）</w:t>
                  </w:r>
                </w:p>
              </w:tc>
            </w:tr>
            <w:tr w:rsidR="00FE0F15" w:rsidRPr="00E70FB3" w:rsidTr="00FE0F15">
              <w:trPr>
                <w:trHeight w:val="581"/>
                <w:jc w:val="center"/>
              </w:trPr>
              <w:tc>
                <w:tcPr>
                  <w:tcW w:w="290" w:type="pct"/>
                  <w:vAlign w:val="center"/>
                </w:tcPr>
                <w:p w:rsidR="00FE0F15" w:rsidRPr="00E70FB3" w:rsidRDefault="00FE0F15" w:rsidP="00F81C22">
                  <w:pPr>
                    <w:jc w:val="center"/>
                    <w:outlineLvl w:val="0"/>
                    <w:rPr>
                      <w:bCs/>
                      <w:color w:val="FF0000"/>
                      <w:szCs w:val="21"/>
                    </w:rPr>
                  </w:pPr>
                  <w:r w:rsidRPr="00E70FB3">
                    <w:rPr>
                      <w:bCs/>
                      <w:color w:val="FF0000"/>
                      <w:szCs w:val="21"/>
                    </w:rPr>
                    <w:t>1</w:t>
                  </w:r>
                </w:p>
              </w:tc>
              <w:tc>
                <w:tcPr>
                  <w:tcW w:w="523" w:type="pct"/>
                  <w:vAlign w:val="center"/>
                </w:tcPr>
                <w:p w:rsidR="00FE0F15" w:rsidRPr="00E70FB3" w:rsidRDefault="00FE0F15" w:rsidP="00FE0F15">
                  <w:pPr>
                    <w:jc w:val="center"/>
                    <w:rPr>
                      <w:color w:val="FF0000"/>
                      <w:szCs w:val="21"/>
                    </w:rPr>
                  </w:pPr>
                  <w:r w:rsidRPr="00E70FB3">
                    <w:rPr>
                      <w:color w:val="FF0000"/>
                      <w:szCs w:val="21"/>
                    </w:rPr>
                    <w:t>除尘器回收的粉尘</w:t>
                  </w:r>
                </w:p>
              </w:tc>
              <w:tc>
                <w:tcPr>
                  <w:tcW w:w="961" w:type="pct"/>
                  <w:vAlign w:val="center"/>
                </w:tcPr>
                <w:p w:rsidR="00FE0F15" w:rsidRPr="00E70FB3" w:rsidRDefault="00FE0F15" w:rsidP="00FE0F15">
                  <w:pPr>
                    <w:jc w:val="center"/>
                    <w:rPr>
                      <w:color w:val="FF0000"/>
                      <w:szCs w:val="21"/>
                    </w:rPr>
                  </w:pPr>
                  <w:r w:rsidRPr="00E70FB3">
                    <w:rPr>
                      <w:color w:val="FF0000"/>
                      <w:szCs w:val="21"/>
                    </w:rPr>
                    <w:t>一般固废</w:t>
                  </w:r>
                </w:p>
              </w:tc>
              <w:tc>
                <w:tcPr>
                  <w:tcW w:w="526" w:type="pct"/>
                  <w:vAlign w:val="center"/>
                </w:tcPr>
                <w:p w:rsidR="00FE0F15" w:rsidRPr="00E70FB3" w:rsidRDefault="00FE0F15" w:rsidP="00F81C22">
                  <w:pPr>
                    <w:jc w:val="center"/>
                    <w:rPr>
                      <w:bCs/>
                      <w:color w:val="FF0000"/>
                      <w:szCs w:val="21"/>
                    </w:rPr>
                  </w:pPr>
                  <w:r w:rsidRPr="00E70FB3">
                    <w:rPr>
                      <w:bCs/>
                      <w:color w:val="FF0000"/>
                      <w:szCs w:val="21"/>
                    </w:rPr>
                    <w:t>除尘器</w:t>
                  </w:r>
                </w:p>
              </w:tc>
              <w:tc>
                <w:tcPr>
                  <w:tcW w:w="390" w:type="pct"/>
                  <w:vAlign w:val="center"/>
                </w:tcPr>
                <w:p w:rsidR="00FE0F15" w:rsidRPr="00E70FB3" w:rsidRDefault="00FE0F15" w:rsidP="00F81C22">
                  <w:pPr>
                    <w:jc w:val="center"/>
                    <w:outlineLvl w:val="0"/>
                    <w:rPr>
                      <w:bCs/>
                      <w:color w:val="FF0000"/>
                      <w:szCs w:val="21"/>
                    </w:rPr>
                  </w:pPr>
                  <w:r w:rsidRPr="00E70FB3">
                    <w:rPr>
                      <w:bCs/>
                      <w:color w:val="FF0000"/>
                      <w:szCs w:val="21"/>
                    </w:rPr>
                    <w:t>固态</w:t>
                  </w:r>
                </w:p>
              </w:tc>
              <w:tc>
                <w:tcPr>
                  <w:tcW w:w="647" w:type="pct"/>
                  <w:vAlign w:val="center"/>
                </w:tcPr>
                <w:p w:rsidR="00FE0F15" w:rsidRPr="00E70FB3" w:rsidRDefault="00FE0F15" w:rsidP="00F81C22">
                  <w:pPr>
                    <w:jc w:val="center"/>
                    <w:outlineLvl w:val="0"/>
                    <w:rPr>
                      <w:bCs/>
                      <w:color w:val="FF0000"/>
                      <w:szCs w:val="21"/>
                    </w:rPr>
                  </w:pPr>
                  <w:r w:rsidRPr="00E70FB3">
                    <w:rPr>
                      <w:bCs/>
                      <w:color w:val="FF0000"/>
                      <w:szCs w:val="21"/>
                    </w:rPr>
                    <w:t>一般固废暂存间</w:t>
                  </w:r>
                </w:p>
              </w:tc>
              <w:tc>
                <w:tcPr>
                  <w:tcW w:w="519" w:type="pct"/>
                  <w:vAlign w:val="center"/>
                </w:tcPr>
                <w:p w:rsidR="00FE0F15" w:rsidRPr="00E70FB3" w:rsidRDefault="00C46780" w:rsidP="00FE0F15">
                  <w:pPr>
                    <w:jc w:val="center"/>
                    <w:rPr>
                      <w:color w:val="FF0000"/>
                      <w:szCs w:val="21"/>
                    </w:rPr>
                  </w:pPr>
                  <w:r w:rsidRPr="00E70FB3">
                    <w:rPr>
                      <w:color w:val="FF0000"/>
                      <w:szCs w:val="21"/>
                    </w:rPr>
                    <w:t>44.121</w:t>
                  </w:r>
                </w:p>
              </w:tc>
              <w:tc>
                <w:tcPr>
                  <w:tcW w:w="625" w:type="pct"/>
                  <w:vAlign w:val="center"/>
                </w:tcPr>
                <w:p w:rsidR="00FE0F15" w:rsidRPr="00E70FB3" w:rsidRDefault="00FE0F15" w:rsidP="00F81C22">
                  <w:pPr>
                    <w:jc w:val="center"/>
                    <w:rPr>
                      <w:bCs/>
                      <w:color w:val="FF0000"/>
                      <w:szCs w:val="21"/>
                    </w:rPr>
                  </w:pPr>
                  <w:r w:rsidRPr="00E70FB3">
                    <w:rPr>
                      <w:color w:val="FF0000"/>
                      <w:szCs w:val="21"/>
                    </w:rPr>
                    <w:t>全部回用于生产</w:t>
                  </w:r>
                </w:p>
              </w:tc>
              <w:tc>
                <w:tcPr>
                  <w:tcW w:w="519" w:type="pct"/>
                  <w:vAlign w:val="center"/>
                </w:tcPr>
                <w:p w:rsidR="00FE0F15" w:rsidRPr="00E70FB3" w:rsidRDefault="00FE0F15" w:rsidP="00F81C22">
                  <w:pPr>
                    <w:jc w:val="center"/>
                    <w:outlineLvl w:val="0"/>
                    <w:rPr>
                      <w:bCs/>
                      <w:color w:val="FF0000"/>
                      <w:szCs w:val="21"/>
                    </w:rPr>
                  </w:pPr>
                  <w:r w:rsidRPr="00E70FB3">
                    <w:rPr>
                      <w:bCs/>
                      <w:color w:val="FF0000"/>
                      <w:szCs w:val="21"/>
                    </w:rPr>
                    <w:t>0</w:t>
                  </w:r>
                </w:p>
              </w:tc>
            </w:tr>
            <w:tr w:rsidR="00FE0F15" w:rsidRPr="00E70FB3" w:rsidTr="00FE0F15">
              <w:trPr>
                <w:trHeight w:val="1051"/>
                <w:jc w:val="center"/>
              </w:trPr>
              <w:tc>
                <w:tcPr>
                  <w:tcW w:w="290" w:type="pct"/>
                  <w:vAlign w:val="center"/>
                </w:tcPr>
                <w:p w:rsidR="00FE0F15" w:rsidRPr="00E70FB3" w:rsidRDefault="00FE0F15" w:rsidP="00F81C22">
                  <w:pPr>
                    <w:jc w:val="center"/>
                    <w:outlineLvl w:val="0"/>
                    <w:rPr>
                      <w:bCs/>
                      <w:color w:val="FF0000"/>
                      <w:szCs w:val="21"/>
                    </w:rPr>
                  </w:pPr>
                  <w:r w:rsidRPr="00E70FB3">
                    <w:rPr>
                      <w:bCs/>
                      <w:color w:val="FF0000"/>
                      <w:szCs w:val="21"/>
                    </w:rPr>
                    <w:t>2</w:t>
                  </w:r>
                </w:p>
              </w:tc>
              <w:tc>
                <w:tcPr>
                  <w:tcW w:w="523" w:type="pct"/>
                  <w:vAlign w:val="center"/>
                </w:tcPr>
                <w:p w:rsidR="00FE0F15" w:rsidRPr="00E70FB3" w:rsidRDefault="00FE0F15" w:rsidP="00FE0F15">
                  <w:pPr>
                    <w:jc w:val="center"/>
                    <w:rPr>
                      <w:color w:val="FF0000"/>
                      <w:szCs w:val="21"/>
                    </w:rPr>
                  </w:pPr>
                  <w:r w:rsidRPr="00E70FB3">
                    <w:rPr>
                      <w:color w:val="FF0000"/>
                      <w:szCs w:val="21"/>
                    </w:rPr>
                    <w:t>清扫收集的粉尘</w:t>
                  </w:r>
                </w:p>
              </w:tc>
              <w:tc>
                <w:tcPr>
                  <w:tcW w:w="961" w:type="pct"/>
                  <w:vAlign w:val="center"/>
                </w:tcPr>
                <w:p w:rsidR="00FE0F15" w:rsidRPr="00E70FB3" w:rsidRDefault="00FE0F15" w:rsidP="00FE0F15">
                  <w:pPr>
                    <w:jc w:val="center"/>
                    <w:rPr>
                      <w:color w:val="FF0000"/>
                      <w:szCs w:val="21"/>
                    </w:rPr>
                  </w:pPr>
                  <w:r w:rsidRPr="00E70FB3">
                    <w:rPr>
                      <w:color w:val="FF0000"/>
                      <w:szCs w:val="21"/>
                    </w:rPr>
                    <w:t>一般固废</w:t>
                  </w:r>
                </w:p>
              </w:tc>
              <w:tc>
                <w:tcPr>
                  <w:tcW w:w="526" w:type="pct"/>
                  <w:vAlign w:val="center"/>
                </w:tcPr>
                <w:p w:rsidR="00FE0F15" w:rsidRPr="00E70FB3" w:rsidRDefault="00FE0F15" w:rsidP="00F81C22">
                  <w:pPr>
                    <w:jc w:val="center"/>
                    <w:rPr>
                      <w:bCs/>
                      <w:color w:val="FF0000"/>
                      <w:szCs w:val="21"/>
                    </w:rPr>
                  </w:pPr>
                  <w:r w:rsidRPr="00E70FB3">
                    <w:rPr>
                      <w:bCs/>
                      <w:color w:val="FF0000"/>
                      <w:szCs w:val="21"/>
                    </w:rPr>
                    <w:t>清扫粉尘</w:t>
                  </w:r>
                </w:p>
              </w:tc>
              <w:tc>
                <w:tcPr>
                  <w:tcW w:w="390" w:type="pct"/>
                  <w:vAlign w:val="center"/>
                </w:tcPr>
                <w:p w:rsidR="00FE0F15" w:rsidRPr="00E70FB3" w:rsidRDefault="00FE0F15" w:rsidP="00F81C22">
                  <w:pPr>
                    <w:jc w:val="center"/>
                    <w:outlineLvl w:val="0"/>
                    <w:rPr>
                      <w:bCs/>
                      <w:color w:val="FF0000"/>
                      <w:szCs w:val="21"/>
                    </w:rPr>
                  </w:pPr>
                  <w:r w:rsidRPr="00E70FB3">
                    <w:rPr>
                      <w:bCs/>
                      <w:color w:val="FF0000"/>
                      <w:szCs w:val="21"/>
                    </w:rPr>
                    <w:t>固态</w:t>
                  </w:r>
                </w:p>
              </w:tc>
              <w:tc>
                <w:tcPr>
                  <w:tcW w:w="647" w:type="pct"/>
                  <w:vAlign w:val="center"/>
                </w:tcPr>
                <w:p w:rsidR="00FE0F15" w:rsidRPr="00E70FB3" w:rsidRDefault="00FE0F15" w:rsidP="00F81C22">
                  <w:pPr>
                    <w:jc w:val="center"/>
                    <w:outlineLvl w:val="0"/>
                    <w:rPr>
                      <w:bCs/>
                      <w:color w:val="FF0000"/>
                      <w:szCs w:val="21"/>
                    </w:rPr>
                  </w:pPr>
                  <w:r w:rsidRPr="00E70FB3">
                    <w:rPr>
                      <w:bCs/>
                      <w:color w:val="FF0000"/>
                      <w:szCs w:val="21"/>
                    </w:rPr>
                    <w:t>一般固废暂存间</w:t>
                  </w:r>
                </w:p>
              </w:tc>
              <w:tc>
                <w:tcPr>
                  <w:tcW w:w="519" w:type="pct"/>
                  <w:vAlign w:val="center"/>
                </w:tcPr>
                <w:p w:rsidR="00FE0F15" w:rsidRPr="00E70FB3" w:rsidRDefault="00C46780" w:rsidP="00FE0F15">
                  <w:pPr>
                    <w:jc w:val="center"/>
                    <w:rPr>
                      <w:color w:val="FF0000"/>
                      <w:szCs w:val="21"/>
                    </w:rPr>
                  </w:pPr>
                  <w:r w:rsidRPr="00E70FB3">
                    <w:rPr>
                      <w:color w:val="FF0000"/>
                      <w:szCs w:val="21"/>
                    </w:rPr>
                    <w:t>3.696</w:t>
                  </w:r>
                </w:p>
              </w:tc>
              <w:tc>
                <w:tcPr>
                  <w:tcW w:w="625" w:type="pct"/>
                  <w:vAlign w:val="center"/>
                </w:tcPr>
                <w:p w:rsidR="00FE0F15" w:rsidRPr="00E70FB3" w:rsidRDefault="00FE0F15" w:rsidP="00F81C22">
                  <w:pPr>
                    <w:jc w:val="center"/>
                    <w:rPr>
                      <w:bCs/>
                      <w:color w:val="FF0000"/>
                      <w:szCs w:val="21"/>
                    </w:rPr>
                  </w:pPr>
                  <w:r w:rsidRPr="00E70FB3">
                    <w:rPr>
                      <w:color w:val="FF0000"/>
                      <w:szCs w:val="21"/>
                    </w:rPr>
                    <w:t>全部回用于生产</w:t>
                  </w:r>
                </w:p>
              </w:tc>
              <w:tc>
                <w:tcPr>
                  <w:tcW w:w="519" w:type="pct"/>
                  <w:vAlign w:val="center"/>
                </w:tcPr>
                <w:p w:rsidR="00FE0F15" w:rsidRPr="00E70FB3" w:rsidRDefault="00FE0F15" w:rsidP="00F81C22">
                  <w:pPr>
                    <w:jc w:val="center"/>
                    <w:outlineLvl w:val="0"/>
                    <w:rPr>
                      <w:bCs/>
                      <w:color w:val="FF0000"/>
                      <w:szCs w:val="21"/>
                    </w:rPr>
                  </w:pPr>
                  <w:r w:rsidRPr="00E70FB3">
                    <w:rPr>
                      <w:bCs/>
                      <w:color w:val="FF0000"/>
                      <w:szCs w:val="21"/>
                    </w:rPr>
                    <w:t>0</w:t>
                  </w:r>
                </w:p>
              </w:tc>
            </w:tr>
            <w:tr w:rsidR="00FE0F15" w:rsidRPr="00E70FB3" w:rsidTr="00FE0F15">
              <w:trPr>
                <w:trHeight w:val="254"/>
                <w:jc w:val="center"/>
              </w:trPr>
              <w:tc>
                <w:tcPr>
                  <w:tcW w:w="290" w:type="pct"/>
                  <w:vAlign w:val="center"/>
                </w:tcPr>
                <w:p w:rsidR="00FE0F15" w:rsidRPr="00E70FB3" w:rsidRDefault="00FE0F15" w:rsidP="00F81C22">
                  <w:pPr>
                    <w:jc w:val="center"/>
                    <w:outlineLvl w:val="0"/>
                    <w:rPr>
                      <w:bCs/>
                      <w:color w:val="FF0000"/>
                      <w:szCs w:val="21"/>
                    </w:rPr>
                  </w:pPr>
                  <w:r w:rsidRPr="00E70FB3">
                    <w:rPr>
                      <w:bCs/>
                      <w:color w:val="FF0000"/>
                      <w:szCs w:val="21"/>
                    </w:rPr>
                    <w:t>3</w:t>
                  </w:r>
                </w:p>
              </w:tc>
              <w:tc>
                <w:tcPr>
                  <w:tcW w:w="523" w:type="pct"/>
                  <w:vAlign w:val="center"/>
                </w:tcPr>
                <w:p w:rsidR="00596F1E" w:rsidRPr="00E70FB3" w:rsidRDefault="00FE0F15" w:rsidP="00FE0F15">
                  <w:pPr>
                    <w:jc w:val="center"/>
                    <w:rPr>
                      <w:color w:val="FF0000"/>
                      <w:szCs w:val="21"/>
                    </w:rPr>
                  </w:pPr>
                  <w:r w:rsidRPr="00E70FB3">
                    <w:rPr>
                      <w:color w:val="FF0000"/>
                      <w:szCs w:val="21"/>
                    </w:rPr>
                    <w:t>废包</w:t>
                  </w:r>
                </w:p>
                <w:p w:rsidR="00FE0F15" w:rsidRPr="00E70FB3" w:rsidRDefault="00FE0F15" w:rsidP="00FE0F15">
                  <w:pPr>
                    <w:jc w:val="center"/>
                    <w:rPr>
                      <w:color w:val="FF0000"/>
                      <w:szCs w:val="21"/>
                    </w:rPr>
                  </w:pPr>
                  <w:r w:rsidRPr="00E70FB3">
                    <w:rPr>
                      <w:color w:val="FF0000"/>
                      <w:szCs w:val="21"/>
                    </w:rPr>
                    <w:t>装袋</w:t>
                  </w:r>
                </w:p>
              </w:tc>
              <w:tc>
                <w:tcPr>
                  <w:tcW w:w="961" w:type="pct"/>
                  <w:vAlign w:val="center"/>
                </w:tcPr>
                <w:p w:rsidR="00FE0F15" w:rsidRPr="00E70FB3" w:rsidRDefault="00FE0F15" w:rsidP="00FE0F15">
                  <w:pPr>
                    <w:jc w:val="center"/>
                    <w:rPr>
                      <w:color w:val="FF0000"/>
                      <w:szCs w:val="21"/>
                    </w:rPr>
                  </w:pPr>
                  <w:r w:rsidRPr="00E70FB3">
                    <w:rPr>
                      <w:color w:val="FF0000"/>
                      <w:szCs w:val="21"/>
                    </w:rPr>
                    <w:t>一般固废</w:t>
                  </w:r>
                </w:p>
              </w:tc>
              <w:tc>
                <w:tcPr>
                  <w:tcW w:w="526" w:type="pct"/>
                  <w:vAlign w:val="center"/>
                </w:tcPr>
                <w:p w:rsidR="00FE0F15" w:rsidRPr="00E70FB3" w:rsidRDefault="00FE0F15" w:rsidP="00F81C22">
                  <w:pPr>
                    <w:jc w:val="center"/>
                    <w:rPr>
                      <w:bCs/>
                      <w:color w:val="FF0000"/>
                      <w:szCs w:val="21"/>
                    </w:rPr>
                  </w:pPr>
                  <w:r w:rsidRPr="00E70FB3">
                    <w:rPr>
                      <w:bCs/>
                      <w:color w:val="FF0000"/>
                      <w:szCs w:val="21"/>
                    </w:rPr>
                    <w:t>包装</w:t>
                  </w:r>
                </w:p>
                <w:p w:rsidR="00FE0F15" w:rsidRPr="00E70FB3" w:rsidRDefault="00FE0F15" w:rsidP="00F81C22">
                  <w:pPr>
                    <w:jc w:val="center"/>
                    <w:rPr>
                      <w:bCs/>
                      <w:color w:val="FF0000"/>
                      <w:szCs w:val="21"/>
                    </w:rPr>
                  </w:pPr>
                  <w:r w:rsidRPr="00E70FB3">
                    <w:rPr>
                      <w:bCs/>
                      <w:color w:val="FF0000"/>
                      <w:szCs w:val="21"/>
                    </w:rPr>
                    <w:t>垃圾</w:t>
                  </w:r>
                </w:p>
              </w:tc>
              <w:tc>
                <w:tcPr>
                  <w:tcW w:w="390" w:type="pct"/>
                  <w:vAlign w:val="center"/>
                </w:tcPr>
                <w:p w:rsidR="00FE0F15" w:rsidRPr="00E70FB3" w:rsidRDefault="00FE0F15" w:rsidP="00F81C22">
                  <w:pPr>
                    <w:jc w:val="center"/>
                    <w:outlineLvl w:val="0"/>
                    <w:rPr>
                      <w:bCs/>
                      <w:color w:val="FF0000"/>
                      <w:szCs w:val="21"/>
                    </w:rPr>
                  </w:pPr>
                  <w:r w:rsidRPr="00E70FB3">
                    <w:rPr>
                      <w:bCs/>
                      <w:color w:val="FF0000"/>
                      <w:szCs w:val="21"/>
                    </w:rPr>
                    <w:t>固态</w:t>
                  </w:r>
                </w:p>
              </w:tc>
              <w:tc>
                <w:tcPr>
                  <w:tcW w:w="647" w:type="pct"/>
                  <w:vAlign w:val="center"/>
                </w:tcPr>
                <w:p w:rsidR="00FE0F15" w:rsidRPr="00E70FB3" w:rsidRDefault="00FE0F15" w:rsidP="00F81C22">
                  <w:pPr>
                    <w:jc w:val="center"/>
                    <w:outlineLvl w:val="0"/>
                    <w:rPr>
                      <w:bCs/>
                      <w:color w:val="FF0000"/>
                      <w:szCs w:val="21"/>
                    </w:rPr>
                  </w:pPr>
                  <w:r w:rsidRPr="00E70FB3">
                    <w:rPr>
                      <w:bCs/>
                      <w:color w:val="FF0000"/>
                      <w:szCs w:val="21"/>
                    </w:rPr>
                    <w:t>一般固废暂存间</w:t>
                  </w:r>
                </w:p>
              </w:tc>
              <w:tc>
                <w:tcPr>
                  <w:tcW w:w="519" w:type="pct"/>
                  <w:vAlign w:val="center"/>
                </w:tcPr>
                <w:p w:rsidR="00FE0F15" w:rsidRPr="00E70FB3" w:rsidRDefault="00FE0F15" w:rsidP="00FE0F15">
                  <w:pPr>
                    <w:jc w:val="center"/>
                    <w:rPr>
                      <w:color w:val="FF0000"/>
                      <w:szCs w:val="21"/>
                    </w:rPr>
                  </w:pPr>
                  <w:r w:rsidRPr="00E70FB3">
                    <w:rPr>
                      <w:color w:val="FF0000"/>
                      <w:szCs w:val="21"/>
                    </w:rPr>
                    <w:t>2</w:t>
                  </w:r>
                </w:p>
              </w:tc>
              <w:tc>
                <w:tcPr>
                  <w:tcW w:w="625" w:type="pct"/>
                  <w:vAlign w:val="center"/>
                </w:tcPr>
                <w:p w:rsidR="00FE0F15" w:rsidRPr="00E70FB3" w:rsidRDefault="00FE0F15" w:rsidP="00FE0F15">
                  <w:pPr>
                    <w:jc w:val="center"/>
                    <w:rPr>
                      <w:color w:val="FF0000"/>
                      <w:szCs w:val="21"/>
                    </w:rPr>
                  </w:pPr>
                  <w:r w:rsidRPr="00E70FB3">
                    <w:rPr>
                      <w:color w:val="FF0000"/>
                      <w:szCs w:val="21"/>
                    </w:rPr>
                    <w:t>由原料厂家回收</w:t>
                  </w:r>
                </w:p>
              </w:tc>
              <w:tc>
                <w:tcPr>
                  <w:tcW w:w="519" w:type="pct"/>
                  <w:vAlign w:val="center"/>
                </w:tcPr>
                <w:p w:rsidR="00FE0F15" w:rsidRPr="00E70FB3" w:rsidRDefault="00FE0F15" w:rsidP="00F81C22">
                  <w:pPr>
                    <w:jc w:val="center"/>
                    <w:outlineLvl w:val="0"/>
                    <w:rPr>
                      <w:bCs/>
                      <w:color w:val="FF0000"/>
                      <w:szCs w:val="21"/>
                    </w:rPr>
                  </w:pPr>
                  <w:r w:rsidRPr="00E70FB3">
                    <w:rPr>
                      <w:bCs/>
                      <w:color w:val="FF0000"/>
                      <w:szCs w:val="21"/>
                    </w:rPr>
                    <w:t>0</w:t>
                  </w:r>
                </w:p>
              </w:tc>
            </w:tr>
            <w:tr w:rsidR="00FE0F15" w:rsidRPr="00E70FB3" w:rsidTr="00FE0F15">
              <w:trPr>
                <w:trHeight w:val="254"/>
                <w:jc w:val="center"/>
              </w:trPr>
              <w:tc>
                <w:tcPr>
                  <w:tcW w:w="290" w:type="pct"/>
                  <w:vAlign w:val="center"/>
                </w:tcPr>
                <w:p w:rsidR="00FE0F15" w:rsidRPr="00E70FB3" w:rsidRDefault="00FE0F15" w:rsidP="00F81C22">
                  <w:pPr>
                    <w:jc w:val="center"/>
                    <w:outlineLvl w:val="0"/>
                    <w:rPr>
                      <w:bCs/>
                      <w:color w:val="FF0000"/>
                      <w:szCs w:val="21"/>
                    </w:rPr>
                  </w:pPr>
                  <w:r w:rsidRPr="00E70FB3">
                    <w:rPr>
                      <w:bCs/>
                      <w:color w:val="FF0000"/>
                      <w:szCs w:val="21"/>
                    </w:rPr>
                    <w:t>4</w:t>
                  </w:r>
                </w:p>
              </w:tc>
              <w:tc>
                <w:tcPr>
                  <w:tcW w:w="523" w:type="pct"/>
                  <w:vAlign w:val="center"/>
                </w:tcPr>
                <w:p w:rsidR="00FE0F15" w:rsidRPr="00E70FB3" w:rsidRDefault="00FE0F15" w:rsidP="00FE0F15">
                  <w:pPr>
                    <w:jc w:val="center"/>
                    <w:rPr>
                      <w:color w:val="FF0000"/>
                      <w:szCs w:val="21"/>
                    </w:rPr>
                  </w:pPr>
                  <w:r w:rsidRPr="00E70FB3">
                    <w:rPr>
                      <w:color w:val="FF0000"/>
                      <w:szCs w:val="21"/>
                    </w:rPr>
                    <w:t>化粪池污泥</w:t>
                  </w:r>
                </w:p>
              </w:tc>
              <w:tc>
                <w:tcPr>
                  <w:tcW w:w="961" w:type="pct"/>
                  <w:vAlign w:val="center"/>
                </w:tcPr>
                <w:p w:rsidR="00FE0F15" w:rsidRPr="00E70FB3" w:rsidRDefault="00FE0F15" w:rsidP="00FE0F15">
                  <w:pPr>
                    <w:jc w:val="center"/>
                    <w:rPr>
                      <w:color w:val="FF0000"/>
                      <w:szCs w:val="21"/>
                    </w:rPr>
                  </w:pPr>
                  <w:r w:rsidRPr="00E70FB3">
                    <w:rPr>
                      <w:color w:val="FF0000"/>
                      <w:szCs w:val="21"/>
                    </w:rPr>
                    <w:t>一般固废</w:t>
                  </w:r>
                </w:p>
              </w:tc>
              <w:tc>
                <w:tcPr>
                  <w:tcW w:w="526" w:type="pct"/>
                  <w:vAlign w:val="center"/>
                </w:tcPr>
                <w:p w:rsidR="00FE0F15" w:rsidRPr="00E70FB3" w:rsidRDefault="00FE0F15" w:rsidP="00F81C22">
                  <w:pPr>
                    <w:jc w:val="center"/>
                    <w:rPr>
                      <w:bCs/>
                      <w:color w:val="FF0000"/>
                      <w:szCs w:val="21"/>
                    </w:rPr>
                  </w:pPr>
                  <w:r w:rsidRPr="00E70FB3">
                    <w:rPr>
                      <w:bCs/>
                      <w:color w:val="FF0000"/>
                      <w:szCs w:val="21"/>
                    </w:rPr>
                    <w:t>化粪池</w:t>
                  </w:r>
                </w:p>
              </w:tc>
              <w:tc>
                <w:tcPr>
                  <w:tcW w:w="390" w:type="pct"/>
                  <w:vAlign w:val="center"/>
                </w:tcPr>
                <w:p w:rsidR="00FE0F15" w:rsidRPr="00E70FB3" w:rsidRDefault="00FE0F15" w:rsidP="00F81C22">
                  <w:pPr>
                    <w:jc w:val="center"/>
                    <w:outlineLvl w:val="0"/>
                    <w:rPr>
                      <w:bCs/>
                      <w:color w:val="FF0000"/>
                      <w:szCs w:val="21"/>
                    </w:rPr>
                  </w:pPr>
                  <w:r w:rsidRPr="00E70FB3">
                    <w:rPr>
                      <w:bCs/>
                      <w:color w:val="FF0000"/>
                      <w:szCs w:val="21"/>
                    </w:rPr>
                    <w:t>固态</w:t>
                  </w:r>
                </w:p>
              </w:tc>
              <w:tc>
                <w:tcPr>
                  <w:tcW w:w="647" w:type="pct"/>
                  <w:vAlign w:val="center"/>
                </w:tcPr>
                <w:p w:rsidR="00FE0F15" w:rsidRPr="00E70FB3" w:rsidRDefault="00FE0F15" w:rsidP="00F81C22">
                  <w:pPr>
                    <w:jc w:val="center"/>
                    <w:outlineLvl w:val="0"/>
                    <w:rPr>
                      <w:bCs/>
                      <w:color w:val="FF0000"/>
                      <w:szCs w:val="21"/>
                    </w:rPr>
                  </w:pPr>
                  <w:r w:rsidRPr="00E70FB3">
                    <w:rPr>
                      <w:bCs/>
                      <w:color w:val="FF0000"/>
                      <w:szCs w:val="21"/>
                    </w:rPr>
                    <w:t>/</w:t>
                  </w:r>
                </w:p>
              </w:tc>
              <w:tc>
                <w:tcPr>
                  <w:tcW w:w="519" w:type="pct"/>
                  <w:vAlign w:val="center"/>
                </w:tcPr>
                <w:p w:rsidR="00FE0F15" w:rsidRPr="00E70FB3" w:rsidRDefault="00FE0F15" w:rsidP="00FE0F15">
                  <w:pPr>
                    <w:jc w:val="center"/>
                    <w:rPr>
                      <w:color w:val="FF0000"/>
                      <w:szCs w:val="21"/>
                    </w:rPr>
                  </w:pPr>
                  <w:r w:rsidRPr="00E70FB3">
                    <w:rPr>
                      <w:color w:val="FF0000"/>
                      <w:szCs w:val="21"/>
                    </w:rPr>
                    <w:t>0.5</w:t>
                  </w:r>
                </w:p>
              </w:tc>
              <w:tc>
                <w:tcPr>
                  <w:tcW w:w="625" w:type="pct"/>
                  <w:vAlign w:val="center"/>
                </w:tcPr>
                <w:p w:rsidR="00FE0F15" w:rsidRPr="00E70FB3" w:rsidRDefault="00FE0F15" w:rsidP="00FE0F15">
                  <w:pPr>
                    <w:jc w:val="center"/>
                    <w:rPr>
                      <w:color w:val="FF0000"/>
                      <w:szCs w:val="21"/>
                    </w:rPr>
                  </w:pPr>
                  <w:r w:rsidRPr="00E70FB3">
                    <w:rPr>
                      <w:color w:val="FF0000"/>
                      <w:szCs w:val="21"/>
                    </w:rPr>
                    <w:t>环卫部门清掏处理</w:t>
                  </w:r>
                </w:p>
              </w:tc>
              <w:tc>
                <w:tcPr>
                  <w:tcW w:w="519" w:type="pct"/>
                  <w:vAlign w:val="center"/>
                </w:tcPr>
                <w:p w:rsidR="00FE0F15" w:rsidRPr="00E70FB3" w:rsidRDefault="00FE0F15" w:rsidP="00F81C22">
                  <w:pPr>
                    <w:jc w:val="center"/>
                    <w:outlineLvl w:val="0"/>
                    <w:rPr>
                      <w:bCs/>
                      <w:color w:val="FF0000"/>
                      <w:szCs w:val="21"/>
                    </w:rPr>
                  </w:pPr>
                  <w:r w:rsidRPr="00E70FB3">
                    <w:rPr>
                      <w:bCs/>
                      <w:color w:val="FF0000"/>
                      <w:szCs w:val="21"/>
                    </w:rPr>
                    <w:t>0</w:t>
                  </w:r>
                </w:p>
              </w:tc>
            </w:tr>
            <w:tr w:rsidR="00FE0F15" w:rsidRPr="00E70FB3" w:rsidTr="00FE0F15">
              <w:trPr>
                <w:trHeight w:val="254"/>
                <w:jc w:val="center"/>
              </w:trPr>
              <w:tc>
                <w:tcPr>
                  <w:tcW w:w="290" w:type="pct"/>
                  <w:vAlign w:val="center"/>
                </w:tcPr>
                <w:p w:rsidR="00FE0F15" w:rsidRPr="00E70FB3" w:rsidRDefault="00FE0F15" w:rsidP="00F81C22">
                  <w:pPr>
                    <w:jc w:val="center"/>
                    <w:outlineLvl w:val="0"/>
                    <w:rPr>
                      <w:bCs/>
                      <w:color w:val="FF0000"/>
                      <w:szCs w:val="21"/>
                    </w:rPr>
                  </w:pPr>
                  <w:r w:rsidRPr="00E70FB3">
                    <w:rPr>
                      <w:bCs/>
                      <w:color w:val="FF0000"/>
                      <w:szCs w:val="21"/>
                    </w:rPr>
                    <w:t>5</w:t>
                  </w:r>
                </w:p>
              </w:tc>
              <w:tc>
                <w:tcPr>
                  <w:tcW w:w="523" w:type="pct"/>
                  <w:vAlign w:val="center"/>
                </w:tcPr>
                <w:p w:rsidR="00596F1E" w:rsidRPr="00E70FB3" w:rsidRDefault="00FE0F15" w:rsidP="00F81C22">
                  <w:pPr>
                    <w:jc w:val="center"/>
                    <w:rPr>
                      <w:color w:val="FF0000"/>
                      <w:szCs w:val="21"/>
                    </w:rPr>
                  </w:pPr>
                  <w:r w:rsidRPr="00E70FB3">
                    <w:rPr>
                      <w:color w:val="FF0000"/>
                      <w:szCs w:val="21"/>
                    </w:rPr>
                    <w:t>生活</w:t>
                  </w:r>
                </w:p>
                <w:p w:rsidR="00FE0F15" w:rsidRPr="00E70FB3" w:rsidRDefault="00FE0F15" w:rsidP="00F81C22">
                  <w:pPr>
                    <w:jc w:val="center"/>
                    <w:rPr>
                      <w:color w:val="FF0000"/>
                      <w:szCs w:val="21"/>
                    </w:rPr>
                  </w:pPr>
                  <w:r w:rsidRPr="00E70FB3">
                    <w:rPr>
                      <w:color w:val="FF0000"/>
                      <w:szCs w:val="21"/>
                    </w:rPr>
                    <w:t>垃圾</w:t>
                  </w:r>
                </w:p>
              </w:tc>
              <w:tc>
                <w:tcPr>
                  <w:tcW w:w="961" w:type="pct"/>
                  <w:vAlign w:val="center"/>
                </w:tcPr>
                <w:p w:rsidR="00FE0F15" w:rsidRPr="00E70FB3" w:rsidRDefault="00FE0F15" w:rsidP="00F81C22">
                  <w:pPr>
                    <w:jc w:val="center"/>
                    <w:rPr>
                      <w:color w:val="FF0000"/>
                      <w:szCs w:val="21"/>
                    </w:rPr>
                  </w:pPr>
                  <w:r w:rsidRPr="00E70FB3">
                    <w:rPr>
                      <w:color w:val="FF0000"/>
                      <w:szCs w:val="21"/>
                    </w:rPr>
                    <w:t>一般固废</w:t>
                  </w:r>
                </w:p>
              </w:tc>
              <w:tc>
                <w:tcPr>
                  <w:tcW w:w="526" w:type="pct"/>
                  <w:vAlign w:val="center"/>
                </w:tcPr>
                <w:p w:rsidR="00FE0F15" w:rsidRPr="00E70FB3" w:rsidRDefault="00FE0F15" w:rsidP="00F81C22">
                  <w:pPr>
                    <w:jc w:val="center"/>
                    <w:rPr>
                      <w:bCs/>
                      <w:color w:val="FF0000"/>
                      <w:szCs w:val="21"/>
                    </w:rPr>
                  </w:pPr>
                  <w:r w:rsidRPr="00E70FB3">
                    <w:rPr>
                      <w:bCs/>
                      <w:color w:val="FF0000"/>
                      <w:szCs w:val="21"/>
                    </w:rPr>
                    <w:t>生活垃圾</w:t>
                  </w:r>
                </w:p>
              </w:tc>
              <w:tc>
                <w:tcPr>
                  <w:tcW w:w="390" w:type="pct"/>
                  <w:vAlign w:val="center"/>
                </w:tcPr>
                <w:p w:rsidR="00FE0F15" w:rsidRPr="00E70FB3" w:rsidRDefault="00FE0F15" w:rsidP="00F81C22">
                  <w:pPr>
                    <w:jc w:val="center"/>
                    <w:outlineLvl w:val="0"/>
                    <w:rPr>
                      <w:bCs/>
                      <w:color w:val="FF0000"/>
                      <w:szCs w:val="21"/>
                    </w:rPr>
                  </w:pPr>
                  <w:r w:rsidRPr="00E70FB3">
                    <w:rPr>
                      <w:bCs/>
                      <w:color w:val="FF0000"/>
                      <w:szCs w:val="21"/>
                    </w:rPr>
                    <w:t>固态</w:t>
                  </w:r>
                </w:p>
              </w:tc>
              <w:tc>
                <w:tcPr>
                  <w:tcW w:w="647" w:type="pct"/>
                  <w:vAlign w:val="center"/>
                </w:tcPr>
                <w:p w:rsidR="00FE0F15" w:rsidRPr="00E70FB3" w:rsidRDefault="00FE0F15" w:rsidP="00F81C22">
                  <w:pPr>
                    <w:jc w:val="center"/>
                    <w:outlineLvl w:val="0"/>
                    <w:rPr>
                      <w:bCs/>
                      <w:color w:val="FF0000"/>
                      <w:szCs w:val="21"/>
                    </w:rPr>
                  </w:pPr>
                  <w:r w:rsidRPr="00E70FB3">
                    <w:rPr>
                      <w:bCs/>
                      <w:color w:val="FF0000"/>
                      <w:szCs w:val="21"/>
                    </w:rPr>
                    <w:t>垃圾桶</w:t>
                  </w:r>
                </w:p>
              </w:tc>
              <w:tc>
                <w:tcPr>
                  <w:tcW w:w="519" w:type="pct"/>
                  <w:vAlign w:val="center"/>
                </w:tcPr>
                <w:p w:rsidR="00FE0F15" w:rsidRPr="00E70FB3" w:rsidRDefault="00FE0F15" w:rsidP="00FE0F15">
                  <w:pPr>
                    <w:jc w:val="center"/>
                    <w:rPr>
                      <w:color w:val="FF0000"/>
                      <w:szCs w:val="21"/>
                    </w:rPr>
                  </w:pPr>
                  <w:r w:rsidRPr="00E70FB3">
                    <w:rPr>
                      <w:color w:val="FF0000"/>
                      <w:szCs w:val="21"/>
                    </w:rPr>
                    <w:t>1.8</w:t>
                  </w:r>
                </w:p>
              </w:tc>
              <w:tc>
                <w:tcPr>
                  <w:tcW w:w="625" w:type="pct"/>
                  <w:vAlign w:val="center"/>
                </w:tcPr>
                <w:p w:rsidR="00FE0F15" w:rsidRPr="00E70FB3" w:rsidRDefault="00FE0F15" w:rsidP="00FE0F15">
                  <w:pPr>
                    <w:jc w:val="center"/>
                    <w:rPr>
                      <w:color w:val="FF0000"/>
                      <w:szCs w:val="21"/>
                    </w:rPr>
                  </w:pPr>
                  <w:r w:rsidRPr="00E70FB3">
                    <w:rPr>
                      <w:color w:val="FF0000"/>
                      <w:szCs w:val="21"/>
                    </w:rPr>
                    <w:t>袋装，环卫部门清运</w:t>
                  </w:r>
                </w:p>
              </w:tc>
              <w:tc>
                <w:tcPr>
                  <w:tcW w:w="519" w:type="pct"/>
                  <w:vAlign w:val="center"/>
                </w:tcPr>
                <w:p w:rsidR="00FE0F15" w:rsidRPr="00E70FB3" w:rsidRDefault="00FE0F15" w:rsidP="00F81C22">
                  <w:pPr>
                    <w:jc w:val="center"/>
                    <w:outlineLvl w:val="0"/>
                    <w:rPr>
                      <w:bCs/>
                      <w:color w:val="FF0000"/>
                      <w:szCs w:val="21"/>
                    </w:rPr>
                  </w:pPr>
                  <w:r w:rsidRPr="00E70FB3">
                    <w:rPr>
                      <w:bCs/>
                      <w:color w:val="FF0000"/>
                      <w:szCs w:val="21"/>
                    </w:rPr>
                    <w:t>0</w:t>
                  </w:r>
                </w:p>
              </w:tc>
            </w:tr>
          </w:tbl>
          <w:p w:rsidR="00FE0F15" w:rsidRPr="00A81798" w:rsidRDefault="00FE0F15" w:rsidP="00FE0F15">
            <w:pPr>
              <w:pStyle w:val="a4"/>
            </w:pPr>
          </w:p>
        </w:tc>
      </w:tr>
    </w:tbl>
    <w:p w:rsidR="00465FA2" w:rsidRPr="00A81798" w:rsidRDefault="00465FA2">
      <w:pPr>
        <w:adjustRightInd w:val="0"/>
        <w:snapToGrid w:val="0"/>
        <w:jc w:val="left"/>
        <w:outlineLvl w:val="0"/>
        <w:rPr>
          <w:b/>
          <w:sz w:val="28"/>
        </w:rPr>
        <w:sectPr w:rsidR="00465FA2" w:rsidRPr="00A81798">
          <w:pgSz w:w="11906" w:h="16838"/>
          <w:pgMar w:top="1440" w:right="1800" w:bottom="1440" w:left="1800" w:header="851" w:footer="992" w:gutter="0"/>
          <w:pgNumType w:fmt="numberInDash"/>
          <w:cols w:space="720"/>
          <w:docGrid w:type="lines" w:linePitch="312"/>
        </w:sectPr>
      </w:pPr>
    </w:p>
    <w:p w:rsidR="00465FA2" w:rsidRPr="00A81798" w:rsidRDefault="00B4363D">
      <w:pPr>
        <w:rPr>
          <w:b/>
          <w:bCs/>
          <w:sz w:val="30"/>
          <w:szCs w:val="30"/>
        </w:rPr>
      </w:pPr>
      <w:r w:rsidRPr="00A81798">
        <w:rPr>
          <w:rFonts w:hint="eastAsia"/>
          <w:b/>
          <w:bCs/>
          <w:sz w:val="30"/>
          <w:szCs w:val="30"/>
        </w:rPr>
        <w:lastRenderedPageBreak/>
        <w:t>六、项目主要污染物产生及预计排放情况</w:t>
      </w:r>
    </w:p>
    <w:tbl>
      <w:tblPr>
        <w:tblW w:w="84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68"/>
        <w:gridCol w:w="1261"/>
        <w:gridCol w:w="681"/>
        <w:gridCol w:w="1071"/>
        <w:gridCol w:w="2040"/>
        <w:gridCol w:w="2490"/>
      </w:tblGrid>
      <w:tr w:rsidR="00465FA2" w:rsidRPr="00790170" w:rsidTr="00DE3291">
        <w:trPr>
          <w:trHeight w:val="906"/>
          <w:jc w:val="center"/>
        </w:trPr>
        <w:tc>
          <w:tcPr>
            <w:tcW w:w="868" w:type="dxa"/>
            <w:vAlign w:val="center"/>
          </w:tcPr>
          <w:p w:rsidR="00465FA2" w:rsidRPr="00790170" w:rsidRDefault="00A60F24">
            <w:pPr>
              <w:jc w:val="center"/>
              <w:rPr>
                <w:b/>
                <w:bCs/>
                <w:color w:val="FF0000"/>
                <w:szCs w:val="21"/>
              </w:rPr>
            </w:pPr>
            <w:r>
              <w:rPr>
                <w:b/>
                <w:bCs/>
                <w:color w:val="FF0000"/>
                <w:szCs w:val="21"/>
              </w:rPr>
              <w:pict>
                <v:shapetype id="_x0000_t32" coordsize="21600,21600" o:spt="32" o:oned="t" path="m,l21600,21600e" filled="f">
                  <v:path arrowok="t" fillok="f" o:connecttype="none"/>
                  <o:lock v:ext="edit" shapetype="t"/>
                </v:shapetype>
                <v:shape id="直接连接符 6" o:spid="_x0000_s1030" type="#_x0000_t32" style="position:absolute;left:0;text-align:left;margin-left:-5pt;margin-top:.95pt;width:43.5pt;height:46.45pt;z-index:251817984" o:gfxdata="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wGh6dYAAAAHAQAA&#10;DwAAAAAAAAABACAAAAAiAAAAZHJzL2Rvd25yZXYueG1sUEsBAhQAFAAAAAgAh07iQFT7ju3iAQAA&#10;pwMAAA4AAAAAAAAAAQAgAAAAJQEAAGRycy9lMm9Eb2MueG1sUEsFBgAAAAAGAAYAWQEAAHkFAAAA&#10;AA==&#10;"/>
              </w:pict>
            </w:r>
            <w:r w:rsidR="00B4363D" w:rsidRPr="00790170">
              <w:rPr>
                <w:rFonts w:hint="eastAsia"/>
                <w:b/>
                <w:bCs/>
                <w:color w:val="FF0000"/>
                <w:szCs w:val="21"/>
              </w:rPr>
              <w:t xml:space="preserve"> </w:t>
            </w:r>
            <w:r w:rsidR="00B4363D" w:rsidRPr="00790170">
              <w:rPr>
                <w:b/>
                <w:bCs/>
                <w:color w:val="FF0000"/>
                <w:szCs w:val="21"/>
              </w:rPr>
              <w:t>内容</w:t>
            </w:r>
          </w:p>
          <w:p w:rsidR="00465FA2" w:rsidRPr="00790170" w:rsidRDefault="00465FA2">
            <w:pPr>
              <w:jc w:val="center"/>
              <w:rPr>
                <w:b/>
                <w:bCs/>
                <w:color w:val="FF0000"/>
                <w:szCs w:val="21"/>
              </w:rPr>
            </w:pPr>
          </w:p>
          <w:p w:rsidR="00465FA2" w:rsidRPr="00790170" w:rsidRDefault="00B4363D">
            <w:pPr>
              <w:rPr>
                <w:b/>
                <w:bCs/>
                <w:color w:val="FF0000"/>
                <w:szCs w:val="21"/>
              </w:rPr>
            </w:pPr>
            <w:r w:rsidRPr="00790170">
              <w:rPr>
                <w:b/>
                <w:bCs/>
                <w:color w:val="FF0000"/>
                <w:szCs w:val="21"/>
              </w:rPr>
              <w:t>类型</w:t>
            </w:r>
          </w:p>
        </w:tc>
        <w:tc>
          <w:tcPr>
            <w:tcW w:w="1261" w:type="dxa"/>
            <w:tcBorders>
              <w:right w:val="single" w:sz="4" w:space="0" w:color="auto"/>
            </w:tcBorders>
            <w:vAlign w:val="center"/>
          </w:tcPr>
          <w:p w:rsidR="00465FA2" w:rsidRPr="00790170" w:rsidRDefault="00B4363D" w:rsidP="004931E3">
            <w:pPr>
              <w:spacing w:line="360" w:lineRule="auto"/>
              <w:jc w:val="center"/>
              <w:rPr>
                <w:b/>
                <w:bCs/>
                <w:color w:val="FF0000"/>
                <w:szCs w:val="21"/>
              </w:rPr>
            </w:pPr>
            <w:r w:rsidRPr="00790170">
              <w:rPr>
                <w:b/>
                <w:bCs/>
                <w:color w:val="FF0000"/>
                <w:szCs w:val="21"/>
              </w:rPr>
              <w:t>排放源</w:t>
            </w:r>
          </w:p>
          <w:p w:rsidR="00465FA2" w:rsidRPr="00790170" w:rsidRDefault="00B4363D" w:rsidP="004931E3">
            <w:pPr>
              <w:spacing w:line="360" w:lineRule="auto"/>
              <w:jc w:val="center"/>
              <w:rPr>
                <w:b/>
                <w:bCs/>
                <w:color w:val="FF0000"/>
                <w:szCs w:val="21"/>
              </w:rPr>
            </w:pPr>
            <w:r w:rsidRPr="00790170">
              <w:rPr>
                <w:b/>
                <w:bCs/>
                <w:color w:val="FF0000"/>
                <w:szCs w:val="21"/>
              </w:rPr>
              <w:t>（编号）</w:t>
            </w:r>
          </w:p>
        </w:tc>
        <w:tc>
          <w:tcPr>
            <w:tcW w:w="1752" w:type="dxa"/>
            <w:gridSpan w:val="2"/>
            <w:tcBorders>
              <w:left w:val="single" w:sz="4" w:space="0" w:color="auto"/>
            </w:tcBorders>
            <w:vAlign w:val="center"/>
          </w:tcPr>
          <w:p w:rsidR="00465FA2" w:rsidRPr="00790170" w:rsidRDefault="00B4363D" w:rsidP="004931E3">
            <w:pPr>
              <w:spacing w:line="360" w:lineRule="auto"/>
              <w:jc w:val="center"/>
              <w:rPr>
                <w:b/>
                <w:bCs/>
                <w:color w:val="FF0000"/>
                <w:szCs w:val="21"/>
              </w:rPr>
            </w:pPr>
            <w:r w:rsidRPr="00790170">
              <w:rPr>
                <w:b/>
                <w:bCs/>
                <w:color w:val="FF0000"/>
                <w:szCs w:val="21"/>
              </w:rPr>
              <w:t>污染物</w:t>
            </w:r>
          </w:p>
          <w:p w:rsidR="00465FA2" w:rsidRPr="00790170" w:rsidRDefault="00B4363D" w:rsidP="004931E3">
            <w:pPr>
              <w:spacing w:line="360" w:lineRule="auto"/>
              <w:jc w:val="center"/>
              <w:rPr>
                <w:b/>
                <w:bCs/>
                <w:color w:val="FF0000"/>
                <w:szCs w:val="21"/>
              </w:rPr>
            </w:pPr>
            <w:r w:rsidRPr="00790170">
              <w:rPr>
                <w:b/>
                <w:bCs/>
                <w:color w:val="FF0000"/>
                <w:szCs w:val="21"/>
              </w:rPr>
              <w:t>名称</w:t>
            </w:r>
          </w:p>
        </w:tc>
        <w:tc>
          <w:tcPr>
            <w:tcW w:w="2040" w:type="dxa"/>
            <w:vAlign w:val="center"/>
          </w:tcPr>
          <w:p w:rsidR="00465FA2" w:rsidRPr="00790170" w:rsidRDefault="00B4363D" w:rsidP="004931E3">
            <w:pPr>
              <w:spacing w:line="360" w:lineRule="auto"/>
              <w:jc w:val="center"/>
              <w:rPr>
                <w:b/>
                <w:bCs/>
                <w:color w:val="FF0000"/>
                <w:szCs w:val="21"/>
              </w:rPr>
            </w:pPr>
            <w:r w:rsidRPr="00790170">
              <w:rPr>
                <w:b/>
                <w:bCs/>
                <w:color w:val="FF0000"/>
                <w:szCs w:val="21"/>
              </w:rPr>
              <w:t>处理前产生浓度及</w:t>
            </w:r>
          </w:p>
          <w:p w:rsidR="00465FA2" w:rsidRPr="00790170" w:rsidRDefault="00B4363D" w:rsidP="004931E3">
            <w:pPr>
              <w:spacing w:line="360" w:lineRule="auto"/>
              <w:jc w:val="center"/>
              <w:rPr>
                <w:b/>
                <w:bCs/>
                <w:color w:val="FF0000"/>
                <w:szCs w:val="21"/>
              </w:rPr>
            </w:pPr>
            <w:r w:rsidRPr="00790170">
              <w:rPr>
                <w:b/>
                <w:bCs/>
                <w:color w:val="FF0000"/>
                <w:szCs w:val="21"/>
              </w:rPr>
              <w:t>产生量（单位）</w:t>
            </w:r>
          </w:p>
        </w:tc>
        <w:tc>
          <w:tcPr>
            <w:tcW w:w="2490" w:type="dxa"/>
            <w:vAlign w:val="center"/>
          </w:tcPr>
          <w:p w:rsidR="00465FA2" w:rsidRPr="00790170" w:rsidRDefault="00B4363D" w:rsidP="004931E3">
            <w:pPr>
              <w:spacing w:line="360" w:lineRule="auto"/>
              <w:jc w:val="center"/>
              <w:rPr>
                <w:b/>
                <w:bCs/>
                <w:color w:val="FF0000"/>
                <w:szCs w:val="21"/>
              </w:rPr>
            </w:pPr>
            <w:r w:rsidRPr="00790170">
              <w:rPr>
                <w:b/>
                <w:bCs/>
                <w:color w:val="FF0000"/>
                <w:szCs w:val="21"/>
              </w:rPr>
              <w:t>排放浓度及排放量</w:t>
            </w:r>
          </w:p>
          <w:p w:rsidR="00465FA2" w:rsidRPr="00790170" w:rsidRDefault="00B4363D" w:rsidP="004931E3">
            <w:pPr>
              <w:spacing w:line="360" w:lineRule="auto"/>
              <w:jc w:val="center"/>
              <w:rPr>
                <w:b/>
                <w:bCs/>
                <w:color w:val="FF0000"/>
                <w:szCs w:val="21"/>
              </w:rPr>
            </w:pPr>
            <w:r w:rsidRPr="00790170">
              <w:rPr>
                <w:b/>
                <w:bCs/>
                <w:color w:val="FF0000"/>
                <w:szCs w:val="21"/>
              </w:rPr>
              <w:t>（单位）</w:t>
            </w:r>
          </w:p>
        </w:tc>
      </w:tr>
      <w:tr w:rsidR="004931E3" w:rsidRPr="00790170" w:rsidTr="00DE3291">
        <w:trPr>
          <w:trHeight w:val="614"/>
          <w:jc w:val="center"/>
        </w:trPr>
        <w:tc>
          <w:tcPr>
            <w:tcW w:w="868" w:type="dxa"/>
            <w:vMerge w:val="restart"/>
            <w:vAlign w:val="center"/>
          </w:tcPr>
          <w:p w:rsidR="004931E3" w:rsidRPr="00790170" w:rsidRDefault="004931E3">
            <w:pPr>
              <w:widowControl/>
              <w:adjustRightInd w:val="0"/>
              <w:snapToGrid w:val="0"/>
              <w:jc w:val="center"/>
              <w:rPr>
                <w:color w:val="FF0000"/>
                <w:szCs w:val="21"/>
              </w:rPr>
            </w:pPr>
            <w:r w:rsidRPr="00790170">
              <w:rPr>
                <w:color w:val="FF0000"/>
                <w:szCs w:val="21"/>
              </w:rPr>
              <w:t>水污染物</w:t>
            </w:r>
          </w:p>
        </w:tc>
        <w:tc>
          <w:tcPr>
            <w:tcW w:w="1261" w:type="dxa"/>
            <w:vMerge w:val="restart"/>
            <w:tcBorders>
              <w:top w:val="single" w:sz="4" w:space="0" w:color="auto"/>
              <w:right w:val="single" w:sz="4" w:space="0" w:color="auto"/>
            </w:tcBorders>
            <w:vAlign w:val="center"/>
          </w:tcPr>
          <w:p w:rsidR="004931E3" w:rsidRPr="00790170" w:rsidRDefault="004931E3" w:rsidP="00FE0F15">
            <w:pPr>
              <w:jc w:val="center"/>
              <w:rPr>
                <w:color w:val="FF0000"/>
                <w:szCs w:val="21"/>
              </w:rPr>
            </w:pPr>
            <w:r w:rsidRPr="00790170">
              <w:rPr>
                <w:rFonts w:hint="eastAsia"/>
                <w:color w:val="FF0000"/>
                <w:szCs w:val="21"/>
              </w:rPr>
              <w:t>生活污水（</w:t>
            </w:r>
            <w:r w:rsidRPr="00790170">
              <w:rPr>
                <w:rFonts w:hint="eastAsia"/>
                <w:color w:val="FF0000"/>
                <w:szCs w:val="21"/>
              </w:rPr>
              <w:t>240t/a</w:t>
            </w:r>
            <w:r w:rsidRPr="00790170">
              <w:rPr>
                <w:rFonts w:hint="eastAsia"/>
                <w:color w:val="FF0000"/>
                <w:szCs w:val="21"/>
              </w:rPr>
              <w:t>）</w:t>
            </w: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COD</w:t>
            </w:r>
          </w:p>
        </w:tc>
        <w:tc>
          <w:tcPr>
            <w:tcW w:w="2040"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color w:val="FF0000"/>
                <w:kern w:val="0"/>
                <w:szCs w:val="21"/>
              </w:rPr>
              <w:t>300</w:t>
            </w:r>
            <w:r w:rsidRPr="00790170">
              <w:rPr>
                <w:rFonts w:hint="eastAsia"/>
                <w:color w:val="FF0000"/>
                <w:szCs w:val="21"/>
              </w:rPr>
              <w:t>mg/L</w:t>
            </w:r>
            <w:r w:rsidRPr="00790170">
              <w:rPr>
                <w:rFonts w:hint="eastAsia"/>
                <w:color w:val="FF0000"/>
                <w:szCs w:val="21"/>
              </w:rPr>
              <w:t>，</w:t>
            </w:r>
            <w:r w:rsidRPr="00790170">
              <w:rPr>
                <w:rFonts w:hint="eastAsia"/>
                <w:color w:val="FF0000"/>
                <w:kern w:val="0"/>
                <w:szCs w:val="21"/>
              </w:rPr>
              <w:t>0.072</w:t>
            </w:r>
            <w:r w:rsidRPr="00790170">
              <w:rPr>
                <w:rFonts w:hint="eastAsia"/>
                <w:color w:val="FF0000"/>
                <w:szCs w:val="21"/>
              </w:rPr>
              <w:t>t/a</w:t>
            </w:r>
          </w:p>
        </w:tc>
        <w:tc>
          <w:tcPr>
            <w:tcW w:w="2490" w:type="dxa"/>
            <w:tcBorders>
              <w:top w:val="single" w:sz="4" w:space="0" w:color="auto"/>
              <w:left w:val="single" w:sz="4" w:space="0" w:color="auto"/>
              <w:bottom w:val="single" w:sz="4" w:space="0" w:color="auto"/>
            </w:tcBorders>
            <w:vAlign w:val="center"/>
          </w:tcPr>
          <w:p w:rsidR="004931E3" w:rsidRPr="00790170" w:rsidRDefault="004931E3">
            <w:pPr>
              <w:jc w:val="center"/>
              <w:rPr>
                <w:color w:val="FF0000"/>
                <w:szCs w:val="21"/>
              </w:rPr>
            </w:pPr>
            <w:r w:rsidRPr="00790170">
              <w:rPr>
                <w:color w:val="FF0000"/>
                <w:kern w:val="0"/>
                <w:szCs w:val="21"/>
              </w:rPr>
              <w:t>240</w:t>
            </w:r>
            <w:r w:rsidRPr="00790170">
              <w:rPr>
                <w:rFonts w:hint="eastAsia"/>
                <w:color w:val="FF0000"/>
                <w:szCs w:val="21"/>
              </w:rPr>
              <w:t>mg/L</w:t>
            </w:r>
            <w:r w:rsidRPr="00790170">
              <w:rPr>
                <w:rFonts w:hint="eastAsia"/>
                <w:color w:val="FF0000"/>
                <w:szCs w:val="21"/>
              </w:rPr>
              <w:t>，</w:t>
            </w:r>
            <w:r w:rsidRPr="00790170">
              <w:rPr>
                <w:rFonts w:hint="eastAsia"/>
                <w:color w:val="FF0000"/>
                <w:kern w:val="0"/>
                <w:szCs w:val="21"/>
              </w:rPr>
              <w:t>0.0576</w:t>
            </w:r>
            <w:r w:rsidRPr="00790170">
              <w:rPr>
                <w:rFonts w:hint="eastAsia"/>
                <w:color w:val="FF0000"/>
                <w:szCs w:val="21"/>
              </w:rPr>
              <w:t>t/a</w:t>
            </w:r>
          </w:p>
        </w:tc>
      </w:tr>
      <w:tr w:rsidR="004931E3" w:rsidRPr="00790170" w:rsidTr="00DE3291">
        <w:trPr>
          <w:trHeight w:val="353"/>
          <w:jc w:val="center"/>
        </w:trPr>
        <w:tc>
          <w:tcPr>
            <w:tcW w:w="868" w:type="dxa"/>
            <w:vMerge/>
            <w:vAlign w:val="center"/>
          </w:tcPr>
          <w:p w:rsidR="004931E3" w:rsidRPr="00790170" w:rsidRDefault="004931E3">
            <w:pPr>
              <w:widowControl/>
              <w:adjustRightInd w:val="0"/>
              <w:snapToGrid w:val="0"/>
              <w:jc w:val="center"/>
              <w:rPr>
                <w:color w:val="FF0000"/>
                <w:spacing w:val="-20"/>
                <w:kern w:val="28"/>
                <w:position w:val="6"/>
                <w:szCs w:val="21"/>
              </w:rPr>
            </w:pPr>
          </w:p>
        </w:tc>
        <w:tc>
          <w:tcPr>
            <w:tcW w:w="1261" w:type="dxa"/>
            <w:vMerge/>
            <w:tcBorders>
              <w:right w:val="single" w:sz="4" w:space="0" w:color="auto"/>
            </w:tcBorders>
            <w:vAlign w:val="center"/>
          </w:tcPr>
          <w:p w:rsidR="004931E3" w:rsidRPr="00790170" w:rsidRDefault="004931E3">
            <w:pPr>
              <w:jc w:val="center"/>
              <w:rPr>
                <w:color w:val="FF0000"/>
                <w:szCs w:val="21"/>
              </w:rPr>
            </w:pP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SS</w:t>
            </w:r>
          </w:p>
        </w:tc>
        <w:tc>
          <w:tcPr>
            <w:tcW w:w="2040"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color w:val="FF0000"/>
                <w:kern w:val="0"/>
                <w:szCs w:val="21"/>
              </w:rPr>
              <w:t>180</w:t>
            </w:r>
            <w:r w:rsidRPr="00790170">
              <w:rPr>
                <w:rFonts w:hint="eastAsia"/>
                <w:color w:val="FF0000"/>
                <w:szCs w:val="21"/>
              </w:rPr>
              <w:t>mg/L</w:t>
            </w:r>
            <w:r w:rsidRPr="00790170">
              <w:rPr>
                <w:rFonts w:hint="eastAsia"/>
                <w:color w:val="FF0000"/>
                <w:szCs w:val="21"/>
              </w:rPr>
              <w:t>，</w:t>
            </w:r>
            <w:r w:rsidRPr="00790170">
              <w:rPr>
                <w:rFonts w:hint="eastAsia"/>
                <w:color w:val="FF0000"/>
                <w:kern w:val="0"/>
                <w:szCs w:val="21"/>
              </w:rPr>
              <w:t>0.0432</w:t>
            </w:r>
            <w:r w:rsidRPr="00790170">
              <w:rPr>
                <w:rFonts w:hint="eastAsia"/>
                <w:color w:val="FF0000"/>
                <w:szCs w:val="21"/>
              </w:rPr>
              <w:t>t/a</w:t>
            </w:r>
          </w:p>
        </w:tc>
        <w:tc>
          <w:tcPr>
            <w:tcW w:w="2490" w:type="dxa"/>
            <w:tcBorders>
              <w:top w:val="single" w:sz="4" w:space="0" w:color="auto"/>
              <w:left w:val="single" w:sz="4" w:space="0" w:color="auto"/>
              <w:bottom w:val="single" w:sz="4" w:space="0" w:color="auto"/>
            </w:tcBorders>
            <w:vAlign w:val="center"/>
          </w:tcPr>
          <w:p w:rsidR="004931E3" w:rsidRPr="00790170" w:rsidRDefault="004931E3">
            <w:pPr>
              <w:jc w:val="center"/>
              <w:rPr>
                <w:color w:val="FF0000"/>
                <w:szCs w:val="21"/>
              </w:rPr>
            </w:pPr>
            <w:r w:rsidRPr="00790170">
              <w:rPr>
                <w:color w:val="FF0000"/>
                <w:kern w:val="0"/>
                <w:szCs w:val="21"/>
              </w:rPr>
              <w:t>80</w:t>
            </w:r>
            <w:r w:rsidRPr="00790170">
              <w:rPr>
                <w:rFonts w:hint="eastAsia"/>
                <w:color w:val="FF0000"/>
                <w:szCs w:val="21"/>
              </w:rPr>
              <w:t>mg/L</w:t>
            </w:r>
            <w:r w:rsidRPr="00790170">
              <w:rPr>
                <w:rFonts w:hint="eastAsia"/>
                <w:color w:val="FF0000"/>
                <w:szCs w:val="21"/>
              </w:rPr>
              <w:t>，</w:t>
            </w:r>
            <w:r w:rsidRPr="00790170">
              <w:rPr>
                <w:rFonts w:hint="eastAsia"/>
                <w:color w:val="FF0000"/>
                <w:kern w:val="0"/>
                <w:szCs w:val="21"/>
              </w:rPr>
              <w:t>0.019</w:t>
            </w:r>
            <w:r w:rsidRPr="00790170">
              <w:rPr>
                <w:rFonts w:hint="eastAsia"/>
                <w:color w:val="FF0000"/>
                <w:szCs w:val="21"/>
              </w:rPr>
              <w:t>t/a</w:t>
            </w:r>
          </w:p>
        </w:tc>
      </w:tr>
      <w:tr w:rsidR="004931E3" w:rsidRPr="00790170" w:rsidTr="00DE3291">
        <w:trPr>
          <w:trHeight w:val="651"/>
          <w:jc w:val="center"/>
        </w:trPr>
        <w:tc>
          <w:tcPr>
            <w:tcW w:w="868" w:type="dxa"/>
            <w:vMerge/>
            <w:tcBorders>
              <w:bottom w:val="single" w:sz="4" w:space="0" w:color="auto"/>
            </w:tcBorders>
            <w:vAlign w:val="center"/>
          </w:tcPr>
          <w:p w:rsidR="004931E3" w:rsidRPr="00790170" w:rsidRDefault="004931E3">
            <w:pPr>
              <w:jc w:val="center"/>
              <w:rPr>
                <w:color w:val="FF0000"/>
                <w:szCs w:val="21"/>
              </w:rPr>
            </w:pPr>
          </w:p>
        </w:tc>
        <w:tc>
          <w:tcPr>
            <w:tcW w:w="1261" w:type="dxa"/>
            <w:vMerge/>
            <w:tcBorders>
              <w:bottom w:val="single" w:sz="4" w:space="0" w:color="auto"/>
              <w:right w:val="single" w:sz="4" w:space="0" w:color="auto"/>
            </w:tcBorders>
            <w:vAlign w:val="center"/>
          </w:tcPr>
          <w:p w:rsidR="004931E3" w:rsidRPr="00790170" w:rsidRDefault="004931E3">
            <w:pPr>
              <w:jc w:val="center"/>
              <w:rPr>
                <w:color w:val="FF0000"/>
                <w:szCs w:val="21"/>
              </w:rPr>
            </w:pPr>
          </w:p>
        </w:tc>
        <w:tc>
          <w:tcPr>
            <w:tcW w:w="1752" w:type="dxa"/>
            <w:gridSpan w:val="2"/>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NH</w:t>
            </w:r>
            <w:r w:rsidRPr="00790170">
              <w:rPr>
                <w:rFonts w:hint="eastAsia"/>
                <w:color w:val="FF0000"/>
                <w:szCs w:val="21"/>
                <w:vertAlign w:val="subscript"/>
              </w:rPr>
              <w:t>3</w:t>
            </w:r>
            <w:r w:rsidRPr="00790170">
              <w:rPr>
                <w:rFonts w:hint="eastAsia"/>
                <w:color w:val="FF0000"/>
                <w:szCs w:val="21"/>
              </w:rPr>
              <w:t>-N</w:t>
            </w:r>
          </w:p>
        </w:tc>
        <w:tc>
          <w:tcPr>
            <w:tcW w:w="2040"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color w:val="FF0000"/>
                <w:kern w:val="0"/>
                <w:szCs w:val="21"/>
              </w:rPr>
              <w:t>25</w:t>
            </w:r>
            <w:r w:rsidRPr="00790170">
              <w:rPr>
                <w:rFonts w:hint="eastAsia"/>
                <w:color w:val="FF0000"/>
                <w:szCs w:val="21"/>
              </w:rPr>
              <w:t>mg/L</w:t>
            </w:r>
            <w:r w:rsidRPr="00790170">
              <w:rPr>
                <w:rFonts w:hint="eastAsia"/>
                <w:color w:val="FF0000"/>
                <w:szCs w:val="21"/>
              </w:rPr>
              <w:t>，</w:t>
            </w:r>
            <w:r w:rsidRPr="00790170">
              <w:rPr>
                <w:rFonts w:hint="eastAsia"/>
                <w:color w:val="FF0000"/>
                <w:kern w:val="0"/>
                <w:szCs w:val="21"/>
              </w:rPr>
              <w:t>0.006</w:t>
            </w:r>
            <w:r w:rsidRPr="00790170">
              <w:rPr>
                <w:rFonts w:hint="eastAsia"/>
                <w:color w:val="FF0000"/>
                <w:szCs w:val="21"/>
              </w:rPr>
              <w:t>t/a</w:t>
            </w:r>
          </w:p>
        </w:tc>
        <w:tc>
          <w:tcPr>
            <w:tcW w:w="2490" w:type="dxa"/>
            <w:tcBorders>
              <w:top w:val="single" w:sz="4" w:space="0" w:color="auto"/>
              <w:left w:val="single" w:sz="4" w:space="0" w:color="auto"/>
              <w:bottom w:val="single" w:sz="4" w:space="0" w:color="auto"/>
            </w:tcBorders>
            <w:vAlign w:val="center"/>
          </w:tcPr>
          <w:p w:rsidR="004931E3" w:rsidRPr="00790170" w:rsidRDefault="004931E3">
            <w:pPr>
              <w:jc w:val="center"/>
              <w:rPr>
                <w:color w:val="FF0000"/>
                <w:szCs w:val="21"/>
              </w:rPr>
            </w:pPr>
            <w:r w:rsidRPr="00790170">
              <w:rPr>
                <w:color w:val="FF0000"/>
                <w:kern w:val="0"/>
                <w:szCs w:val="21"/>
              </w:rPr>
              <w:t>25</w:t>
            </w:r>
            <w:r w:rsidRPr="00790170">
              <w:rPr>
                <w:rFonts w:hint="eastAsia"/>
                <w:color w:val="FF0000"/>
                <w:szCs w:val="21"/>
              </w:rPr>
              <w:t>mg/L</w:t>
            </w:r>
            <w:r w:rsidRPr="00790170">
              <w:rPr>
                <w:rFonts w:hint="eastAsia"/>
                <w:color w:val="FF0000"/>
                <w:szCs w:val="21"/>
              </w:rPr>
              <w:t>，</w:t>
            </w:r>
            <w:r w:rsidRPr="00790170">
              <w:rPr>
                <w:rFonts w:hint="eastAsia"/>
                <w:color w:val="FF0000"/>
                <w:kern w:val="0"/>
                <w:szCs w:val="21"/>
              </w:rPr>
              <w:t>0.006</w:t>
            </w:r>
            <w:r w:rsidRPr="00790170">
              <w:rPr>
                <w:rFonts w:hint="eastAsia"/>
                <w:color w:val="FF0000"/>
                <w:szCs w:val="21"/>
              </w:rPr>
              <w:t>t/a</w:t>
            </w:r>
          </w:p>
        </w:tc>
      </w:tr>
      <w:tr w:rsidR="004931E3" w:rsidRPr="00790170" w:rsidTr="00DE3291">
        <w:trPr>
          <w:trHeight w:val="556"/>
          <w:jc w:val="center"/>
        </w:trPr>
        <w:tc>
          <w:tcPr>
            <w:tcW w:w="868" w:type="dxa"/>
            <w:vMerge w:val="restart"/>
            <w:vAlign w:val="center"/>
          </w:tcPr>
          <w:p w:rsidR="004931E3" w:rsidRPr="00790170" w:rsidRDefault="004931E3" w:rsidP="00FE0F15">
            <w:pPr>
              <w:jc w:val="center"/>
              <w:rPr>
                <w:color w:val="FF0000"/>
                <w:szCs w:val="21"/>
              </w:rPr>
            </w:pPr>
            <w:r w:rsidRPr="00790170">
              <w:rPr>
                <w:color w:val="FF0000"/>
                <w:szCs w:val="21"/>
              </w:rPr>
              <w:t>大</w:t>
            </w:r>
          </w:p>
          <w:p w:rsidR="004931E3" w:rsidRPr="00790170" w:rsidRDefault="004931E3" w:rsidP="00FE0F15">
            <w:pPr>
              <w:jc w:val="center"/>
              <w:rPr>
                <w:color w:val="FF0000"/>
                <w:szCs w:val="21"/>
              </w:rPr>
            </w:pPr>
            <w:r w:rsidRPr="00790170">
              <w:rPr>
                <w:color w:val="FF0000"/>
                <w:szCs w:val="21"/>
              </w:rPr>
              <w:t>气</w:t>
            </w:r>
          </w:p>
          <w:p w:rsidR="004931E3" w:rsidRPr="00790170" w:rsidRDefault="004931E3" w:rsidP="00FE0F15">
            <w:pPr>
              <w:jc w:val="center"/>
              <w:rPr>
                <w:color w:val="FF0000"/>
                <w:szCs w:val="21"/>
              </w:rPr>
            </w:pPr>
            <w:proofErr w:type="gramStart"/>
            <w:r w:rsidRPr="00790170">
              <w:rPr>
                <w:color w:val="FF0000"/>
                <w:szCs w:val="21"/>
              </w:rPr>
              <w:t>污</w:t>
            </w:r>
            <w:proofErr w:type="gramEnd"/>
          </w:p>
          <w:p w:rsidR="004931E3" w:rsidRPr="00790170" w:rsidRDefault="004931E3" w:rsidP="00FE0F15">
            <w:pPr>
              <w:jc w:val="center"/>
              <w:rPr>
                <w:color w:val="FF0000"/>
                <w:szCs w:val="21"/>
              </w:rPr>
            </w:pPr>
            <w:r w:rsidRPr="00790170">
              <w:rPr>
                <w:color w:val="FF0000"/>
                <w:szCs w:val="21"/>
              </w:rPr>
              <w:t>染</w:t>
            </w:r>
          </w:p>
          <w:p w:rsidR="004931E3" w:rsidRPr="00790170" w:rsidRDefault="004931E3">
            <w:pPr>
              <w:widowControl/>
              <w:adjustRightInd w:val="0"/>
              <w:snapToGrid w:val="0"/>
              <w:jc w:val="center"/>
              <w:rPr>
                <w:color w:val="FF0000"/>
                <w:szCs w:val="21"/>
              </w:rPr>
            </w:pPr>
            <w:r w:rsidRPr="00790170">
              <w:rPr>
                <w:color w:val="FF0000"/>
                <w:szCs w:val="21"/>
              </w:rPr>
              <w:t>物</w:t>
            </w:r>
          </w:p>
        </w:tc>
        <w:tc>
          <w:tcPr>
            <w:tcW w:w="1261" w:type="dxa"/>
            <w:vMerge w:val="restart"/>
            <w:tcBorders>
              <w:top w:val="single" w:sz="4" w:space="0" w:color="auto"/>
              <w:right w:val="single" w:sz="4" w:space="0" w:color="auto"/>
            </w:tcBorders>
            <w:vAlign w:val="center"/>
          </w:tcPr>
          <w:p w:rsidR="004931E3" w:rsidRPr="00790170" w:rsidRDefault="004931E3" w:rsidP="00FE0F15">
            <w:pPr>
              <w:jc w:val="center"/>
              <w:rPr>
                <w:color w:val="FF0000"/>
                <w:szCs w:val="21"/>
              </w:rPr>
            </w:pPr>
            <w:r w:rsidRPr="00790170">
              <w:rPr>
                <w:rFonts w:hint="eastAsia"/>
                <w:color w:val="FF0000"/>
                <w:szCs w:val="21"/>
              </w:rPr>
              <w:t>1</w:t>
            </w:r>
            <w:r w:rsidRPr="00790170">
              <w:rPr>
                <w:rFonts w:hint="eastAsia"/>
                <w:color w:val="FF0000"/>
                <w:szCs w:val="21"/>
              </w:rPr>
              <w:t>号车间</w:t>
            </w:r>
          </w:p>
        </w:tc>
        <w:tc>
          <w:tcPr>
            <w:tcW w:w="681" w:type="dxa"/>
            <w:vMerge w:val="restart"/>
            <w:tcBorders>
              <w:top w:val="single" w:sz="4" w:space="0" w:color="auto"/>
              <w:left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氨气</w:t>
            </w: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有组织</w:t>
            </w:r>
          </w:p>
        </w:tc>
        <w:tc>
          <w:tcPr>
            <w:tcW w:w="2040" w:type="dxa"/>
            <w:tcBorders>
              <w:top w:val="single" w:sz="4" w:space="0" w:color="auto"/>
              <w:left w:val="single" w:sz="4" w:space="0" w:color="auto"/>
              <w:right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10.42mg/m</w:t>
            </w:r>
            <w:r w:rsidRPr="00790170">
              <w:rPr>
                <w:rFonts w:hint="eastAsia"/>
                <w:color w:val="FF0000"/>
                <w:szCs w:val="21"/>
                <w:vertAlign w:val="superscript"/>
              </w:rPr>
              <w:t>3</w:t>
            </w:r>
            <w:r w:rsidRPr="00790170">
              <w:rPr>
                <w:rFonts w:hint="eastAsia"/>
                <w:color w:val="FF0000"/>
                <w:szCs w:val="21"/>
              </w:rPr>
              <w:t>，</w:t>
            </w:r>
            <w:r w:rsidRPr="00790170">
              <w:rPr>
                <w:color w:val="FF0000"/>
                <w:szCs w:val="21"/>
              </w:rPr>
              <w:t>0.</w:t>
            </w:r>
            <w:r w:rsidRPr="00790170">
              <w:rPr>
                <w:rFonts w:hint="eastAsia"/>
                <w:color w:val="FF0000"/>
                <w:szCs w:val="21"/>
              </w:rPr>
              <w:t>2</w:t>
            </w:r>
            <w:r w:rsidRPr="00790170">
              <w:rPr>
                <w:color w:val="FF0000"/>
                <w:szCs w:val="21"/>
              </w:rPr>
              <w:t>5</w:t>
            </w:r>
            <w:r w:rsidRPr="00790170">
              <w:rPr>
                <w:rFonts w:hint="eastAsia"/>
                <w:color w:val="FF0000"/>
                <w:szCs w:val="21"/>
              </w:rPr>
              <w:t xml:space="preserve"> t/a</w:t>
            </w:r>
          </w:p>
        </w:tc>
        <w:tc>
          <w:tcPr>
            <w:tcW w:w="2490" w:type="dxa"/>
            <w:tcBorders>
              <w:top w:val="single" w:sz="4" w:space="0" w:color="auto"/>
              <w:left w:val="single" w:sz="4" w:space="0" w:color="auto"/>
              <w:bottom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0.9375</w:t>
            </w:r>
            <w:r w:rsidR="004931E3" w:rsidRPr="00790170">
              <w:rPr>
                <w:rFonts w:hint="eastAsia"/>
                <w:color w:val="FF0000"/>
                <w:szCs w:val="21"/>
              </w:rPr>
              <w:t>mg/m</w:t>
            </w:r>
            <w:r w:rsidR="004931E3" w:rsidRPr="00790170">
              <w:rPr>
                <w:rFonts w:hint="eastAsia"/>
                <w:color w:val="FF0000"/>
                <w:szCs w:val="21"/>
                <w:vertAlign w:val="superscript"/>
              </w:rPr>
              <w:t>3</w:t>
            </w:r>
            <w:r w:rsidR="004931E3" w:rsidRPr="00790170">
              <w:rPr>
                <w:rFonts w:hint="eastAsia"/>
                <w:color w:val="FF0000"/>
                <w:szCs w:val="21"/>
              </w:rPr>
              <w:t>，</w:t>
            </w:r>
            <w:r w:rsidRPr="00790170">
              <w:rPr>
                <w:rFonts w:hint="eastAsia"/>
                <w:color w:val="FF0000"/>
                <w:szCs w:val="21"/>
              </w:rPr>
              <w:t>0.0225</w:t>
            </w:r>
            <w:r w:rsidR="004931E3" w:rsidRPr="00790170">
              <w:rPr>
                <w:rFonts w:hint="eastAsia"/>
                <w:color w:val="FF0000"/>
                <w:szCs w:val="21"/>
              </w:rPr>
              <w:t>t/a</w:t>
            </w:r>
          </w:p>
        </w:tc>
      </w:tr>
      <w:tr w:rsidR="004931E3" w:rsidRPr="00790170" w:rsidTr="00DE3291">
        <w:trPr>
          <w:trHeight w:val="601"/>
          <w:jc w:val="center"/>
        </w:trPr>
        <w:tc>
          <w:tcPr>
            <w:tcW w:w="868" w:type="dxa"/>
            <w:vMerge/>
            <w:vAlign w:val="center"/>
          </w:tcPr>
          <w:p w:rsidR="004931E3" w:rsidRPr="00790170" w:rsidRDefault="004931E3">
            <w:pPr>
              <w:jc w:val="center"/>
              <w:rPr>
                <w:color w:val="FF0000"/>
                <w:szCs w:val="21"/>
              </w:rPr>
            </w:pPr>
          </w:p>
        </w:tc>
        <w:tc>
          <w:tcPr>
            <w:tcW w:w="1261" w:type="dxa"/>
            <w:vMerge/>
            <w:tcBorders>
              <w:right w:val="single" w:sz="4" w:space="0" w:color="auto"/>
            </w:tcBorders>
            <w:vAlign w:val="center"/>
          </w:tcPr>
          <w:p w:rsidR="004931E3" w:rsidRPr="00790170" w:rsidRDefault="004931E3">
            <w:pPr>
              <w:jc w:val="center"/>
              <w:rPr>
                <w:color w:val="FF0000"/>
                <w:szCs w:val="21"/>
              </w:rPr>
            </w:pPr>
          </w:p>
        </w:tc>
        <w:tc>
          <w:tcPr>
            <w:tcW w:w="681" w:type="dxa"/>
            <w:vMerge/>
            <w:tcBorders>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无组织</w:t>
            </w:r>
          </w:p>
        </w:tc>
        <w:tc>
          <w:tcPr>
            <w:tcW w:w="2040" w:type="dxa"/>
            <w:tcBorders>
              <w:left w:val="single" w:sz="4" w:space="0" w:color="auto"/>
              <w:bottom w:val="single" w:sz="4" w:space="0" w:color="auto"/>
              <w:right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0.025t/a</w:t>
            </w:r>
          </w:p>
        </w:tc>
        <w:tc>
          <w:tcPr>
            <w:tcW w:w="2490" w:type="dxa"/>
            <w:tcBorders>
              <w:top w:val="single" w:sz="4" w:space="0" w:color="auto"/>
              <w:left w:val="single" w:sz="4" w:space="0" w:color="auto"/>
              <w:bottom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0.025</w:t>
            </w:r>
            <w:r w:rsidR="004931E3" w:rsidRPr="00790170">
              <w:rPr>
                <w:rFonts w:hint="eastAsia"/>
                <w:color w:val="FF0000"/>
                <w:szCs w:val="21"/>
              </w:rPr>
              <w:t>t/a</w:t>
            </w:r>
          </w:p>
        </w:tc>
      </w:tr>
      <w:tr w:rsidR="004931E3" w:rsidRPr="00790170" w:rsidTr="00DE3291">
        <w:trPr>
          <w:trHeight w:val="567"/>
          <w:jc w:val="center"/>
        </w:trPr>
        <w:tc>
          <w:tcPr>
            <w:tcW w:w="868" w:type="dxa"/>
            <w:vMerge/>
            <w:vAlign w:val="center"/>
          </w:tcPr>
          <w:p w:rsidR="004931E3" w:rsidRPr="00790170" w:rsidRDefault="004931E3">
            <w:pPr>
              <w:jc w:val="center"/>
              <w:rPr>
                <w:color w:val="FF0000"/>
                <w:szCs w:val="21"/>
              </w:rPr>
            </w:pPr>
          </w:p>
        </w:tc>
        <w:tc>
          <w:tcPr>
            <w:tcW w:w="1261" w:type="dxa"/>
            <w:vMerge/>
            <w:tcBorders>
              <w:right w:val="single" w:sz="4" w:space="0" w:color="auto"/>
            </w:tcBorders>
            <w:vAlign w:val="center"/>
          </w:tcPr>
          <w:p w:rsidR="004931E3" w:rsidRPr="00790170" w:rsidRDefault="004931E3">
            <w:pPr>
              <w:jc w:val="center"/>
              <w:rPr>
                <w:color w:val="FF0000"/>
                <w:szCs w:val="21"/>
              </w:rPr>
            </w:pPr>
          </w:p>
        </w:tc>
        <w:tc>
          <w:tcPr>
            <w:tcW w:w="681" w:type="dxa"/>
            <w:vMerge w:val="restart"/>
            <w:tcBorders>
              <w:top w:val="single" w:sz="4" w:space="0" w:color="auto"/>
              <w:left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颗粒物</w:t>
            </w: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有组织</w:t>
            </w:r>
          </w:p>
        </w:tc>
        <w:tc>
          <w:tcPr>
            <w:tcW w:w="2040" w:type="dxa"/>
            <w:tcBorders>
              <w:top w:val="single" w:sz="4" w:space="0" w:color="auto"/>
              <w:left w:val="single" w:sz="4" w:space="0" w:color="auto"/>
              <w:right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1375mg/m</w:t>
            </w:r>
            <w:r w:rsidRPr="00790170">
              <w:rPr>
                <w:rFonts w:hint="eastAsia"/>
                <w:color w:val="FF0000"/>
                <w:szCs w:val="21"/>
                <w:vertAlign w:val="superscript"/>
              </w:rPr>
              <w:t>3</w:t>
            </w:r>
            <w:r w:rsidRPr="00790170">
              <w:rPr>
                <w:rFonts w:hint="eastAsia"/>
                <w:color w:val="FF0000"/>
                <w:szCs w:val="21"/>
              </w:rPr>
              <w:t>，</w:t>
            </w:r>
            <w:r w:rsidRPr="00790170">
              <w:rPr>
                <w:rFonts w:hint="eastAsia"/>
                <w:color w:val="FF0000"/>
                <w:szCs w:val="21"/>
              </w:rPr>
              <w:t>33</w:t>
            </w:r>
            <w:r w:rsidR="004931E3" w:rsidRPr="00790170">
              <w:rPr>
                <w:rFonts w:hint="eastAsia"/>
                <w:color w:val="FF0000"/>
                <w:szCs w:val="21"/>
              </w:rPr>
              <w:t>t/a</w:t>
            </w:r>
          </w:p>
        </w:tc>
        <w:tc>
          <w:tcPr>
            <w:tcW w:w="2490" w:type="dxa"/>
            <w:tcBorders>
              <w:top w:val="single" w:sz="4" w:space="0" w:color="auto"/>
              <w:left w:val="single" w:sz="4" w:space="0" w:color="auto"/>
              <w:bottom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61.875</w:t>
            </w:r>
            <w:r w:rsidR="004931E3" w:rsidRPr="00790170">
              <w:rPr>
                <w:rFonts w:hint="eastAsia"/>
                <w:color w:val="FF0000"/>
                <w:szCs w:val="21"/>
              </w:rPr>
              <w:t>mg/m</w:t>
            </w:r>
            <w:r w:rsidR="004931E3" w:rsidRPr="00790170">
              <w:rPr>
                <w:rFonts w:hint="eastAsia"/>
                <w:color w:val="FF0000"/>
                <w:szCs w:val="21"/>
                <w:vertAlign w:val="superscript"/>
              </w:rPr>
              <w:t>3</w:t>
            </w:r>
            <w:r w:rsidR="004931E3" w:rsidRPr="00790170">
              <w:rPr>
                <w:rFonts w:hint="eastAsia"/>
                <w:color w:val="FF0000"/>
                <w:szCs w:val="21"/>
              </w:rPr>
              <w:t>，</w:t>
            </w:r>
            <w:r w:rsidRPr="00790170">
              <w:rPr>
                <w:rFonts w:hint="eastAsia"/>
                <w:color w:val="FF0000"/>
                <w:szCs w:val="21"/>
              </w:rPr>
              <w:t>1.485</w:t>
            </w:r>
            <w:r w:rsidR="004931E3" w:rsidRPr="00790170">
              <w:rPr>
                <w:rFonts w:hint="eastAsia"/>
                <w:color w:val="FF0000"/>
                <w:szCs w:val="21"/>
              </w:rPr>
              <w:t>t/a</w:t>
            </w:r>
          </w:p>
        </w:tc>
      </w:tr>
      <w:tr w:rsidR="004931E3" w:rsidRPr="00790170" w:rsidTr="00DE3291">
        <w:trPr>
          <w:trHeight w:val="590"/>
          <w:jc w:val="center"/>
        </w:trPr>
        <w:tc>
          <w:tcPr>
            <w:tcW w:w="868" w:type="dxa"/>
            <w:vMerge/>
            <w:vAlign w:val="center"/>
          </w:tcPr>
          <w:p w:rsidR="004931E3" w:rsidRPr="00790170" w:rsidRDefault="004931E3">
            <w:pPr>
              <w:jc w:val="center"/>
              <w:rPr>
                <w:color w:val="FF0000"/>
                <w:szCs w:val="21"/>
              </w:rPr>
            </w:pPr>
          </w:p>
        </w:tc>
        <w:tc>
          <w:tcPr>
            <w:tcW w:w="1261" w:type="dxa"/>
            <w:vMerge/>
            <w:tcBorders>
              <w:right w:val="single" w:sz="4" w:space="0" w:color="auto"/>
            </w:tcBorders>
            <w:vAlign w:val="center"/>
          </w:tcPr>
          <w:p w:rsidR="004931E3" w:rsidRPr="00790170" w:rsidRDefault="004931E3">
            <w:pPr>
              <w:jc w:val="center"/>
              <w:rPr>
                <w:color w:val="FF0000"/>
                <w:szCs w:val="21"/>
              </w:rPr>
            </w:pPr>
          </w:p>
        </w:tc>
        <w:tc>
          <w:tcPr>
            <w:tcW w:w="681" w:type="dxa"/>
            <w:vMerge/>
            <w:tcBorders>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无组织</w:t>
            </w:r>
          </w:p>
        </w:tc>
        <w:tc>
          <w:tcPr>
            <w:tcW w:w="2040" w:type="dxa"/>
            <w:tcBorders>
              <w:left w:val="single" w:sz="4" w:space="0" w:color="auto"/>
              <w:bottom w:val="single" w:sz="4" w:space="0" w:color="auto"/>
              <w:right w:val="single" w:sz="4" w:space="0" w:color="auto"/>
            </w:tcBorders>
            <w:vAlign w:val="center"/>
          </w:tcPr>
          <w:p w:rsidR="004931E3" w:rsidRPr="00790170" w:rsidRDefault="00790170" w:rsidP="00FE0F15">
            <w:pPr>
              <w:jc w:val="center"/>
              <w:rPr>
                <w:color w:val="FF0000"/>
                <w:szCs w:val="21"/>
              </w:rPr>
            </w:pPr>
            <w:r w:rsidRPr="00790170">
              <w:rPr>
                <w:rFonts w:hint="eastAsia"/>
                <w:color w:val="FF0000"/>
                <w:szCs w:val="21"/>
              </w:rPr>
              <w:t>3.3t/a</w:t>
            </w:r>
          </w:p>
        </w:tc>
        <w:tc>
          <w:tcPr>
            <w:tcW w:w="2490" w:type="dxa"/>
            <w:tcBorders>
              <w:top w:val="single" w:sz="4" w:space="0" w:color="auto"/>
              <w:left w:val="single" w:sz="4" w:space="0" w:color="auto"/>
              <w:bottom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0.66</w:t>
            </w:r>
            <w:r w:rsidR="004931E3" w:rsidRPr="00790170">
              <w:rPr>
                <w:rFonts w:hint="eastAsia"/>
                <w:color w:val="FF0000"/>
                <w:szCs w:val="21"/>
              </w:rPr>
              <w:t>t/a</w:t>
            </w:r>
          </w:p>
        </w:tc>
      </w:tr>
      <w:tr w:rsidR="004931E3" w:rsidRPr="00790170" w:rsidTr="00DE3291">
        <w:trPr>
          <w:trHeight w:val="590"/>
          <w:jc w:val="center"/>
        </w:trPr>
        <w:tc>
          <w:tcPr>
            <w:tcW w:w="868" w:type="dxa"/>
            <w:vMerge/>
            <w:vAlign w:val="center"/>
          </w:tcPr>
          <w:p w:rsidR="004931E3" w:rsidRPr="00790170" w:rsidRDefault="004931E3">
            <w:pPr>
              <w:jc w:val="center"/>
              <w:rPr>
                <w:color w:val="FF0000"/>
                <w:szCs w:val="21"/>
              </w:rPr>
            </w:pPr>
          </w:p>
        </w:tc>
        <w:tc>
          <w:tcPr>
            <w:tcW w:w="1261" w:type="dxa"/>
            <w:vMerge w:val="restart"/>
            <w:tcBorders>
              <w:right w:val="single" w:sz="4" w:space="0" w:color="auto"/>
            </w:tcBorders>
            <w:vAlign w:val="center"/>
          </w:tcPr>
          <w:p w:rsidR="004931E3" w:rsidRPr="00790170" w:rsidRDefault="004931E3" w:rsidP="00FE0F15">
            <w:pPr>
              <w:jc w:val="center"/>
              <w:rPr>
                <w:color w:val="FF0000"/>
                <w:szCs w:val="21"/>
              </w:rPr>
            </w:pPr>
            <w:r w:rsidRPr="00790170">
              <w:rPr>
                <w:rFonts w:hint="eastAsia"/>
                <w:color w:val="FF0000"/>
                <w:szCs w:val="21"/>
              </w:rPr>
              <w:t>2</w:t>
            </w:r>
            <w:r w:rsidRPr="00790170">
              <w:rPr>
                <w:rFonts w:hint="eastAsia"/>
                <w:color w:val="FF0000"/>
                <w:szCs w:val="21"/>
              </w:rPr>
              <w:t>号车间</w:t>
            </w:r>
          </w:p>
        </w:tc>
        <w:tc>
          <w:tcPr>
            <w:tcW w:w="681" w:type="dxa"/>
            <w:vMerge w:val="restart"/>
            <w:tcBorders>
              <w:left w:val="single" w:sz="4" w:space="0" w:color="auto"/>
              <w:right w:val="single" w:sz="4" w:space="0" w:color="auto"/>
            </w:tcBorders>
            <w:vAlign w:val="center"/>
          </w:tcPr>
          <w:p w:rsidR="004931E3" w:rsidRPr="00790170" w:rsidRDefault="004931E3" w:rsidP="00FE0F15">
            <w:pPr>
              <w:jc w:val="center"/>
              <w:rPr>
                <w:color w:val="FF0000"/>
                <w:szCs w:val="21"/>
              </w:rPr>
            </w:pPr>
            <w:r w:rsidRPr="00790170">
              <w:rPr>
                <w:rFonts w:hint="eastAsia"/>
                <w:color w:val="FF0000"/>
                <w:szCs w:val="21"/>
              </w:rPr>
              <w:t>氨气</w:t>
            </w: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rsidP="00FE0F15">
            <w:pPr>
              <w:jc w:val="center"/>
              <w:rPr>
                <w:color w:val="FF0000"/>
                <w:szCs w:val="21"/>
              </w:rPr>
            </w:pPr>
            <w:r w:rsidRPr="00790170">
              <w:rPr>
                <w:rFonts w:hint="eastAsia"/>
                <w:color w:val="FF0000"/>
                <w:szCs w:val="21"/>
              </w:rPr>
              <w:t>有组织</w:t>
            </w:r>
          </w:p>
        </w:tc>
        <w:tc>
          <w:tcPr>
            <w:tcW w:w="2040" w:type="dxa"/>
            <w:tcBorders>
              <w:left w:val="single" w:sz="4" w:space="0" w:color="auto"/>
              <w:bottom w:val="single" w:sz="4" w:space="0" w:color="auto"/>
              <w:right w:val="single" w:sz="4" w:space="0" w:color="auto"/>
            </w:tcBorders>
            <w:vAlign w:val="center"/>
          </w:tcPr>
          <w:p w:rsidR="004931E3" w:rsidRPr="00790170" w:rsidRDefault="00790170" w:rsidP="00790170">
            <w:pPr>
              <w:jc w:val="center"/>
              <w:rPr>
                <w:color w:val="FF0000"/>
                <w:szCs w:val="21"/>
              </w:rPr>
            </w:pPr>
            <w:r w:rsidRPr="00790170">
              <w:rPr>
                <w:rFonts w:hint="eastAsia"/>
                <w:color w:val="FF0000"/>
                <w:szCs w:val="21"/>
              </w:rPr>
              <w:t>4.17mg/m</w:t>
            </w:r>
            <w:r w:rsidRPr="00790170">
              <w:rPr>
                <w:rFonts w:hint="eastAsia"/>
                <w:color w:val="FF0000"/>
                <w:szCs w:val="21"/>
                <w:vertAlign w:val="superscript"/>
              </w:rPr>
              <w:t>3</w:t>
            </w:r>
            <w:r w:rsidRPr="00790170">
              <w:rPr>
                <w:rFonts w:hint="eastAsia"/>
                <w:color w:val="FF0000"/>
                <w:szCs w:val="21"/>
              </w:rPr>
              <w:t>，</w:t>
            </w:r>
            <w:r w:rsidR="004931E3" w:rsidRPr="00790170">
              <w:rPr>
                <w:color w:val="FF0000"/>
                <w:szCs w:val="21"/>
              </w:rPr>
              <w:t>0.1</w:t>
            </w:r>
            <w:r w:rsidRPr="00790170">
              <w:rPr>
                <w:rFonts w:hint="eastAsia"/>
                <w:color w:val="FF0000"/>
                <w:szCs w:val="21"/>
              </w:rPr>
              <w:t>t/a</w:t>
            </w:r>
          </w:p>
        </w:tc>
        <w:tc>
          <w:tcPr>
            <w:tcW w:w="2490" w:type="dxa"/>
            <w:tcBorders>
              <w:top w:val="single" w:sz="4" w:space="0" w:color="auto"/>
              <w:left w:val="single" w:sz="4" w:space="0" w:color="auto"/>
              <w:bottom w:val="single" w:sz="4" w:space="0" w:color="auto"/>
            </w:tcBorders>
            <w:vAlign w:val="center"/>
          </w:tcPr>
          <w:p w:rsidR="004931E3" w:rsidRPr="00790170" w:rsidRDefault="00790170" w:rsidP="00FE0F15">
            <w:pPr>
              <w:jc w:val="center"/>
              <w:rPr>
                <w:color w:val="FF0000"/>
                <w:szCs w:val="21"/>
              </w:rPr>
            </w:pPr>
            <w:r w:rsidRPr="00790170">
              <w:rPr>
                <w:rFonts w:hint="eastAsia"/>
                <w:color w:val="FF0000"/>
                <w:szCs w:val="21"/>
              </w:rPr>
              <w:t>0.375</w:t>
            </w:r>
            <w:r w:rsidR="004931E3" w:rsidRPr="00790170">
              <w:rPr>
                <w:rFonts w:hint="eastAsia"/>
                <w:color w:val="FF0000"/>
                <w:szCs w:val="21"/>
              </w:rPr>
              <w:t>mg/m</w:t>
            </w:r>
            <w:r w:rsidR="004931E3" w:rsidRPr="00790170">
              <w:rPr>
                <w:rFonts w:hint="eastAsia"/>
                <w:color w:val="FF0000"/>
                <w:szCs w:val="21"/>
                <w:vertAlign w:val="superscript"/>
              </w:rPr>
              <w:t>3</w:t>
            </w:r>
            <w:r w:rsidR="004931E3" w:rsidRPr="00790170">
              <w:rPr>
                <w:rFonts w:hint="eastAsia"/>
                <w:color w:val="FF0000"/>
                <w:szCs w:val="21"/>
              </w:rPr>
              <w:t>，</w:t>
            </w:r>
            <w:r w:rsidRPr="00790170">
              <w:rPr>
                <w:rFonts w:hint="eastAsia"/>
                <w:color w:val="FF0000"/>
                <w:szCs w:val="21"/>
              </w:rPr>
              <w:t>0.009</w:t>
            </w:r>
            <w:r w:rsidR="004931E3" w:rsidRPr="00790170">
              <w:rPr>
                <w:rFonts w:hint="eastAsia"/>
                <w:color w:val="FF0000"/>
                <w:szCs w:val="21"/>
              </w:rPr>
              <w:t>t/a</w:t>
            </w:r>
          </w:p>
        </w:tc>
      </w:tr>
      <w:tr w:rsidR="004931E3" w:rsidRPr="00790170" w:rsidTr="00DE3291">
        <w:trPr>
          <w:trHeight w:val="590"/>
          <w:jc w:val="center"/>
        </w:trPr>
        <w:tc>
          <w:tcPr>
            <w:tcW w:w="868" w:type="dxa"/>
            <w:vMerge/>
            <w:vAlign w:val="center"/>
          </w:tcPr>
          <w:p w:rsidR="004931E3" w:rsidRPr="00790170" w:rsidRDefault="004931E3">
            <w:pPr>
              <w:jc w:val="center"/>
              <w:rPr>
                <w:color w:val="FF0000"/>
                <w:szCs w:val="21"/>
              </w:rPr>
            </w:pPr>
          </w:p>
        </w:tc>
        <w:tc>
          <w:tcPr>
            <w:tcW w:w="1261" w:type="dxa"/>
            <w:vMerge/>
            <w:tcBorders>
              <w:right w:val="single" w:sz="4" w:space="0" w:color="auto"/>
            </w:tcBorders>
            <w:vAlign w:val="center"/>
          </w:tcPr>
          <w:p w:rsidR="004931E3" w:rsidRPr="00790170" w:rsidRDefault="004931E3">
            <w:pPr>
              <w:jc w:val="center"/>
              <w:rPr>
                <w:color w:val="FF0000"/>
                <w:szCs w:val="21"/>
              </w:rPr>
            </w:pPr>
          </w:p>
        </w:tc>
        <w:tc>
          <w:tcPr>
            <w:tcW w:w="681" w:type="dxa"/>
            <w:vMerge/>
            <w:tcBorders>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无组织</w:t>
            </w:r>
          </w:p>
        </w:tc>
        <w:tc>
          <w:tcPr>
            <w:tcW w:w="2040" w:type="dxa"/>
            <w:tcBorders>
              <w:left w:val="single" w:sz="4" w:space="0" w:color="auto"/>
              <w:bottom w:val="single" w:sz="4" w:space="0" w:color="auto"/>
              <w:right w:val="single" w:sz="4" w:space="0" w:color="auto"/>
            </w:tcBorders>
            <w:vAlign w:val="center"/>
          </w:tcPr>
          <w:p w:rsidR="004931E3" w:rsidRPr="00790170" w:rsidRDefault="00790170" w:rsidP="00FE0F15">
            <w:pPr>
              <w:jc w:val="center"/>
              <w:rPr>
                <w:color w:val="FF0000"/>
                <w:szCs w:val="21"/>
              </w:rPr>
            </w:pPr>
            <w:r w:rsidRPr="00790170">
              <w:rPr>
                <w:rFonts w:hint="eastAsia"/>
                <w:color w:val="FF0000"/>
                <w:szCs w:val="21"/>
              </w:rPr>
              <w:t>0.01 t/a</w:t>
            </w:r>
          </w:p>
        </w:tc>
        <w:tc>
          <w:tcPr>
            <w:tcW w:w="2490" w:type="dxa"/>
            <w:tcBorders>
              <w:top w:val="single" w:sz="4" w:space="0" w:color="auto"/>
              <w:left w:val="single" w:sz="4" w:space="0" w:color="auto"/>
              <w:bottom w:val="single" w:sz="4" w:space="0" w:color="auto"/>
            </w:tcBorders>
            <w:vAlign w:val="center"/>
          </w:tcPr>
          <w:p w:rsidR="004931E3" w:rsidRPr="00790170" w:rsidRDefault="004931E3" w:rsidP="00790170">
            <w:pPr>
              <w:jc w:val="center"/>
              <w:rPr>
                <w:color w:val="FF0000"/>
                <w:szCs w:val="21"/>
              </w:rPr>
            </w:pPr>
            <w:r w:rsidRPr="00790170">
              <w:rPr>
                <w:color w:val="FF0000"/>
                <w:szCs w:val="21"/>
              </w:rPr>
              <w:t>0.0</w:t>
            </w:r>
            <w:r w:rsidR="00790170" w:rsidRPr="00790170">
              <w:rPr>
                <w:rFonts w:hint="eastAsia"/>
                <w:color w:val="FF0000"/>
                <w:szCs w:val="21"/>
              </w:rPr>
              <w:t>1</w:t>
            </w:r>
            <w:r w:rsidRPr="00790170">
              <w:rPr>
                <w:rFonts w:hint="eastAsia"/>
                <w:color w:val="FF0000"/>
                <w:szCs w:val="21"/>
              </w:rPr>
              <w:t>t/a</w:t>
            </w:r>
          </w:p>
        </w:tc>
      </w:tr>
      <w:tr w:rsidR="004931E3" w:rsidRPr="00790170" w:rsidTr="00DE3291">
        <w:trPr>
          <w:trHeight w:val="590"/>
          <w:jc w:val="center"/>
        </w:trPr>
        <w:tc>
          <w:tcPr>
            <w:tcW w:w="868" w:type="dxa"/>
            <w:vMerge/>
            <w:vAlign w:val="center"/>
          </w:tcPr>
          <w:p w:rsidR="004931E3" w:rsidRPr="00790170" w:rsidRDefault="004931E3">
            <w:pPr>
              <w:jc w:val="center"/>
              <w:rPr>
                <w:color w:val="FF0000"/>
                <w:szCs w:val="21"/>
              </w:rPr>
            </w:pPr>
          </w:p>
        </w:tc>
        <w:tc>
          <w:tcPr>
            <w:tcW w:w="1261" w:type="dxa"/>
            <w:vMerge/>
            <w:tcBorders>
              <w:right w:val="single" w:sz="4" w:space="0" w:color="auto"/>
            </w:tcBorders>
            <w:vAlign w:val="center"/>
          </w:tcPr>
          <w:p w:rsidR="004931E3" w:rsidRPr="00790170" w:rsidRDefault="004931E3">
            <w:pPr>
              <w:jc w:val="center"/>
              <w:rPr>
                <w:color w:val="FF0000"/>
                <w:szCs w:val="21"/>
              </w:rPr>
            </w:pPr>
          </w:p>
        </w:tc>
        <w:tc>
          <w:tcPr>
            <w:tcW w:w="681" w:type="dxa"/>
            <w:vMerge w:val="restart"/>
            <w:tcBorders>
              <w:left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颗粒物</w:t>
            </w: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有组织</w:t>
            </w:r>
          </w:p>
        </w:tc>
        <w:tc>
          <w:tcPr>
            <w:tcW w:w="2040" w:type="dxa"/>
            <w:tcBorders>
              <w:left w:val="single" w:sz="4" w:space="0" w:color="auto"/>
              <w:bottom w:val="single" w:sz="4" w:space="0" w:color="auto"/>
              <w:right w:val="single" w:sz="4" w:space="0" w:color="auto"/>
            </w:tcBorders>
            <w:vAlign w:val="center"/>
          </w:tcPr>
          <w:p w:rsidR="004931E3" w:rsidRPr="00790170" w:rsidRDefault="00790170" w:rsidP="00FE0F15">
            <w:pPr>
              <w:jc w:val="center"/>
              <w:rPr>
                <w:color w:val="FF0000"/>
                <w:szCs w:val="21"/>
              </w:rPr>
            </w:pPr>
            <w:r w:rsidRPr="00790170">
              <w:rPr>
                <w:rFonts w:hint="eastAsia"/>
                <w:color w:val="FF0000"/>
                <w:szCs w:val="21"/>
              </w:rPr>
              <w:t>550mg/m</w:t>
            </w:r>
            <w:r w:rsidRPr="00790170">
              <w:rPr>
                <w:rFonts w:hint="eastAsia"/>
                <w:color w:val="FF0000"/>
                <w:szCs w:val="21"/>
                <w:vertAlign w:val="superscript"/>
              </w:rPr>
              <w:t>3</w:t>
            </w:r>
            <w:r w:rsidRPr="00790170">
              <w:rPr>
                <w:rFonts w:hint="eastAsia"/>
                <w:color w:val="FF0000"/>
                <w:szCs w:val="21"/>
              </w:rPr>
              <w:t>，</w:t>
            </w:r>
            <w:r w:rsidR="004931E3" w:rsidRPr="00790170">
              <w:rPr>
                <w:color w:val="FF0000"/>
                <w:szCs w:val="21"/>
              </w:rPr>
              <w:t>13.2</w:t>
            </w:r>
            <w:r w:rsidR="004931E3" w:rsidRPr="00790170">
              <w:rPr>
                <w:rFonts w:hint="eastAsia"/>
                <w:color w:val="FF0000"/>
                <w:szCs w:val="21"/>
              </w:rPr>
              <w:t>t/a</w:t>
            </w:r>
          </w:p>
        </w:tc>
        <w:tc>
          <w:tcPr>
            <w:tcW w:w="2490" w:type="dxa"/>
            <w:tcBorders>
              <w:top w:val="single" w:sz="4" w:space="0" w:color="auto"/>
              <w:left w:val="single" w:sz="4" w:space="0" w:color="auto"/>
              <w:bottom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24.75</w:t>
            </w:r>
            <w:r w:rsidR="004931E3" w:rsidRPr="00790170">
              <w:rPr>
                <w:rFonts w:hint="eastAsia"/>
                <w:color w:val="FF0000"/>
                <w:szCs w:val="21"/>
              </w:rPr>
              <w:t>mg/m</w:t>
            </w:r>
            <w:r w:rsidR="004931E3" w:rsidRPr="00790170">
              <w:rPr>
                <w:rFonts w:hint="eastAsia"/>
                <w:color w:val="FF0000"/>
                <w:szCs w:val="21"/>
                <w:vertAlign w:val="superscript"/>
              </w:rPr>
              <w:t>3</w:t>
            </w:r>
            <w:r w:rsidR="004931E3" w:rsidRPr="00790170">
              <w:rPr>
                <w:rFonts w:hint="eastAsia"/>
                <w:color w:val="FF0000"/>
                <w:szCs w:val="21"/>
              </w:rPr>
              <w:t>，</w:t>
            </w:r>
            <w:r w:rsidRPr="00790170">
              <w:rPr>
                <w:rFonts w:hint="eastAsia"/>
                <w:color w:val="FF0000"/>
                <w:szCs w:val="21"/>
              </w:rPr>
              <w:t>0.594</w:t>
            </w:r>
            <w:r w:rsidR="004931E3" w:rsidRPr="00790170">
              <w:rPr>
                <w:rFonts w:hint="eastAsia"/>
                <w:color w:val="FF0000"/>
                <w:szCs w:val="21"/>
              </w:rPr>
              <w:t>t/a</w:t>
            </w:r>
          </w:p>
        </w:tc>
      </w:tr>
      <w:tr w:rsidR="004931E3" w:rsidRPr="00790170" w:rsidTr="00DE3291">
        <w:trPr>
          <w:trHeight w:val="590"/>
          <w:jc w:val="center"/>
        </w:trPr>
        <w:tc>
          <w:tcPr>
            <w:tcW w:w="868" w:type="dxa"/>
            <w:vMerge/>
            <w:vAlign w:val="center"/>
          </w:tcPr>
          <w:p w:rsidR="004931E3" w:rsidRPr="00790170" w:rsidRDefault="004931E3">
            <w:pPr>
              <w:jc w:val="center"/>
              <w:rPr>
                <w:color w:val="FF0000"/>
                <w:szCs w:val="21"/>
              </w:rPr>
            </w:pPr>
          </w:p>
        </w:tc>
        <w:tc>
          <w:tcPr>
            <w:tcW w:w="1261" w:type="dxa"/>
            <w:vMerge/>
            <w:tcBorders>
              <w:right w:val="single" w:sz="4" w:space="0" w:color="auto"/>
            </w:tcBorders>
            <w:vAlign w:val="center"/>
          </w:tcPr>
          <w:p w:rsidR="004931E3" w:rsidRPr="00790170" w:rsidRDefault="004931E3">
            <w:pPr>
              <w:jc w:val="center"/>
              <w:rPr>
                <w:color w:val="FF0000"/>
                <w:szCs w:val="21"/>
              </w:rPr>
            </w:pPr>
          </w:p>
        </w:tc>
        <w:tc>
          <w:tcPr>
            <w:tcW w:w="681" w:type="dxa"/>
            <w:vMerge/>
            <w:tcBorders>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p>
        </w:tc>
        <w:tc>
          <w:tcPr>
            <w:tcW w:w="1071" w:type="dxa"/>
            <w:tcBorders>
              <w:top w:val="single" w:sz="4" w:space="0" w:color="auto"/>
              <w:left w:val="single" w:sz="4" w:space="0" w:color="auto"/>
              <w:bottom w:val="single" w:sz="4" w:space="0" w:color="auto"/>
              <w:right w:val="single" w:sz="4" w:space="0" w:color="auto"/>
            </w:tcBorders>
            <w:vAlign w:val="center"/>
          </w:tcPr>
          <w:p w:rsidR="004931E3" w:rsidRPr="00790170" w:rsidRDefault="004931E3">
            <w:pPr>
              <w:jc w:val="center"/>
              <w:rPr>
                <w:color w:val="FF0000"/>
                <w:szCs w:val="21"/>
              </w:rPr>
            </w:pPr>
            <w:r w:rsidRPr="00790170">
              <w:rPr>
                <w:rFonts w:hint="eastAsia"/>
                <w:color w:val="FF0000"/>
                <w:szCs w:val="21"/>
              </w:rPr>
              <w:t>无组织</w:t>
            </w:r>
          </w:p>
        </w:tc>
        <w:tc>
          <w:tcPr>
            <w:tcW w:w="2040" w:type="dxa"/>
            <w:tcBorders>
              <w:left w:val="single" w:sz="4" w:space="0" w:color="auto"/>
              <w:bottom w:val="single" w:sz="4" w:space="0" w:color="auto"/>
              <w:right w:val="single" w:sz="4" w:space="0" w:color="auto"/>
            </w:tcBorders>
            <w:vAlign w:val="center"/>
          </w:tcPr>
          <w:p w:rsidR="004931E3" w:rsidRPr="00790170" w:rsidRDefault="00790170" w:rsidP="00FE0F15">
            <w:pPr>
              <w:jc w:val="center"/>
              <w:rPr>
                <w:color w:val="FF0000"/>
                <w:szCs w:val="21"/>
              </w:rPr>
            </w:pPr>
            <w:r w:rsidRPr="00790170">
              <w:rPr>
                <w:rFonts w:hint="eastAsia"/>
                <w:color w:val="FF0000"/>
                <w:szCs w:val="21"/>
              </w:rPr>
              <w:t>1.32t/a</w:t>
            </w:r>
          </w:p>
        </w:tc>
        <w:tc>
          <w:tcPr>
            <w:tcW w:w="2490" w:type="dxa"/>
            <w:tcBorders>
              <w:top w:val="single" w:sz="4" w:space="0" w:color="auto"/>
              <w:left w:val="single" w:sz="4" w:space="0" w:color="auto"/>
              <w:bottom w:val="single" w:sz="4" w:space="0" w:color="auto"/>
            </w:tcBorders>
            <w:vAlign w:val="center"/>
          </w:tcPr>
          <w:p w:rsidR="004931E3" w:rsidRPr="00790170" w:rsidRDefault="00790170">
            <w:pPr>
              <w:jc w:val="center"/>
              <w:rPr>
                <w:color w:val="FF0000"/>
                <w:szCs w:val="21"/>
              </w:rPr>
            </w:pPr>
            <w:r w:rsidRPr="00790170">
              <w:rPr>
                <w:rFonts w:hint="eastAsia"/>
                <w:color w:val="FF0000"/>
                <w:szCs w:val="21"/>
              </w:rPr>
              <w:t>0.264t/a</w:t>
            </w:r>
          </w:p>
        </w:tc>
      </w:tr>
      <w:tr w:rsidR="00DE3291" w:rsidRPr="00790170" w:rsidTr="00DE3291">
        <w:trPr>
          <w:trHeight w:val="661"/>
          <w:jc w:val="center"/>
        </w:trPr>
        <w:tc>
          <w:tcPr>
            <w:tcW w:w="868" w:type="dxa"/>
            <w:vMerge w:val="restart"/>
            <w:vAlign w:val="center"/>
          </w:tcPr>
          <w:p w:rsidR="00DE3291" w:rsidRPr="00790170" w:rsidRDefault="00DE3291" w:rsidP="004F2CC6">
            <w:pPr>
              <w:jc w:val="center"/>
              <w:rPr>
                <w:color w:val="FF0000"/>
                <w:szCs w:val="21"/>
              </w:rPr>
            </w:pPr>
            <w:r w:rsidRPr="00790170">
              <w:rPr>
                <w:color w:val="FF0000"/>
                <w:szCs w:val="21"/>
              </w:rPr>
              <w:t>固</w:t>
            </w:r>
          </w:p>
          <w:p w:rsidR="00DE3291" w:rsidRPr="00790170" w:rsidRDefault="00DE3291" w:rsidP="004F2CC6">
            <w:pPr>
              <w:jc w:val="center"/>
              <w:rPr>
                <w:color w:val="FF0000"/>
                <w:szCs w:val="21"/>
              </w:rPr>
            </w:pPr>
            <w:r w:rsidRPr="00790170">
              <w:rPr>
                <w:color w:val="FF0000"/>
                <w:szCs w:val="21"/>
              </w:rPr>
              <w:t>体</w:t>
            </w:r>
          </w:p>
          <w:p w:rsidR="00DE3291" w:rsidRPr="00790170" w:rsidRDefault="00DE3291" w:rsidP="004F2CC6">
            <w:pPr>
              <w:jc w:val="center"/>
              <w:rPr>
                <w:color w:val="FF0000"/>
                <w:szCs w:val="21"/>
              </w:rPr>
            </w:pPr>
            <w:r w:rsidRPr="00790170">
              <w:rPr>
                <w:color w:val="FF0000"/>
                <w:szCs w:val="21"/>
              </w:rPr>
              <w:t>废</w:t>
            </w:r>
          </w:p>
          <w:p w:rsidR="00DE3291" w:rsidRPr="00790170" w:rsidRDefault="00DE3291">
            <w:pPr>
              <w:widowControl/>
              <w:adjustRightInd w:val="0"/>
              <w:snapToGrid w:val="0"/>
              <w:jc w:val="center"/>
              <w:rPr>
                <w:color w:val="FF0000"/>
                <w:szCs w:val="21"/>
              </w:rPr>
            </w:pPr>
            <w:r w:rsidRPr="00790170">
              <w:rPr>
                <w:color w:val="FF0000"/>
                <w:szCs w:val="21"/>
              </w:rPr>
              <w:t>物</w:t>
            </w:r>
          </w:p>
        </w:tc>
        <w:tc>
          <w:tcPr>
            <w:tcW w:w="1261" w:type="dxa"/>
            <w:tcBorders>
              <w:top w:val="single" w:sz="4" w:space="0" w:color="auto"/>
              <w:bottom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员工</w:t>
            </w:r>
          </w:p>
        </w:tc>
        <w:tc>
          <w:tcPr>
            <w:tcW w:w="1752" w:type="dxa"/>
            <w:gridSpan w:val="2"/>
            <w:tcBorders>
              <w:top w:val="single" w:sz="4" w:space="0" w:color="auto"/>
              <w:bottom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生活垃圾</w:t>
            </w:r>
          </w:p>
        </w:tc>
        <w:tc>
          <w:tcPr>
            <w:tcW w:w="2040" w:type="dxa"/>
            <w:tcBorders>
              <w:top w:val="single" w:sz="4" w:space="0" w:color="auto"/>
              <w:bottom w:val="single" w:sz="4" w:space="0" w:color="auto"/>
              <w:right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1.8t/a</w:t>
            </w:r>
          </w:p>
        </w:tc>
        <w:tc>
          <w:tcPr>
            <w:tcW w:w="2490" w:type="dxa"/>
            <w:tcBorders>
              <w:top w:val="single" w:sz="4" w:space="0" w:color="auto"/>
              <w:left w:val="single" w:sz="4" w:space="0" w:color="auto"/>
              <w:bottom w:val="single" w:sz="4" w:space="0" w:color="auto"/>
            </w:tcBorders>
            <w:vAlign w:val="center"/>
          </w:tcPr>
          <w:p w:rsidR="00DE3291" w:rsidRPr="00790170" w:rsidRDefault="00DE3291">
            <w:pPr>
              <w:jc w:val="center"/>
              <w:rPr>
                <w:color w:val="FF0000"/>
                <w:szCs w:val="21"/>
              </w:rPr>
            </w:pPr>
            <w:r w:rsidRPr="00790170">
              <w:rPr>
                <w:color w:val="FF0000"/>
                <w:szCs w:val="21"/>
              </w:rPr>
              <w:t>0</w:t>
            </w:r>
            <w:r w:rsidRPr="00790170">
              <w:rPr>
                <w:color w:val="FF0000"/>
                <w:szCs w:val="21"/>
              </w:rPr>
              <w:t>（由有资质单位处理）</w:t>
            </w:r>
          </w:p>
        </w:tc>
      </w:tr>
      <w:tr w:rsidR="00DE3291" w:rsidRPr="00790170" w:rsidTr="00DE3291">
        <w:trPr>
          <w:trHeight w:val="219"/>
          <w:jc w:val="center"/>
        </w:trPr>
        <w:tc>
          <w:tcPr>
            <w:tcW w:w="868" w:type="dxa"/>
            <w:vMerge/>
            <w:vAlign w:val="center"/>
          </w:tcPr>
          <w:p w:rsidR="00DE3291" w:rsidRPr="00790170" w:rsidRDefault="00DE3291">
            <w:pPr>
              <w:jc w:val="center"/>
              <w:rPr>
                <w:color w:val="FF0000"/>
                <w:szCs w:val="21"/>
              </w:rPr>
            </w:pPr>
          </w:p>
        </w:tc>
        <w:tc>
          <w:tcPr>
            <w:tcW w:w="1261" w:type="dxa"/>
            <w:vMerge w:val="restart"/>
            <w:tcBorders>
              <w:top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生产车间</w:t>
            </w:r>
          </w:p>
        </w:tc>
        <w:tc>
          <w:tcPr>
            <w:tcW w:w="1752" w:type="dxa"/>
            <w:gridSpan w:val="2"/>
            <w:tcBorders>
              <w:top w:val="single" w:sz="4" w:space="0" w:color="auto"/>
              <w:bottom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除尘器回收的粉尘</w:t>
            </w:r>
          </w:p>
        </w:tc>
        <w:tc>
          <w:tcPr>
            <w:tcW w:w="2040" w:type="dxa"/>
            <w:tcBorders>
              <w:top w:val="single" w:sz="4" w:space="0" w:color="auto"/>
              <w:bottom w:val="single" w:sz="4" w:space="0" w:color="auto"/>
              <w:right w:val="single" w:sz="4" w:space="0" w:color="auto"/>
            </w:tcBorders>
            <w:vAlign w:val="center"/>
          </w:tcPr>
          <w:p w:rsidR="00DE3291" w:rsidRPr="00790170" w:rsidRDefault="00C46780">
            <w:pPr>
              <w:jc w:val="center"/>
              <w:rPr>
                <w:color w:val="FF0000"/>
                <w:szCs w:val="21"/>
              </w:rPr>
            </w:pPr>
            <w:r w:rsidRPr="00790170">
              <w:rPr>
                <w:rFonts w:hint="eastAsia"/>
                <w:color w:val="FF0000"/>
                <w:szCs w:val="21"/>
              </w:rPr>
              <w:t>44.121</w:t>
            </w:r>
            <w:r w:rsidR="00790170" w:rsidRPr="00790170">
              <w:rPr>
                <w:rFonts w:hint="eastAsia"/>
                <w:color w:val="FF0000"/>
                <w:szCs w:val="21"/>
              </w:rPr>
              <w:t xml:space="preserve"> t/a</w:t>
            </w:r>
          </w:p>
        </w:tc>
        <w:tc>
          <w:tcPr>
            <w:tcW w:w="2490" w:type="dxa"/>
            <w:vMerge w:val="restart"/>
            <w:tcBorders>
              <w:top w:val="single" w:sz="4" w:space="0" w:color="auto"/>
              <w:left w:val="single" w:sz="4" w:space="0" w:color="auto"/>
            </w:tcBorders>
            <w:vAlign w:val="center"/>
          </w:tcPr>
          <w:p w:rsidR="00DE3291" w:rsidRPr="00790170" w:rsidRDefault="00DE3291" w:rsidP="004931E3">
            <w:pPr>
              <w:jc w:val="center"/>
              <w:rPr>
                <w:color w:val="FF0000"/>
                <w:szCs w:val="21"/>
              </w:rPr>
            </w:pPr>
            <w:r w:rsidRPr="00790170">
              <w:rPr>
                <w:color w:val="FF0000"/>
                <w:szCs w:val="21"/>
              </w:rPr>
              <w:t>全部回用于生产</w:t>
            </w:r>
          </w:p>
        </w:tc>
      </w:tr>
      <w:tr w:rsidR="00DE3291" w:rsidRPr="00790170" w:rsidTr="00DE3291">
        <w:trPr>
          <w:trHeight w:val="179"/>
          <w:jc w:val="center"/>
        </w:trPr>
        <w:tc>
          <w:tcPr>
            <w:tcW w:w="868" w:type="dxa"/>
            <w:vMerge/>
            <w:vAlign w:val="center"/>
          </w:tcPr>
          <w:p w:rsidR="00DE3291" w:rsidRPr="00790170" w:rsidRDefault="00DE3291">
            <w:pPr>
              <w:jc w:val="center"/>
              <w:rPr>
                <w:color w:val="FF0000"/>
                <w:szCs w:val="21"/>
              </w:rPr>
            </w:pPr>
          </w:p>
        </w:tc>
        <w:tc>
          <w:tcPr>
            <w:tcW w:w="1261" w:type="dxa"/>
            <w:vMerge/>
            <w:vAlign w:val="center"/>
          </w:tcPr>
          <w:p w:rsidR="00DE3291" w:rsidRPr="00790170" w:rsidRDefault="00DE3291">
            <w:pPr>
              <w:jc w:val="center"/>
              <w:rPr>
                <w:color w:val="FF0000"/>
                <w:szCs w:val="21"/>
              </w:rPr>
            </w:pPr>
          </w:p>
        </w:tc>
        <w:tc>
          <w:tcPr>
            <w:tcW w:w="1752" w:type="dxa"/>
            <w:gridSpan w:val="2"/>
            <w:tcBorders>
              <w:top w:val="single" w:sz="4" w:space="0" w:color="auto"/>
              <w:bottom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清扫收集的粉尘</w:t>
            </w:r>
          </w:p>
        </w:tc>
        <w:tc>
          <w:tcPr>
            <w:tcW w:w="2040" w:type="dxa"/>
            <w:tcBorders>
              <w:top w:val="single" w:sz="4" w:space="0" w:color="auto"/>
              <w:bottom w:val="single" w:sz="4" w:space="0" w:color="auto"/>
              <w:right w:val="single" w:sz="4" w:space="0" w:color="auto"/>
            </w:tcBorders>
            <w:vAlign w:val="center"/>
          </w:tcPr>
          <w:p w:rsidR="00DE3291" w:rsidRPr="00790170" w:rsidRDefault="00C46780">
            <w:pPr>
              <w:jc w:val="center"/>
              <w:rPr>
                <w:color w:val="FF0000"/>
                <w:szCs w:val="21"/>
              </w:rPr>
            </w:pPr>
            <w:r w:rsidRPr="00790170">
              <w:rPr>
                <w:rFonts w:hint="eastAsia"/>
                <w:color w:val="FF0000"/>
                <w:szCs w:val="21"/>
              </w:rPr>
              <w:t>3.696</w:t>
            </w:r>
            <w:r w:rsidR="00790170" w:rsidRPr="00790170">
              <w:rPr>
                <w:rFonts w:hint="eastAsia"/>
                <w:color w:val="FF0000"/>
                <w:szCs w:val="21"/>
              </w:rPr>
              <w:t xml:space="preserve"> t/a</w:t>
            </w:r>
          </w:p>
        </w:tc>
        <w:tc>
          <w:tcPr>
            <w:tcW w:w="2490" w:type="dxa"/>
            <w:vMerge/>
            <w:tcBorders>
              <w:left w:val="single" w:sz="4" w:space="0" w:color="auto"/>
              <w:bottom w:val="single" w:sz="4" w:space="0" w:color="auto"/>
            </w:tcBorders>
            <w:vAlign w:val="center"/>
          </w:tcPr>
          <w:p w:rsidR="00DE3291" w:rsidRPr="00790170" w:rsidRDefault="00DE3291">
            <w:pPr>
              <w:jc w:val="center"/>
              <w:rPr>
                <w:color w:val="FF0000"/>
                <w:szCs w:val="21"/>
              </w:rPr>
            </w:pPr>
          </w:p>
        </w:tc>
      </w:tr>
      <w:tr w:rsidR="00DE3291" w:rsidRPr="00790170" w:rsidTr="00DE3291">
        <w:trPr>
          <w:trHeight w:val="226"/>
          <w:jc w:val="center"/>
        </w:trPr>
        <w:tc>
          <w:tcPr>
            <w:tcW w:w="868" w:type="dxa"/>
            <w:vMerge/>
            <w:vAlign w:val="center"/>
          </w:tcPr>
          <w:p w:rsidR="00DE3291" w:rsidRPr="00790170" w:rsidRDefault="00DE3291">
            <w:pPr>
              <w:jc w:val="center"/>
              <w:rPr>
                <w:color w:val="FF0000"/>
                <w:szCs w:val="21"/>
              </w:rPr>
            </w:pPr>
          </w:p>
        </w:tc>
        <w:tc>
          <w:tcPr>
            <w:tcW w:w="1261" w:type="dxa"/>
            <w:vMerge/>
            <w:vAlign w:val="center"/>
          </w:tcPr>
          <w:p w:rsidR="00DE3291" w:rsidRPr="00790170" w:rsidRDefault="00DE3291">
            <w:pPr>
              <w:jc w:val="center"/>
              <w:rPr>
                <w:color w:val="FF0000"/>
                <w:szCs w:val="21"/>
              </w:rPr>
            </w:pPr>
          </w:p>
        </w:tc>
        <w:tc>
          <w:tcPr>
            <w:tcW w:w="1752" w:type="dxa"/>
            <w:gridSpan w:val="2"/>
            <w:tcBorders>
              <w:top w:val="single" w:sz="4" w:space="0" w:color="auto"/>
              <w:bottom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废包装袋</w:t>
            </w:r>
          </w:p>
        </w:tc>
        <w:tc>
          <w:tcPr>
            <w:tcW w:w="2040" w:type="dxa"/>
            <w:tcBorders>
              <w:top w:val="single" w:sz="4" w:space="0" w:color="auto"/>
              <w:bottom w:val="single" w:sz="4" w:space="0" w:color="auto"/>
              <w:right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2</w:t>
            </w:r>
            <w:r w:rsidR="00790170" w:rsidRPr="00790170">
              <w:rPr>
                <w:rFonts w:hint="eastAsia"/>
                <w:color w:val="FF0000"/>
                <w:szCs w:val="21"/>
              </w:rPr>
              <w:t xml:space="preserve"> t/a</w:t>
            </w:r>
          </w:p>
        </w:tc>
        <w:tc>
          <w:tcPr>
            <w:tcW w:w="2490" w:type="dxa"/>
            <w:tcBorders>
              <w:top w:val="single" w:sz="4" w:space="0" w:color="auto"/>
              <w:left w:val="single" w:sz="4" w:space="0" w:color="auto"/>
              <w:bottom w:val="single" w:sz="4" w:space="0" w:color="auto"/>
            </w:tcBorders>
            <w:vAlign w:val="center"/>
          </w:tcPr>
          <w:p w:rsidR="00DE3291" w:rsidRPr="00790170" w:rsidRDefault="00DE3291">
            <w:pPr>
              <w:jc w:val="center"/>
              <w:rPr>
                <w:color w:val="FF0000"/>
                <w:szCs w:val="21"/>
              </w:rPr>
            </w:pPr>
            <w:r w:rsidRPr="00790170">
              <w:rPr>
                <w:color w:val="FF0000"/>
                <w:szCs w:val="21"/>
              </w:rPr>
              <w:t>由原料厂家回收</w:t>
            </w:r>
          </w:p>
        </w:tc>
      </w:tr>
      <w:tr w:rsidR="00DE3291" w:rsidRPr="00790170" w:rsidTr="00DE3291">
        <w:trPr>
          <w:trHeight w:val="172"/>
          <w:jc w:val="center"/>
        </w:trPr>
        <w:tc>
          <w:tcPr>
            <w:tcW w:w="868" w:type="dxa"/>
            <w:vMerge/>
            <w:vAlign w:val="center"/>
          </w:tcPr>
          <w:p w:rsidR="00DE3291" w:rsidRPr="00790170" w:rsidRDefault="00DE3291">
            <w:pPr>
              <w:jc w:val="center"/>
              <w:rPr>
                <w:color w:val="FF0000"/>
                <w:szCs w:val="21"/>
              </w:rPr>
            </w:pPr>
          </w:p>
        </w:tc>
        <w:tc>
          <w:tcPr>
            <w:tcW w:w="1261" w:type="dxa"/>
            <w:vMerge/>
            <w:vAlign w:val="center"/>
          </w:tcPr>
          <w:p w:rsidR="00DE3291" w:rsidRPr="00790170" w:rsidRDefault="00DE3291">
            <w:pPr>
              <w:jc w:val="center"/>
              <w:rPr>
                <w:color w:val="FF0000"/>
                <w:szCs w:val="21"/>
              </w:rPr>
            </w:pPr>
          </w:p>
        </w:tc>
        <w:tc>
          <w:tcPr>
            <w:tcW w:w="1752" w:type="dxa"/>
            <w:gridSpan w:val="2"/>
            <w:tcBorders>
              <w:top w:val="single" w:sz="4" w:space="0" w:color="auto"/>
              <w:bottom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化粪池污泥</w:t>
            </w:r>
          </w:p>
        </w:tc>
        <w:tc>
          <w:tcPr>
            <w:tcW w:w="2040" w:type="dxa"/>
            <w:tcBorders>
              <w:top w:val="single" w:sz="4" w:space="0" w:color="auto"/>
              <w:bottom w:val="single" w:sz="4" w:space="0" w:color="auto"/>
              <w:right w:val="single" w:sz="4" w:space="0" w:color="auto"/>
            </w:tcBorders>
            <w:vAlign w:val="center"/>
          </w:tcPr>
          <w:p w:rsidR="00DE3291" w:rsidRPr="00790170" w:rsidRDefault="00DE3291">
            <w:pPr>
              <w:jc w:val="center"/>
              <w:rPr>
                <w:color w:val="FF0000"/>
                <w:szCs w:val="21"/>
              </w:rPr>
            </w:pPr>
            <w:r w:rsidRPr="00790170">
              <w:rPr>
                <w:rFonts w:hint="eastAsia"/>
                <w:color w:val="FF0000"/>
                <w:szCs w:val="21"/>
              </w:rPr>
              <w:t>0.5</w:t>
            </w:r>
            <w:r w:rsidR="00790170" w:rsidRPr="00790170">
              <w:rPr>
                <w:rFonts w:hint="eastAsia"/>
                <w:color w:val="FF0000"/>
                <w:szCs w:val="21"/>
              </w:rPr>
              <w:t xml:space="preserve"> t/a</w:t>
            </w:r>
          </w:p>
        </w:tc>
        <w:tc>
          <w:tcPr>
            <w:tcW w:w="2490" w:type="dxa"/>
            <w:tcBorders>
              <w:top w:val="single" w:sz="4" w:space="0" w:color="auto"/>
              <w:left w:val="single" w:sz="4" w:space="0" w:color="auto"/>
              <w:bottom w:val="single" w:sz="4" w:space="0" w:color="auto"/>
            </w:tcBorders>
            <w:vAlign w:val="center"/>
          </w:tcPr>
          <w:p w:rsidR="00DE3291" w:rsidRPr="00790170" w:rsidRDefault="00DE3291">
            <w:pPr>
              <w:jc w:val="center"/>
              <w:rPr>
                <w:color w:val="FF0000"/>
                <w:szCs w:val="21"/>
              </w:rPr>
            </w:pPr>
            <w:r w:rsidRPr="00790170">
              <w:rPr>
                <w:color w:val="FF0000"/>
                <w:szCs w:val="21"/>
              </w:rPr>
              <w:t>环卫部门清掏处理</w:t>
            </w:r>
          </w:p>
        </w:tc>
      </w:tr>
      <w:tr w:rsidR="004931E3" w:rsidRPr="00790170" w:rsidTr="004931E3">
        <w:trPr>
          <w:trHeight w:val="517"/>
          <w:jc w:val="center"/>
        </w:trPr>
        <w:tc>
          <w:tcPr>
            <w:tcW w:w="868" w:type="dxa"/>
            <w:vAlign w:val="center"/>
          </w:tcPr>
          <w:p w:rsidR="004931E3" w:rsidRPr="00790170" w:rsidRDefault="004931E3">
            <w:pPr>
              <w:jc w:val="center"/>
              <w:rPr>
                <w:color w:val="FF0000"/>
                <w:szCs w:val="21"/>
              </w:rPr>
            </w:pPr>
            <w:proofErr w:type="gramStart"/>
            <w:r w:rsidRPr="00790170">
              <w:rPr>
                <w:color w:val="FF0000"/>
                <w:szCs w:val="21"/>
              </w:rPr>
              <w:t>噪</w:t>
            </w:r>
            <w:proofErr w:type="gramEnd"/>
          </w:p>
          <w:p w:rsidR="004931E3" w:rsidRPr="00790170" w:rsidRDefault="004931E3">
            <w:pPr>
              <w:jc w:val="center"/>
              <w:rPr>
                <w:color w:val="FF0000"/>
                <w:szCs w:val="21"/>
              </w:rPr>
            </w:pPr>
            <w:r w:rsidRPr="00790170">
              <w:rPr>
                <w:color w:val="FF0000"/>
                <w:szCs w:val="21"/>
              </w:rPr>
              <w:t>声</w:t>
            </w:r>
          </w:p>
        </w:tc>
        <w:tc>
          <w:tcPr>
            <w:tcW w:w="7543" w:type="dxa"/>
            <w:gridSpan w:val="5"/>
            <w:vAlign w:val="center"/>
          </w:tcPr>
          <w:p w:rsidR="004931E3" w:rsidRPr="00790170" w:rsidRDefault="004931E3">
            <w:pPr>
              <w:adjustRightInd w:val="0"/>
              <w:ind w:firstLineChars="200" w:firstLine="420"/>
              <w:jc w:val="left"/>
              <w:rPr>
                <w:color w:val="FF0000"/>
                <w:szCs w:val="21"/>
              </w:rPr>
            </w:pPr>
            <w:r w:rsidRPr="00790170">
              <w:rPr>
                <w:rFonts w:hint="eastAsia"/>
                <w:bCs/>
                <w:color w:val="FF0000"/>
                <w:szCs w:val="21"/>
              </w:rPr>
              <w:t>项目噪声值在</w:t>
            </w:r>
            <w:r w:rsidRPr="00790170">
              <w:rPr>
                <w:bCs/>
                <w:color w:val="FF0000"/>
                <w:szCs w:val="21"/>
              </w:rPr>
              <w:t>65</w:t>
            </w:r>
            <w:r w:rsidRPr="00790170">
              <w:rPr>
                <w:rFonts w:hint="eastAsia"/>
                <w:bCs/>
                <w:color w:val="FF0000"/>
                <w:szCs w:val="21"/>
              </w:rPr>
              <w:t>-85dB(A)</w:t>
            </w:r>
            <w:r w:rsidRPr="00790170">
              <w:rPr>
                <w:rFonts w:hint="eastAsia"/>
                <w:bCs/>
                <w:color w:val="FF0000"/>
                <w:szCs w:val="21"/>
              </w:rPr>
              <w:t>范围内，经过消声、减震、隔声等削减措施后可得到很好的控制，对周围影响较小。</w:t>
            </w:r>
          </w:p>
        </w:tc>
      </w:tr>
      <w:tr w:rsidR="004931E3" w:rsidRPr="00790170" w:rsidTr="004931E3">
        <w:trPr>
          <w:trHeight w:val="1993"/>
          <w:jc w:val="center"/>
        </w:trPr>
        <w:tc>
          <w:tcPr>
            <w:tcW w:w="868" w:type="dxa"/>
            <w:vAlign w:val="center"/>
          </w:tcPr>
          <w:p w:rsidR="004931E3" w:rsidRPr="00790170" w:rsidRDefault="004931E3">
            <w:pPr>
              <w:adjustRightInd w:val="0"/>
              <w:jc w:val="left"/>
              <w:rPr>
                <w:color w:val="FF0000"/>
                <w:szCs w:val="21"/>
              </w:rPr>
            </w:pPr>
            <w:r w:rsidRPr="00790170">
              <w:rPr>
                <w:color w:val="FF0000"/>
                <w:szCs w:val="21"/>
              </w:rPr>
              <w:t>主要生态影响</w:t>
            </w:r>
          </w:p>
          <w:p w:rsidR="004931E3" w:rsidRPr="00790170" w:rsidRDefault="004931E3">
            <w:pPr>
              <w:jc w:val="center"/>
              <w:rPr>
                <w:color w:val="FF0000"/>
                <w:szCs w:val="21"/>
              </w:rPr>
            </w:pPr>
          </w:p>
        </w:tc>
        <w:tc>
          <w:tcPr>
            <w:tcW w:w="7543" w:type="dxa"/>
            <w:gridSpan w:val="5"/>
            <w:vAlign w:val="center"/>
          </w:tcPr>
          <w:p w:rsidR="004931E3" w:rsidRPr="00790170" w:rsidRDefault="004931E3">
            <w:pPr>
              <w:adjustRightInd w:val="0"/>
              <w:ind w:firstLineChars="200" w:firstLine="420"/>
              <w:jc w:val="left"/>
              <w:rPr>
                <w:color w:val="FF0000"/>
                <w:szCs w:val="21"/>
              </w:rPr>
            </w:pPr>
            <w:r w:rsidRPr="00790170">
              <w:rPr>
                <w:color w:val="FF0000"/>
                <w:szCs w:val="21"/>
              </w:rPr>
              <w:t>位于</w:t>
            </w:r>
            <w:r w:rsidR="00CF4DE3" w:rsidRPr="00790170">
              <w:rPr>
                <w:rFonts w:hint="eastAsia"/>
                <w:color w:val="FF0000"/>
                <w:szCs w:val="21"/>
              </w:rPr>
              <w:t>淮南市八公</w:t>
            </w:r>
            <w:proofErr w:type="gramStart"/>
            <w:r w:rsidR="00CF4DE3" w:rsidRPr="00790170">
              <w:rPr>
                <w:rFonts w:hint="eastAsia"/>
                <w:color w:val="FF0000"/>
                <w:szCs w:val="21"/>
              </w:rPr>
              <w:t>山区工农村</w:t>
            </w:r>
            <w:proofErr w:type="gramEnd"/>
            <w:r w:rsidRPr="00790170">
              <w:rPr>
                <w:color w:val="FF0000"/>
                <w:szCs w:val="21"/>
              </w:rPr>
              <w:t>。该项目生产过程产生的污染物均能得到很好的控制和处理，对当地动植物的生长、局部小气候、水土保持造成影响较小，本项目的建设对当地生态环境影响在可允许的范围内。</w:t>
            </w:r>
          </w:p>
          <w:p w:rsidR="004931E3" w:rsidRPr="00790170" w:rsidRDefault="004931E3">
            <w:pPr>
              <w:adjustRightInd w:val="0"/>
              <w:ind w:firstLineChars="200" w:firstLine="420"/>
              <w:jc w:val="left"/>
              <w:rPr>
                <w:color w:val="FF0000"/>
                <w:szCs w:val="21"/>
              </w:rPr>
            </w:pPr>
          </w:p>
        </w:tc>
      </w:tr>
    </w:tbl>
    <w:p w:rsidR="00465FA2" w:rsidRPr="00A81798" w:rsidRDefault="00465FA2">
      <w:pPr>
        <w:pStyle w:val="4"/>
        <w:sectPr w:rsidR="00465FA2" w:rsidRPr="00A81798">
          <w:pgSz w:w="11906" w:h="16838"/>
          <w:pgMar w:top="1440" w:right="1800" w:bottom="1440" w:left="1800" w:header="851" w:footer="992" w:gutter="0"/>
          <w:pgNumType w:fmt="numberInDash"/>
          <w:cols w:space="720"/>
          <w:docGrid w:type="lines" w:linePitch="312"/>
        </w:sectPr>
      </w:pPr>
    </w:p>
    <w:p w:rsidR="00465FA2" w:rsidRPr="00A81798" w:rsidRDefault="00B4363D">
      <w:pPr>
        <w:spacing w:line="360" w:lineRule="auto"/>
        <w:rPr>
          <w:b/>
          <w:bCs/>
          <w:sz w:val="30"/>
          <w:szCs w:val="30"/>
        </w:rPr>
      </w:pPr>
      <w:r w:rsidRPr="00A81798">
        <w:rPr>
          <w:rFonts w:hint="eastAsia"/>
          <w:b/>
          <w:bCs/>
          <w:sz w:val="30"/>
          <w:szCs w:val="30"/>
        </w:rPr>
        <w:lastRenderedPageBreak/>
        <w:t>七、环境影响分析</w:t>
      </w:r>
    </w:p>
    <w:tbl>
      <w:tblPr>
        <w:tblW w:w="485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328"/>
      </w:tblGrid>
      <w:tr w:rsidR="00465FA2" w:rsidRPr="00A81798" w:rsidTr="004F2CC6">
        <w:trPr>
          <w:trHeight w:val="13260"/>
        </w:trPr>
        <w:tc>
          <w:tcPr>
            <w:tcW w:w="5000" w:type="pct"/>
          </w:tcPr>
          <w:p w:rsidR="00C05891" w:rsidRPr="00A81798" w:rsidRDefault="00C05891" w:rsidP="00C05891">
            <w:pPr>
              <w:spacing w:line="360" w:lineRule="auto"/>
              <w:rPr>
                <w:b/>
                <w:bCs/>
                <w:sz w:val="24"/>
              </w:rPr>
            </w:pPr>
            <w:r w:rsidRPr="00A81798">
              <w:rPr>
                <w:b/>
                <w:bCs/>
                <w:sz w:val="24"/>
              </w:rPr>
              <w:t>施工期环境影响分析</w:t>
            </w:r>
            <w:r w:rsidRPr="00A81798">
              <w:rPr>
                <w:rFonts w:hint="eastAsia"/>
                <w:b/>
                <w:bCs/>
                <w:sz w:val="24"/>
              </w:rPr>
              <w:t>：</w:t>
            </w:r>
          </w:p>
          <w:p w:rsidR="00C05891" w:rsidRPr="00A81798" w:rsidRDefault="00C05891" w:rsidP="00C05891">
            <w:pPr>
              <w:pStyle w:val="a7"/>
              <w:spacing w:after="0" w:line="360" w:lineRule="auto"/>
              <w:ind w:firstLineChars="200" w:firstLine="480"/>
              <w:rPr>
                <w:sz w:val="24"/>
              </w:rPr>
            </w:pPr>
            <w:r w:rsidRPr="00A81798">
              <w:rPr>
                <w:sz w:val="24"/>
              </w:rPr>
              <w:t>施工期间，该项目的实施会对周围环境产生一定的影响，主要是建筑机械的施工噪声、扬尘，其次是施工人员产生的生活污水和生活垃圾。</w:t>
            </w:r>
          </w:p>
          <w:p w:rsidR="00C05891" w:rsidRPr="00A81798" w:rsidRDefault="00C05891" w:rsidP="00C05891">
            <w:pPr>
              <w:spacing w:line="360" w:lineRule="auto"/>
              <w:ind w:firstLineChars="200" w:firstLine="482"/>
              <w:rPr>
                <w:b/>
                <w:sz w:val="24"/>
              </w:rPr>
            </w:pPr>
            <w:r w:rsidRPr="00A81798">
              <w:rPr>
                <w:b/>
                <w:sz w:val="24"/>
              </w:rPr>
              <w:t>1</w:t>
            </w:r>
            <w:r w:rsidRPr="00A81798">
              <w:rPr>
                <w:rFonts w:hint="eastAsia"/>
                <w:b/>
                <w:sz w:val="24"/>
              </w:rPr>
              <w:t xml:space="preserve">  </w:t>
            </w:r>
            <w:r w:rsidRPr="00A81798">
              <w:rPr>
                <w:b/>
                <w:sz w:val="24"/>
              </w:rPr>
              <w:t>大气环境影响</w:t>
            </w:r>
            <w:r w:rsidRPr="00A81798">
              <w:rPr>
                <w:rFonts w:hint="eastAsia"/>
                <w:b/>
                <w:sz w:val="24"/>
              </w:rPr>
              <w:t>分析</w:t>
            </w:r>
          </w:p>
          <w:p w:rsidR="00C05891" w:rsidRPr="00A81798" w:rsidRDefault="00C05891" w:rsidP="00C05891">
            <w:pPr>
              <w:spacing w:line="360" w:lineRule="auto"/>
              <w:ind w:firstLine="499"/>
              <w:rPr>
                <w:sz w:val="24"/>
              </w:rPr>
            </w:pPr>
            <w:bookmarkStart w:id="4" w:name="_Toc122942300"/>
            <w:bookmarkStart w:id="5" w:name="_Toc125971447"/>
            <w:bookmarkStart w:id="6" w:name="_Toc143355662"/>
            <w:bookmarkStart w:id="7" w:name="_Toc161748344"/>
            <w:r w:rsidRPr="00A81798">
              <w:rPr>
                <w:rFonts w:hint="eastAsia"/>
                <w:sz w:val="24"/>
              </w:rPr>
              <w:t xml:space="preserve">1.1 </w:t>
            </w:r>
            <w:r w:rsidRPr="00A81798">
              <w:rPr>
                <w:rFonts w:hint="eastAsia"/>
                <w:sz w:val="24"/>
              </w:rPr>
              <w:t>施工扬尘影响分析</w:t>
            </w:r>
          </w:p>
          <w:p w:rsidR="00C05891" w:rsidRPr="00A81798" w:rsidRDefault="00C05891" w:rsidP="00C05891">
            <w:pPr>
              <w:spacing w:line="360" w:lineRule="auto"/>
              <w:ind w:firstLine="499"/>
              <w:rPr>
                <w:sz w:val="24"/>
              </w:rPr>
            </w:pPr>
            <w:r w:rsidRPr="00A81798">
              <w:rPr>
                <w:rFonts w:hint="eastAsia"/>
                <w:sz w:val="24"/>
              </w:rPr>
              <w:t>施工期大气环境影响主要来自于施工扬尘的影响。扬尘量的大小与诸多因素有关，施工期产生的粉尘污染主要取决于作业方式、材料的堆放及风力因素，其中受风力因素影响最大，随风速的增加，粉尘造成的污染程度和范围也将随之增强和扩大。</w:t>
            </w:r>
            <w:proofErr w:type="gramStart"/>
            <w:r w:rsidRPr="00A81798">
              <w:rPr>
                <w:rFonts w:hint="eastAsia"/>
                <w:sz w:val="24"/>
              </w:rPr>
              <w:t>本评价</w:t>
            </w:r>
            <w:proofErr w:type="gramEnd"/>
            <w:r w:rsidRPr="00A81798">
              <w:rPr>
                <w:rFonts w:hint="eastAsia"/>
                <w:sz w:val="24"/>
              </w:rPr>
              <w:t>采用类比法，利用现有的施工场地实测资料对大气环境影响进行分析。</w:t>
            </w:r>
          </w:p>
          <w:p w:rsidR="00C05891" w:rsidRPr="00A81798" w:rsidRDefault="00C05891" w:rsidP="00C05891">
            <w:pPr>
              <w:spacing w:line="360" w:lineRule="auto"/>
              <w:ind w:firstLine="499"/>
              <w:rPr>
                <w:sz w:val="24"/>
              </w:rPr>
            </w:pPr>
            <w:r w:rsidRPr="00A81798">
              <w:rPr>
                <w:rFonts w:hint="eastAsia"/>
                <w:sz w:val="24"/>
              </w:rPr>
              <w:t>北京市环境保护科学研究院曾对</w:t>
            </w:r>
            <w:r w:rsidRPr="00A81798">
              <w:rPr>
                <w:rFonts w:hint="eastAsia"/>
                <w:sz w:val="24"/>
              </w:rPr>
              <w:t>7</w:t>
            </w:r>
            <w:r w:rsidRPr="00A81798">
              <w:rPr>
                <w:rFonts w:hint="eastAsia"/>
                <w:sz w:val="24"/>
              </w:rPr>
              <w:t>个建筑工程施工工地的扬尘情况进行了测定，测定时风速为</w:t>
            </w:r>
            <w:r w:rsidRPr="00A81798">
              <w:rPr>
                <w:rFonts w:hint="eastAsia"/>
                <w:sz w:val="24"/>
              </w:rPr>
              <w:t>2.4m/s</w:t>
            </w:r>
            <w:r w:rsidRPr="00A81798">
              <w:rPr>
                <w:rFonts w:hint="eastAsia"/>
                <w:sz w:val="24"/>
              </w:rPr>
              <w:t>，测试结果表明：</w:t>
            </w:r>
          </w:p>
          <w:p w:rsidR="00C05891" w:rsidRPr="00A81798" w:rsidRDefault="00C05891" w:rsidP="00C05891">
            <w:pPr>
              <w:spacing w:line="360" w:lineRule="auto"/>
              <w:ind w:firstLine="499"/>
              <w:rPr>
                <w:sz w:val="24"/>
              </w:rPr>
            </w:pPr>
            <w:r w:rsidRPr="00A81798">
              <w:rPr>
                <w:rFonts w:hint="eastAsia"/>
                <w:sz w:val="24"/>
              </w:rPr>
              <w:t>建筑施工扬尘超标严重，当风速为</w:t>
            </w:r>
            <w:r w:rsidRPr="00A81798">
              <w:rPr>
                <w:rFonts w:hint="eastAsia"/>
                <w:sz w:val="24"/>
              </w:rPr>
              <w:t>2.4m/s</w:t>
            </w:r>
            <w:r w:rsidRPr="00A81798">
              <w:rPr>
                <w:rFonts w:hint="eastAsia"/>
                <w:sz w:val="24"/>
              </w:rPr>
              <w:t>时，工地内</w:t>
            </w:r>
            <w:r w:rsidRPr="00A81798">
              <w:rPr>
                <w:rFonts w:hint="eastAsia"/>
                <w:sz w:val="24"/>
              </w:rPr>
              <w:t>TSP</w:t>
            </w:r>
            <w:r w:rsidRPr="00A81798">
              <w:rPr>
                <w:rFonts w:hint="eastAsia"/>
                <w:sz w:val="24"/>
              </w:rPr>
              <w:t>浓度为上风向对照点的</w:t>
            </w:r>
            <w:r w:rsidRPr="00A81798">
              <w:rPr>
                <w:rFonts w:hint="eastAsia"/>
                <w:sz w:val="24"/>
              </w:rPr>
              <w:t>1.5~2.3</w:t>
            </w:r>
            <w:r w:rsidRPr="00A81798">
              <w:rPr>
                <w:rFonts w:hint="eastAsia"/>
                <w:sz w:val="24"/>
              </w:rPr>
              <w:t>倍，相当于大气环境标准的</w:t>
            </w:r>
            <w:r w:rsidRPr="00A81798">
              <w:rPr>
                <w:rFonts w:hint="eastAsia"/>
                <w:sz w:val="24"/>
              </w:rPr>
              <w:t>1.4~2.5</w:t>
            </w:r>
            <w:r w:rsidRPr="00A81798">
              <w:rPr>
                <w:rFonts w:hint="eastAsia"/>
                <w:sz w:val="24"/>
              </w:rPr>
              <w:t>倍。建筑施工扬尘的影响范围为其下风向</w:t>
            </w:r>
            <w:r w:rsidRPr="00A81798">
              <w:rPr>
                <w:rFonts w:hint="eastAsia"/>
                <w:sz w:val="24"/>
              </w:rPr>
              <w:t>150m</w:t>
            </w:r>
            <w:r w:rsidRPr="00A81798">
              <w:rPr>
                <w:rFonts w:hint="eastAsia"/>
                <w:sz w:val="24"/>
              </w:rPr>
              <w:t>之内，被影响地区的</w:t>
            </w:r>
            <w:r w:rsidRPr="00A81798">
              <w:rPr>
                <w:rFonts w:hint="eastAsia"/>
                <w:sz w:val="24"/>
              </w:rPr>
              <w:t>TSP</w:t>
            </w:r>
            <w:r w:rsidRPr="00A81798">
              <w:rPr>
                <w:rFonts w:hint="eastAsia"/>
                <w:sz w:val="24"/>
              </w:rPr>
              <w:t>浓度平均值为</w:t>
            </w:r>
            <w:r w:rsidRPr="00A81798">
              <w:rPr>
                <w:rFonts w:hint="eastAsia"/>
                <w:sz w:val="24"/>
              </w:rPr>
              <w:t>0.491mg/m</w:t>
            </w:r>
            <w:r w:rsidRPr="00A81798">
              <w:rPr>
                <w:rFonts w:hint="eastAsia"/>
                <w:sz w:val="24"/>
                <w:vertAlign w:val="superscript"/>
              </w:rPr>
              <w:t>3</w:t>
            </w:r>
            <w:r w:rsidRPr="00A81798">
              <w:rPr>
                <w:rFonts w:hint="eastAsia"/>
                <w:sz w:val="24"/>
              </w:rPr>
              <w:t>，为上风向对照点的</w:t>
            </w:r>
            <w:r w:rsidRPr="00A81798">
              <w:rPr>
                <w:rFonts w:hint="eastAsia"/>
                <w:sz w:val="24"/>
              </w:rPr>
              <w:t>1.5</w:t>
            </w:r>
            <w:r w:rsidRPr="00A81798">
              <w:rPr>
                <w:rFonts w:hint="eastAsia"/>
                <w:sz w:val="24"/>
              </w:rPr>
              <w:t>倍，相当于大气环境标准的</w:t>
            </w:r>
            <w:r w:rsidRPr="00A81798">
              <w:rPr>
                <w:rFonts w:hint="eastAsia"/>
                <w:sz w:val="24"/>
              </w:rPr>
              <w:t>1.6</w:t>
            </w:r>
            <w:r w:rsidRPr="00A81798">
              <w:rPr>
                <w:rFonts w:hint="eastAsia"/>
                <w:sz w:val="24"/>
              </w:rPr>
              <w:t>倍。</w:t>
            </w:r>
          </w:p>
          <w:p w:rsidR="00C05891" w:rsidRPr="00A81798" w:rsidRDefault="00C05891" w:rsidP="00C05891">
            <w:pPr>
              <w:spacing w:line="360" w:lineRule="auto"/>
              <w:ind w:firstLine="499"/>
              <w:rPr>
                <w:sz w:val="24"/>
              </w:rPr>
            </w:pPr>
            <w:r w:rsidRPr="00A81798">
              <w:rPr>
                <w:sz w:val="24"/>
              </w:rPr>
              <w:t>预计施工期间在</w:t>
            </w:r>
            <w:r w:rsidRPr="00A81798">
              <w:rPr>
                <w:sz w:val="24"/>
              </w:rPr>
              <w:t>100m</w:t>
            </w:r>
            <w:r w:rsidRPr="00A81798">
              <w:rPr>
                <w:sz w:val="24"/>
              </w:rPr>
              <w:t>范围内空气质量</w:t>
            </w:r>
            <w:r w:rsidRPr="00A81798">
              <w:rPr>
                <w:sz w:val="24"/>
              </w:rPr>
              <w:t>TSP</w:t>
            </w:r>
            <w:r w:rsidRPr="00A81798">
              <w:rPr>
                <w:sz w:val="24"/>
              </w:rPr>
              <w:t>会超过《环境空气质量标准》（</w:t>
            </w:r>
            <w:r w:rsidRPr="00A81798">
              <w:rPr>
                <w:sz w:val="24"/>
              </w:rPr>
              <w:t>GB3095-</w:t>
            </w:r>
            <w:r w:rsidRPr="00A81798">
              <w:rPr>
                <w:rFonts w:hint="eastAsia"/>
                <w:sz w:val="24"/>
              </w:rPr>
              <w:t>2012</w:t>
            </w:r>
            <w:r w:rsidRPr="00A81798">
              <w:rPr>
                <w:sz w:val="24"/>
              </w:rPr>
              <w:t>）中二级标准</w:t>
            </w:r>
            <w:r w:rsidRPr="00A81798">
              <w:rPr>
                <w:rFonts w:hint="eastAsia"/>
                <w:sz w:val="24"/>
              </w:rPr>
              <w:t>300</w:t>
            </w:r>
            <w:r w:rsidRPr="00A81798">
              <w:rPr>
                <w:sz w:val="24"/>
              </w:rPr>
              <w:t>µg/m</w:t>
            </w:r>
            <w:r w:rsidRPr="00A81798">
              <w:rPr>
                <w:sz w:val="24"/>
                <w:vertAlign w:val="superscript"/>
              </w:rPr>
              <w:t>3</w:t>
            </w:r>
            <w:r w:rsidRPr="00A81798">
              <w:rPr>
                <w:sz w:val="24"/>
              </w:rPr>
              <w:t>，施工粉尘对</w:t>
            </w:r>
            <w:r w:rsidRPr="00A81798">
              <w:rPr>
                <w:rFonts w:hint="eastAsia"/>
                <w:sz w:val="24"/>
              </w:rPr>
              <w:t>周边建筑物会产生一定影响</w:t>
            </w:r>
            <w:r w:rsidRPr="00A81798">
              <w:rPr>
                <w:sz w:val="24"/>
              </w:rPr>
              <w:t>。因此</w:t>
            </w:r>
            <w:r w:rsidRPr="00A81798">
              <w:rPr>
                <w:rFonts w:hint="eastAsia"/>
                <w:sz w:val="24"/>
              </w:rPr>
              <w:t>，施工单位应采取粉尘控制措施，减轻施工扬尘对周围敏感点的影响，如避免大风天气作业、设置围墙、进出车辆减速慢行等，具体措施见</w:t>
            </w:r>
            <w:r w:rsidRPr="00A81798">
              <w:rPr>
                <w:bCs/>
                <w:sz w:val="24"/>
              </w:rPr>
              <w:t>空气污染</w:t>
            </w:r>
            <w:r w:rsidRPr="00A81798">
              <w:rPr>
                <w:rFonts w:hint="eastAsia"/>
                <w:bCs/>
                <w:sz w:val="24"/>
              </w:rPr>
              <w:t>防治</w:t>
            </w:r>
            <w:r w:rsidRPr="00A81798">
              <w:rPr>
                <w:bCs/>
                <w:sz w:val="24"/>
              </w:rPr>
              <w:t>措施</w:t>
            </w:r>
            <w:r w:rsidRPr="00A81798">
              <w:rPr>
                <w:rFonts w:hint="eastAsia"/>
                <w:bCs/>
                <w:sz w:val="24"/>
              </w:rPr>
              <w:t>。</w:t>
            </w:r>
          </w:p>
          <w:p w:rsidR="00C05891" w:rsidRPr="00A81798" w:rsidRDefault="00C05891" w:rsidP="00C05891">
            <w:pPr>
              <w:spacing w:line="360" w:lineRule="auto"/>
              <w:ind w:firstLine="499"/>
              <w:rPr>
                <w:sz w:val="24"/>
              </w:rPr>
            </w:pPr>
            <w:r w:rsidRPr="00A81798">
              <w:rPr>
                <w:rFonts w:hint="eastAsia"/>
                <w:spacing w:val="20"/>
                <w:sz w:val="24"/>
              </w:rPr>
              <w:t>1.2</w:t>
            </w:r>
            <w:r w:rsidRPr="00A81798">
              <w:rPr>
                <w:rFonts w:hint="eastAsia"/>
                <w:sz w:val="24"/>
              </w:rPr>
              <w:t>装修材料中有机溶剂影响</w:t>
            </w:r>
          </w:p>
          <w:p w:rsidR="00C05891" w:rsidRPr="00A81798" w:rsidRDefault="00C05891" w:rsidP="00C05891">
            <w:pPr>
              <w:spacing w:line="360" w:lineRule="auto"/>
              <w:ind w:firstLine="499"/>
              <w:rPr>
                <w:sz w:val="24"/>
              </w:rPr>
            </w:pPr>
            <w:r w:rsidRPr="00A81798">
              <w:rPr>
                <w:sz w:val="24"/>
              </w:rPr>
              <w:t>建筑物进入装修施工阶段，需要使用</w:t>
            </w:r>
            <w:r w:rsidRPr="00A81798">
              <w:rPr>
                <w:rFonts w:hint="eastAsia"/>
                <w:sz w:val="24"/>
              </w:rPr>
              <w:t>涂料、</w:t>
            </w:r>
            <w:r w:rsidRPr="00A81798">
              <w:rPr>
                <w:sz w:val="24"/>
              </w:rPr>
              <w:t>胶合板、油漆等建筑材料。由于各建筑主体装修的油漆耗量和选用的油漆品牌不一样，装修时间也有先后差异，因此，对周围环境的影响较难预测。本次评价只对该废气作一般性估算。</w:t>
            </w:r>
          </w:p>
          <w:p w:rsidR="00C05891" w:rsidRPr="00A81798" w:rsidRDefault="00C05891" w:rsidP="00C05891">
            <w:pPr>
              <w:spacing w:line="360" w:lineRule="auto"/>
              <w:ind w:firstLine="499"/>
              <w:rPr>
                <w:sz w:val="24"/>
              </w:rPr>
            </w:pPr>
            <w:r w:rsidRPr="00A81798">
              <w:rPr>
                <w:sz w:val="24"/>
              </w:rPr>
              <w:t>涂料的组成一般包括膜物质、颜色、助剂和溶剂</w:t>
            </w:r>
            <w:r w:rsidRPr="00A81798">
              <w:rPr>
                <w:rFonts w:hint="eastAsia"/>
                <w:sz w:val="24"/>
              </w:rPr>
              <w:t>，水性涂料以水为稀释剂，挥发的有机溶剂极少</w:t>
            </w:r>
            <w:r w:rsidRPr="00A81798">
              <w:rPr>
                <w:sz w:val="24"/>
              </w:rPr>
              <w:t>。据了解</w:t>
            </w:r>
            <w:r w:rsidRPr="00A81798">
              <w:rPr>
                <w:rFonts w:hint="eastAsia"/>
                <w:sz w:val="24"/>
              </w:rPr>
              <w:t>涂料、油漆和胶合板挥发的</w:t>
            </w:r>
            <w:r w:rsidRPr="00A81798">
              <w:rPr>
                <w:sz w:val="24"/>
              </w:rPr>
              <w:t>溶剂有苯类、丙酮、醋酸丁酯、乙醛、丁醇、甲酸、溶剂汽油等约</w:t>
            </w:r>
            <w:r w:rsidRPr="00A81798">
              <w:rPr>
                <w:sz w:val="24"/>
              </w:rPr>
              <w:t>50</w:t>
            </w:r>
            <w:r w:rsidRPr="00A81798">
              <w:rPr>
                <w:sz w:val="24"/>
              </w:rPr>
              <w:t>多种挥发物。该气体除水之</w:t>
            </w:r>
            <w:r w:rsidRPr="00A81798">
              <w:rPr>
                <w:sz w:val="24"/>
              </w:rPr>
              <w:lastRenderedPageBreak/>
              <w:t>外都产生恶臭，经呼吸道吸入可能引起眩晕、头痛、恶心等症状，有人经常接触可能引起过敏、皮炎等，有毒溶剂的严重影响可能引起气喘、神态不清、呕吐等急性中毒。</w:t>
            </w:r>
          </w:p>
          <w:p w:rsidR="00C05891" w:rsidRPr="00A81798" w:rsidRDefault="00C05891" w:rsidP="00C05891">
            <w:pPr>
              <w:spacing w:line="360" w:lineRule="auto"/>
              <w:jc w:val="center"/>
              <w:rPr>
                <w:b/>
                <w:szCs w:val="21"/>
              </w:rPr>
            </w:pPr>
            <w:r w:rsidRPr="00A81798">
              <w:rPr>
                <w:b/>
                <w:szCs w:val="21"/>
              </w:rPr>
              <w:t>表</w:t>
            </w:r>
            <w:r w:rsidRPr="00A81798">
              <w:rPr>
                <w:rFonts w:hint="eastAsia"/>
                <w:b/>
                <w:szCs w:val="21"/>
              </w:rPr>
              <w:t xml:space="preserve">7-1 </w:t>
            </w:r>
            <w:r w:rsidRPr="00A81798">
              <w:rPr>
                <w:b/>
                <w:szCs w:val="21"/>
              </w:rPr>
              <w:t>室内环境污染物浓度限值表</w:t>
            </w:r>
          </w:p>
          <w:tbl>
            <w:tblPr>
              <w:tblW w:w="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7"/>
              <w:gridCol w:w="3191"/>
            </w:tblGrid>
            <w:tr w:rsidR="00C05891" w:rsidRPr="00A81798" w:rsidTr="004F2CC6">
              <w:trPr>
                <w:trHeight w:hRule="exact" w:val="532"/>
              </w:trPr>
              <w:tc>
                <w:tcPr>
                  <w:tcW w:w="3020" w:type="pct"/>
                  <w:vAlign w:val="center"/>
                </w:tcPr>
                <w:p w:rsidR="00C05891" w:rsidRPr="00A81798" w:rsidRDefault="00C05891" w:rsidP="00C94A35">
                  <w:pPr>
                    <w:pStyle w:val="23"/>
                    <w:snapToGrid w:val="0"/>
                    <w:jc w:val="center"/>
                    <w:rPr>
                      <w:sz w:val="21"/>
                      <w:szCs w:val="21"/>
                    </w:rPr>
                  </w:pPr>
                  <w:r w:rsidRPr="00A81798">
                    <w:rPr>
                      <w:sz w:val="21"/>
                      <w:szCs w:val="21"/>
                    </w:rPr>
                    <w:t>室内环境污染物</w:t>
                  </w:r>
                </w:p>
              </w:tc>
              <w:tc>
                <w:tcPr>
                  <w:tcW w:w="1980" w:type="pct"/>
                  <w:vAlign w:val="center"/>
                </w:tcPr>
                <w:p w:rsidR="00C05891" w:rsidRPr="00A81798" w:rsidRDefault="00C05891" w:rsidP="00C94A35">
                  <w:pPr>
                    <w:pStyle w:val="23"/>
                    <w:snapToGrid w:val="0"/>
                    <w:jc w:val="center"/>
                    <w:rPr>
                      <w:sz w:val="21"/>
                      <w:szCs w:val="21"/>
                    </w:rPr>
                  </w:pPr>
                  <w:r w:rsidRPr="00A81798">
                    <w:rPr>
                      <w:sz w:val="21"/>
                      <w:szCs w:val="21"/>
                    </w:rPr>
                    <w:t>浓度限值</w:t>
                  </w:r>
                </w:p>
              </w:tc>
            </w:tr>
            <w:tr w:rsidR="00C05891" w:rsidRPr="00A81798" w:rsidTr="004F2CC6">
              <w:trPr>
                <w:trHeight w:hRule="exact" w:val="532"/>
              </w:trPr>
              <w:tc>
                <w:tcPr>
                  <w:tcW w:w="3020" w:type="pct"/>
                  <w:vAlign w:val="center"/>
                </w:tcPr>
                <w:p w:rsidR="00C05891" w:rsidRPr="00A81798" w:rsidRDefault="00C05891" w:rsidP="00C94A35">
                  <w:pPr>
                    <w:pStyle w:val="23"/>
                    <w:snapToGrid w:val="0"/>
                    <w:jc w:val="center"/>
                    <w:rPr>
                      <w:sz w:val="21"/>
                      <w:szCs w:val="21"/>
                    </w:rPr>
                  </w:pPr>
                  <w:r w:rsidRPr="00A81798">
                    <w:rPr>
                      <w:sz w:val="21"/>
                      <w:szCs w:val="21"/>
                    </w:rPr>
                    <w:t>甲醛（</w:t>
                  </w:r>
                  <w:r w:rsidRPr="00A81798">
                    <w:rPr>
                      <w:sz w:val="21"/>
                      <w:szCs w:val="21"/>
                    </w:rPr>
                    <w:t>mg/m</w:t>
                  </w:r>
                  <w:r w:rsidRPr="00A81798">
                    <w:rPr>
                      <w:sz w:val="21"/>
                      <w:szCs w:val="21"/>
                      <w:vertAlign w:val="superscript"/>
                    </w:rPr>
                    <w:t>3</w:t>
                  </w:r>
                  <w:r w:rsidRPr="00A81798">
                    <w:rPr>
                      <w:sz w:val="21"/>
                      <w:szCs w:val="21"/>
                    </w:rPr>
                    <w:t>）</w:t>
                  </w:r>
                </w:p>
              </w:tc>
              <w:tc>
                <w:tcPr>
                  <w:tcW w:w="1980" w:type="pct"/>
                  <w:vAlign w:val="center"/>
                </w:tcPr>
                <w:p w:rsidR="00C05891" w:rsidRPr="00A81798" w:rsidRDefault="00C05891" w:rsidP="00C94A35">
                  <w:pPr>
                    <w:pStyle w:val="23"/>
                    <w:snapToGrid w:val="0"/>
                    <w:jc w:val="center"/>
                    <w:rPr>
                      <w:sz w:val="21"/>
                      <w:szCs w:val="21"/>
                    </w:rPr>
                  </w:pPr>
                  <w:r w:rsidRPr="00A81798">
                    <w:rPr>
                      <w:sz w:val="21"/>
                      <w:szCs w:val="21"/>
                    </w:rPr>
                    <w:t>≤0.10</w:t>
                  </w:r>
                </w:p>
              </w:tc>
            </w:tr>
            <w:tr w:rsidR="00C05891" w:rsidRPr="00A81798" w:rsidTr="004F2CC6">
              <w:trPr>
                <w:trHeight w:hRule="exact" w:val="532"/>
              </w:trPr>
              <w:tc>
                <w:tcPr>
                  <w:tcW w:w="3020" w:type="pct"/>
                  <w:vAlign w:val="center"/>
                </w:tcPr>
                <w:p w:rsidR="00C05891" w:rsidRPr="00A81798" w:rsidRDefault="00C05891" w:rsidP="00C94A35">
                  <w:pPr>
                    <w:pStyle w:val="23"/>
                    <w:snapToGrid w:val="0"/>
                    <w:jc w:val="center"/>
                    <w:rPr>
                      <w:sz w:val="21"/>
                      <w:szCs w:val="21"/>
                    </w:rPr>
                  </w:pPr>
                  <w:r w:rsidRPr="00A81798">
                    <w:rPr>
                      <w:sz w:val="21"/>
                      <w:szCs w:val="21"/>
                    </w:rPr>
                    <w:t>苯（</w:t>
                  </w:r>
                  <w:r w:rsidRPr="00A81798">
                    <w:rPr>
                      <w:sz w:val="21"/>
                      <w:szCs w:val="21"/>
                    </w:rPr>
                    <w:t>mg/m</w:t>
                  </w:r>
                  <w:r w:rsidRPr="00A81798">
                    <w:rPr>
                      <w:sz w:val="21"/>
                      <w:szCs w:val="21"/>
                      <w:vertAlign w:val="superscript"/>
                    </w:rPr>
                    <w:t>3</w:t>
                  </w:r>
                  <w:r w:rsidRPr="00A81798">
                    <w:rPr>
                      <w:sz w:val="21"/>
                      <w:szCs w:val="21"/>
                    </w:rPr>
                    <w:t>）</w:t>
                  </w:r>
                </w:p>
              </w:tc>
              <w:tc>
                <w:tcPr>
                  <w:tcW w:w="1980" w:type="pct"/>
                  <w:vAlign w:val="center"/>
                </w:tcPr>
                <w:p w:rsidR="00C05891" w:rsidRPr="00A81798" w:rsidRDefault="00C05891" w:rsidP="00C94A35">
                  <w:pPr>
                    <w:pStyle w:val="23"/>
                    <w:snapToGrid w:val="0"/>
                    <w:jc w:val="center"/>
                    <w:rPr>
                      <w:sz w:val="21"/>
                      <w:szCs w:val="21"/>
                    </w:rPr>
                  </w:pPr>
                  <w:r w:rsidRPr="00A81798">
                    <w:rPr>
                      <w:sz w:val="21"/>
                      <w:szCs w:val="21"/>
                    </w:rPr>
                    <w:t>≤0.11</w:t>
                  </w:r>
                </w:p>
              </w:tc>
            </w:tr>
            <w:tr w:rsidR="00C05891" w:rsidRPr="00A81798" w:rsidTr="004F2CC6">
              <w:trPr>
                <w:trHeight w:hRule="exact" w:val="532"/>
              </w:trPr>
              <w:tc>
                <w:tcPr>
                  <w:tcW w:w="3020" w:type="pct"/>
                  <w:vAlign w:val="center"/>
                </w:tcPr>
                <w:p w:rsidR="00C05891" w:rsidRPr="00A81798" w:rsidRDefault="00C05891" w:rsidP="00C94A35">
                  <w:pPr>
                    <w:pStyle w:val="23"/>
                    <w:snapToGrid w:val="0"/>
                    <w:jc w:val="center"/>
                    <w:rPr>
                      <w:sz w:val="21"/>
                      <w:szCs w:val="21"/>
                    </w:rPr>
                  </w:pPr>
                  <w:r w:rsidRPr="00A81798">
                    <w:rPr>
                      <w:sz w:val="21"/>
                      <w:szCs w:val="21"/>
                    </w:rPr>
                    <w:t>氨（</w:t>
                  </w:r>
                  <w:r w:rsidRPr="00A81798">
                    <w:rPr>
                      <w:sz w:val="21"/>
                      <w:szCs w:val="21"/>
                    </w:rPr>
                    <w:t>mg/m</w:t>
                  </w:r>
                  <w:r w:rsidRPr="00A81798">
                    <w:rPr>
                      <w:sz w:val="21"/>
                      <w:szCs w:val="21"/>
                      <w:vertAlign w:val="superscript"/>
                    </w:rPr>
                    <w:t>3</w:t>
                  </w:r>
                  <w:r w:rsidRPr="00A81798">
                    <w:rPr>
                      <w:sz w:val="21"/>
                      <w:szCs w:val="21"/>
                    </w:rPr>
                    <w:t>）</w:t>
                  </w:r>
                </w:p>
              </w:tc>
              <w:tc>
                <w:tcPr>
                  <w:tcW w:w="1980" w:type="pct"/>
                  <w:vAlign w:val="center"/>
                </w:tcPr>
                <w:p w:rsidR="00C05891" w:rsidRPr="00A81798" w:rsidRDefault="00C05891" w:rsidP="00C94A35">
                  <w:pPr>
                    <w:pStyle w:val="23"/>
                    <w:snapToGrid w:val="0"/>
                    <w:jc w:val="center"/>
                    <w:rPr>
                      <w:sz w:val="21"/>
                      <w:szCs w:val="21"/>
                    </w:rPr>
                  </w:pPr>
                  <w:r w:rsidRPr="00A81798">
                    <w:rPr>
                      <w:sz w:val="21"/>
                      <w:szCs w:val="21"/>
                    </w:rPr>
                    <w:t>≤0.20</w:t>
                  </w:r>
                </w:p>
              </w:tc>
            </w:tr>
            <w:tr w:rsidR="00C05891" w:rsidRPr="00A81798" w:rsidTr="004F2CC6">
              <w:trPr>
                <w:trHeight w:hRule="exact" w:val="532"/>
              </w:trPr>
              <w:tc>
                <w:tcPr>
                  <w:tcW w:w="3020" w:type="pct"/>
                  <w:vAlign w:val="center"/>
                </w:tcPr>
                <w:p w:rsidR="00C05891" w:rsidRPr="00A81798" w:rsidRDefault="00C05891" w:rsidP="00C94A35">
                  <w:pPr>
                    <w:pStyle w:val="23"/>
                    <w:snapToGrid w:val="0"/>
                    <w:jc w:val="center"/>
                    <w:rPr>
                      <w:sz w:val="21"/>
                      <w:szCs w:val="21"/>
                    </w:rPr>
                  </w:pPr>
                  <w:r w:rsidRPr="00A81798">
                    <w:rPr>
                      <w:sz w:val="21"/>
                      <w:szCs w:val="21"/>
                    </w:rPr>
                    <w:t>总挥发性有机物</w:t>
                  </w:r>
                  <w:r w:rsidRPr="00A81798">
                    <w:rPr>
                      <w:sz w:val="21"/>
                      <w:szCs w:val="21"/>
                    </w:rPr>
                    <w:t>TVOC</w:t>
                  </w:r>
                  <w:r w:rsidRPr="00A81798">
                    <w:rPr>
                      <w:sz w:val="21"/>
                      <w:szCs w:val="21"/>
                    </w:rPr>
                    <w:t>（</w:t>
                  </w:r>
                  <w:r w:rsidRPr="00A81798">
                    <w:rPr>
                      <w:sz w:val="21"/>
                      <w:szCs w:val="21"/>
                    </w:rPr>
                    <w:t>mg/m</w:t>
                  </w:r>
                  <w:r w:rsidRPr="00A81798">
                    <w:rPr>
                      <w:sz w:val="21"/>
                      <w:szCs w:val="21"/>
                      <w:vertAlign w:val="superscript"/>
                    </w:rPr>
                    <w:t>3</w:t>
                  </w:r>
                  <w:r w:rsidRPr="00A81798">
                    <w:rPr>
                      <w:sz w:val="21"/>
                      <w:szCs w:val="21"/>
                    </w:rPr>
                    <w:t>）</w:t>
                  </w:r>
                </w:p>
              </w:tc>
              <w:tc>
                <w:tcPr>
                  <w:tcW w:w="1980" w:type="pct"/>
                  <w:vAlign w:val="center"/>
                </w:tcPr>
                <w:p w:rsidR="00C05891" w:rsidRPr="00A81798" w:rsidRDefault="00C05891" w:rsidP="00C94A35">
                  <w:pPr>
                    <w:pStyle w:val="23"/>
                    <w:snapToGrid w:val="0"/>
                    <w:jc w:val="center"/>
                    <w:rPr>
                      <w:sz w:val="21"/>
                      <w:szCs w:val="21"/>
                    </w:rPr>
                  </w:pPr>
                  <w:r w:rsidRPr="00A81798">
                    <w:rPr>
                      <w:sz w:val="21"/>
                      <w:szCs w:val="21"/>
                    </w:rPr>
                    <w:t>≤0.60</w:t>
                  </w:r>
                </w:p>
              </w:tc>
            </w:tr>
          </w:tbl>
          <w:p w:rsidR="00C05891" w:rsidRPr="00A81798" w:rsidRDefault="00C05891" w:rsidP="00C05891">
            <w:pPr>
              <w:spacing w:line="360" w:lineRule="auto"/>
              <w:ind w:firstLine="499"/>
              <w:rPr>
                <w:sz w:val="24"/>
              </w:rPr>
            </w:pPr>
            <w:r w:rsidRPr="00A81798">
              <w:rPr>
                <w:rFonts w:hint="eastAsia"/>
                <w:sz w:val="24"/>
              </w:rPr>
              <w:t>装修材料有机溶剂对施工人员会产生一定影响，应采取安全防护措施，如装修工人穿工作服，佩戴防护眼镜和防护面罩等。由于有机溶剂排放时间不能十分明确，装修阶段油漆污染物产生量相对较小，且排放时间较长，对环境空气影响相对较小。装修阶段油漆污染物经过扩散后，浓度较低，对周围环境影响也较小。</w:t>
            </w:r>
          </w:p>
          <w:p w:rsidR="00C05891" w:rsidRPr="00A81798" w:rsidRDefault="00C05891" w:rsidP="00C05891">
            <w:pPr>
              <w:spacing w:line="360" w:lineRule="auto"/>
              <w:ind w:firstLineChars="200" w:firstLine="480"/>
              <w:rPr>
                <w:bCs/>
                <w:sz w:val="24"/>
              </w:rPr>
            </w:pPr>
            <w:r w:rsidRPr="00A81798">
              <w:rPr>
                <w:rFonts w:hint="eastAsia"/>
                <w:sz w:val="24"/>
              </w:rPr>
              <w:t xml:space="preserve">1.3 </w:t>
            </w:r>
            <w:r w:rsidR="00AD3D1F">
              <w:rPr>
                <w:rFonts w:hint="eastAsia"/>
                <w:bCs/>
                <w:sz w:val="24"/>
              </w:rPr>
              <w:t>大</w:t>
            </w:r>
            <w:r w:rsidRPr="00A81798">
              <w:rPr>
                <w:bCs/>
                <w:sz w:val="24"/>
              </w:rPr>
              <w:t>气污染</w:t>
            </w:r>
            <w:r w:rsidRPr="00A81798">
              <w:rPr>
                <w:rFonts w:hint="eastAsia"/>
                <w:bCs/>
                <w:sz w:val="24"/>
              </w:rPr>
              <w:t>防治</w:t>
            </w:r>
            <w:r w:rsidRPr="00A81798">
              <w:rPr>
                <w:bCs/>
                <w:sz w:val="24"/>
              </w:rPr>
              <w:t>措施</w:t>
            </w:r>
          </w:p>
          <w:p w:rsidR="00C05891" w:rsidRPr="00A81798" w:rsidRDefault="00C05891" w:rsidP="00C05891">
            <w:pPr>
              <w:spacing w:line="360" w:lineRule="auto"/>
              <w:ind w:firstLine="499"/>
              <w:rPr>
                <w:sz w:val="24"/>
              </w:rPr>
            </w:pPr>
            <w:r w:rsidRPr="00A81798">
              <w:rPr>
                <w:sz w:val="24"/>
              </w:rPr>
              <w:t>为减少施工扬尘对环境的污染，</w:t>
            </w:r>
            <w:r w:rsidRPr="00A81798">
              <w:rPr>
                <w:rFonts w:hint="eastAsia"/>
                <w:sz w:val="24"/>
              </w:rPr>
              <w:t>项目施工期要按照</w:t>
            </w:r>
            <w:r w:rsidRPr="00A81798">
              <w:rPr>
                <w:rFonts w:hAnsi="宋体"/>
                <w:sz w:val="24"/>
              </w:rPr>
              <w:t>《防治城市扬尘污染技术规范》、《安徽省大气污染防治行动计划实施方案》</w:t>
            </w:r>
            <w:r w:rsidRPr="00A81798">
              <w:rPr>
                <w:rFonts w:hAnsi="宋体" w:hint="eastAsia"/>
                <w:sz w:val="24"/>
              </w:rPr>
              <w:t>、</w:t>
            </w:r>
            <w:r w:rsidRPr="00A81798">
              <w:rPr>
                <w:rFonts w:hint="eastAsia"/>
                <w:sz w:val="24"/>
              </w:rPr>
              <w:t>《淮南市扬尘污染防治管理办法》、《淮南市建设工程文明施工管理办法》和《淮南市</w:t>
            </w:r>
            <w:r w:rsidRPr="00A81798">
              <w:rPr>
                <w:rFonts w:hint="eastAsia"/>
                <w:sz w:val="24"/>
              </w:rPr>
              <w:t xml:space="preserve">2017 </w:t>
            </w:r>
            <w:r w:rsidRPr="00A81798">
              <w:rPr>
                <w:rFonts w:hint="eastAsia"/>
                <w:sz w:val="24"/>
              </w:rPr>
              <w:t>年蓝天行动实施方案》要求做好扬尘防治措施。污染防治措施如下：</w:t>
            </w:r>
          </w:p>
          <w:p w:rsidR="00C05891" w:rsidRPr="00A81798" w:rsidRDefault="00C05891" w:rsidP="00C05891">
            <w:pPr>
              <w:spacing w:line="360" w:lineRule="auto"/>
              <w:ind w:firstLineChars="200" w:firstLine="480"/>
              <w:rPr>
                <w:sz w:val="24"/>
              </w:rPr>
            </w:pPr>
            <w:r w:rsidRPr="00A81798">
              <w:rPr>
                <w:sz w:val="24"/>
              </w:rPr>
              <w:t>（</w:t>
            </w:r>
            <w:r w:rsidRPr="00A81798">
              <w:rPr>
                <w:sz w:val="24"/>
              </w:rPr>
              <w:t>1</w:t>
            </w:r>
            <w:r w:rsidRPr="00A81798">
              <w:rPr>
                <w:sz w:val="24"/>
              </w:rPr>
              <w:t>）如需拆除原有建筑物时必须密闭或围护施工</w:t>
            </w:r>
            <w:r w:rsidRPr="00A81798">
              <w:rPr>
                <w:rFonts w:hint="eastAsia"/>
                <w:sz w:val="24"/>
              </w:rPr>
              <w:t>，</w:t>
            </w:r>
            <w:r w:rsidRPr="00A81798">
              <w:rPr>
                <w:sz w:val="24"/>
              </w:rPr>
              <w:t>在拆除建筑物前沿工地四周设置连续封闭围挡</w:t>
            </w:r>
            <w:r w:rsidRPr="00A81798">
              <w:rPr>
                <w:rFonts w:hint="eastAsia"/>
                <w:sz w:val="24"/>
              </w:rPr>
              <w:t>，</w:t>
            </w:r>
            <w:r w:rsidRPr="00A81798">
              <w:rPr>
                <w:sz w:val="24"/>
              </w:rPr>
              <w:t>以减少粉尘向外扩散</w:t>
            </w:r>
            <w:r w:rsidRPr="00A81798">
              <w:rPr>
                <w:rFonts w:hint="eastAsia"/>
                <w:sz w:val="24"/>
              </w:rPr>
              <w:t>，</w:t>
            </w:r>
            <w:r w:rsidRPr="00A81798">
              <w:rPr>
                <w:sz w:val="24"/>
              </w:rPr>
              <w:t>在拆除过程中采取湿法降尘</w:t>
            </w:r>
            <w:r w:rsidRPr="00A81798">
              <w:rPr>
                <w:rFonts w:hint="eastAsia"/>
                <w:sz w:val="24"/>
              </w:rPr>
              <w:t>，</w:t>
            </w:r>
            <w:r w:rsidRPr="00A81798">
              <w:rPr>
                <w:sz w:val="24"/>
              </w:rPr>
              <w:t>对拆除建筑物事前进行淋水</w:t>
            </w:r>
            <w:r w:rsidRPr="00A81798">
              <w:rPr>
                <w:rFonts w:hint="eastAsia"/>
                <w:sz w:val="24"/>
              </w:rPr>
              <w:t>，</w:t>
            </w:r>
            <w:r w:rsidRPr="00A81798">
              <w:rPr>
                <w:sz w:val="24"/>
              </w:rPr>
              <w:t>在拆除过程中需对</w:t>
            </w:r>
            <w:r w:rsidRPr="00A81798">
              <w:rPr>
                <w:rFonts w:hint="eastAsia"/>
                <w:sz w:val="24"/>
              </w:rPr>
              <w:t>拆除现场进行雾化喷淋洒水降尘。</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2</w:t>
            </w:r>
            <w:r w:rsidRPr="00A81798">
              <w:rPr>
                <w:rFonts w:hint="eastAsia"/>
                <w:sz w:val="24"/>
              </w:rPr>
              <w:t>）施工工地四周设置高度不低于</w:t>
            </w:r>
            <w:r w:rsidRPr="00A81798">
              <w:rPr>
                <w:rFonts w:hint="eastAsia"/>
                <w:sz w:val="24"/>
              </w:rPr>
              <w:t>1.8m</w:t>
            </w:r>
            <w:r w:rsidRPr="00A81798">
              <w:rPr>
                <w:rFonts w:hint="eastAsia"/>
                <w:sz w:val="24"/>
              </w:rPr>
              <w:t>的硬质围挡，围挡间无缝隙；场内堆放的易产生扬尘污染的物料，在其周围设置围挡；堆放</w:t>
            </w:r>
            <w:proofErr w:type="gramStart"/>
            <w:r w:rsidRPr="00A81798">
              <w:rPr>
                <w:rFonts w:hint="eastAsia"/>
                <w:sz w:val="24"/>
              </w:rPr>
              <w:t>物高度</w:t>
            </w:r>
            <w:proofErr w:type="gramEnd"/>
            <w:r w:rsidRPr="00A81798">
              <w:rPr>
                <w:rFonts w:hint="eastAsia"/>
                <w:sz w:val="24"/>
              </w:rPr>
              <w:t>高于围挡的，采取有效覆盖措施；</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3</w:t>
            </w:r>
            <w:r w:rsidRPr="00A81798">
              <w:rPr>
                <w:rFonts w:hint="eastAsia"/>
                <w:sz w:val="24"/>
              </w:rPr>
              <w:t>）施工现场出入口道路必须硬化并配备车辆冲洗设施，对驶出施工现场的机动车辆冲洗干净后，方可出场；</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4</w:t>
            </w:r>
            <w:r w:rsidRPr="00A81798">
              <w:rPr>
                <w:rFonts w:hint="eastAsia"/>
                <w:sz w:val="24"/>
              </w:rPr>
              <w:t>）裸露场地采取覆盖或者绿化措施；</w:t>
            </w:r>
          </w:p>
          <w:p w:rsidR="00C05891" w:rsidRPr="00A81798" w:rsidRDefault="00C05891" w:rsidP="00C05891">
            <w:pPr>
              <w:spacing w:line="360" w:lineRule="auto"/>
              <w:ind w:firstLineChars="200" w:firstLine="480"/>
              <w:rPr>
                <w:sz w:val="24"/>
              </w:rPr>
            </w:pPr>
            <w:r w:rsidRPr="00A81798">
              <w:rPr>
                <w:rFonts w:hint="eastAsia"/>
                <w:sz w:val="24"/>
              </w:rPr>
              <w:lastRenderedPageBreak/>
              <w:t>（</w:t>
            </w:r>
            <w:r w:rsidRPr="00A81798">
              <w:rPr>
                <w:rFonts w:hint="eastAsia"/>
                <w:sz w:val="24"/>
              </w:rPr>
              <w:t>5</w:t>
            </w:r>
            <w:r w:rsidRPr="00A81798">
              <w:rPr>
                <w:rFonts w:hint="eastAsia"/>
                <w:sz w:val="24"/>
              </w:rPr>
              <w:t>）运送散装物料、建筑垃圾、渣土的，采用密闭方式清运，严禁抛掷、扬撒；</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6</w:t>
            </w:r>
            <w:r w:rsidRPr="00A81798">
              <w:rPr>
                <w:rFonts w:hint="eastAsia"/>
                <w:sz w:val="24"/>
              </w:rPr>
              <w:t>）在施工期</w:t>
            </w:r>
            <w:r w:rsidRPr="00A81798">
              <w:rPr>
                <w:sz w:val="24"/>
              </w:rPr>
              <w:t>修</w:t>
            </w:r>
            <w:r w:rsidRPr="00A81798">
              <w:rPr>
                <w:rFonts w:hint="eastAsia"/>
                <w:sz w:val="24"/>
              </w:rPr>
              <w:t>建</w:t>
            </w:r>
            <w:proofErr w:type="gramStart"/>
            <w:r w:rsidRPr="00A81798">
              <w:rPr>
                <w:rFonts w:hint="eastAsia"/>
                <w:sz w:val="24"/>
              </w:rPr>
              <w:t>好</w:t>
            </w:r>
            <w:r w:rsidRPr="00A81798">
              <w:rPr>
                <w:sz w:val="24"/>
              </w:rPr>
              <w:t>临时</w:t>
            </w:r>
            <w:proofErr w:type="gramEnd"/>
            <w:r w:rsidRPr="00A81798">
              <w:rPr>
                <w:sz w:val="24"/>
              </w:rPr>
              <w:t>道路，保持车辆过往的道路平坦并经常洒水</w:t>
            </w:r>
            <w:r w:rsidRPr="00A81798">
              <w:rPr>
                <w:rFonts w:hint="eastAsia"/>
                <w:sz w:val="24"/>
              </w:rPr>
              <w:t>；</w:t>
            </w:r>
            <w:r w:rsidRPr="00A81798">
              <w:rPr>
                <w:sz w:val="24"/>
              </w:rPr>
              <w:t>运输车辆</w:t>
            </w:r>
            <w:r w:rsidRPr="00A81798">
              <w:rPr>
                <w:rFonts w:hint="eastAsia"/>
                <w:sz w:val="24"/>
              </w:rPr>
              <w:t>进出施工场地</w:t>
            </w:r>
            <w:r w:rsidRPr="00A81798">
              <w:rPr>
                <w:sz w:val="24"/>
              </w:rPr>
              <w:t>时必须使用雨布覆盖，避免在运输过程中的抛洒现象</w:t>
            </w:r>
            <w:r w:rsidRPr="00A81798">
              <w:rPr>
                <w:rFonts w:hint="eastAsia"/>
                <w:sz w:val="24"/>
              </w:rPr>
              <w:t>；</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7</w:t>
            </w:r>
            <w:r w:rsidRPr="00A81798">
              <w:rPr>
                <w:rFonts w:hint="eastAsia"/>
                <w:sz w:val="24"/>
              </w:rPr>
              <w:t>）施工现场土方开挖后尽快完成回填，不能及时回填的场地，采取覆盖等防尘措施；</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8</w:t>
            </w:r>
            <w:r w:rsidRPr="00A81798">
              <w:rPr>
                <w:rFonts w:hint="eastAsia"/>
                <w:sz w:val="24"/>
              </w:rPr>
              <w:t>）施工期间，应对工地建筑结构脚手架外侧设置</w:t>
            </w:r>
            <w:proofErr w:type="gramStart"/>
            <w:r w:rsidRPr="00A81798">
              <w:rPr>
                <w:rFonts w:hint="eastAsia"/>
                <w:sz w:val="24"/>
              </w:rPr>
              <w:t>有效抑尘的</w:t>
            </w:r>
            <w:proofErr w:type="gramEnd"/>
            <w:r w:rsidRPr="00A81798">
              <w:rPr>
                <w:rFonts w:hint="eastAsia"/>
                <w:sz w:val="24"/>
              </w:rPr>
              <w:t>防尘网或防尘布；</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9</w:t>
            </w:r>
            <w:r w:rsidRPr="00A81798">
              <w:rPr>
                <w:rFonts w:hint="eastAsia"/>
                <w:sz w:val="24"/>
              </w:rPr>
              <w:t>）要在主要扬尘产生点安装扬尘在线监测和视频监控装置，并与住</w:t>
            </w:r>
            <w:proofErr w:type="gramStart"/>
            <w:r w:rsidRPr="00A81798">
              <w:rPr>
                <w:rFonts w:hint="eastAsia"/>
                <w:sz w:val="24"/>
              </w:rPr>
              <w:t>建部门</w:t>
            </w:r>
            <w:proofErr w:type="gramEnd"/>
            <w:r w:rsidRPr="00A81798">
              <w:rPr>
                <w:rFonts w:hint="eastAsia"/>
                <w:sz w:val="24"/>
              </w:rPr>
              <w:t>联网，实行施工全过程监控；</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10</w:t>
            </w:r>
            <w:r w:rsidRPr="00A81798">
              <w:rPr>
                <w:rFonts w:hint="eastAsia"/>
                <w:sz w:val="24"/>
              </w:rPr>
              <w:t>）</w:t>
            </w:r>
            <w:r w:rsidRPr="00A81798">
              <w:rPr>
                <w:sz w:val="24"/>
              </w:rPr>
              <w:t>建材堆放点要相对集中，并采取</w:t>
            </w:r>
            <w:r w:rsidRPr="00A81798">
              <w:rPr>
                <w:rFonts w:hint="eastAsia"/>
                <w:sz w:val="24"/>
              </w:rPr>
              <w:t>撒水等</w:t>
            </w:r>
            <w:r w:rsidRPr="00A81798">
              <w:rPr>
                <w:sz w:val="24"/>
              </w:rPr>
              <w:t>防尘措施，抑制扬尘量</w:t>
            </w:r>
            <w:r w:rsidRPr="00A81798">
              <w:rPr>
                <w:rFonts w:hint="eastAsia"/>
                <w:sz w:val="24"/>
              </w:rPr>
              <w:t>；</w:t>
            </w:r>
            <w:r w:rsidRPr="00A81798">
              <w:rPr>
                <w:rFonts w:hint="eastAsia"/>
                <w:sz w:val="24"/>
              </w:rPr>
              <w:t xml:space="preserve"> </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11</w:t>
            </w:r>
            <w:r w:rsidRPr="00A81798">
              <w:rPr>
                <w:rFonts w:hint="eastAsia"/>
                <w:sz w:val="24"/>
              </w:rPr>
              <w:t>）启动Ⅲ级（黄色）预警或气象预报风速达到四级以上时，不得进行土方挖填、转运和拆除等易产生扬尘的作业；</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12</w:t>
            </w:r>
            <w:r w:rsidRPr="00A81798">
              <w:rPr>
                <w:rFonts w:hint="eastAsia"/>
                <w:sz w:val="24"/>
              </w:rPr>
              <w:t>）</w:t>
            </w:r>
            <w:r w:rsidRPr="00A81798">
              <w:rPr>
                <w:sz w:val="24"/>
              </w:rPr>
              <w:t>对于装修阶段的油漆废气，其排放周期短，作业点分散。因此，在装修油漆期间，应加强室内的通风换气，油漆结束完成以后，也应每天进行通风换气，</w:t>
            </w:r>
            <w:r w:rsidRPr="00A81798">
              <w:rPr>
                <w:sz w:val="24"/>
              </w:rPr>
              <w:t>2</w:t>
            </w:r>
            <w:r w:rsidRPr="00A81798">
              <w:rPr>
                <w:sz w:val="24"/>
              </w:rPr>
              <w:t>至</w:t>
            </w:r>
            <w:r w:rsidRPr="00A81798">
              <w:rPr>
                <w:sz w:val="24"/>
              </w:rPr>
              <w:t>3</w:t>
            </w:r>
            <w:r w:rsidRPr="00A81798">
              <w:rPr>
                <w:sz w:val="24"/>
              </w:rPr>
              <w:t>个月后才能营业或居住。由于装修时采用的三合板和油漆中含有的甲醛、甲苯、二甲苯等影响环境质量的有毒有害物质挥发时间长，所以居住、办公或营业后也要注意室内空气的流畅，室内环境污染控制应遵守住宅装修工程施工规范，符合《民用建筑工程室内环境污染控制规范》的有关规定，防止对居住人员的身体健康侵害。</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13</w:t>
            </w:r>
            <w:r w:rsidRPr="00A81798">
              <w:rPr>
                <w:rFonts w:hint="eastAsia"/>
                <w:sz w:val="24"/>
              </w:rPr>
              <w:t>）同时合理安排作业时间，午间（</w:t>
            </w:r>
            <w:r w:rsidRPr="00A81798">
              <w:rPr>
                <w:sz w:val="24"/>
              </w:rPr>
              <w:t>12</w:t>
            </w:r>
            <w:r w:rsidRPr="00A81798">
              <w:rPr>
                <w:rFonts w:hint="eastAsia"/>
                <w:sz w:val="24"/>
              </w:rPr>
              <w:t>：</w:t>
            </w:r>
            <w:r w:rsidRPr="00A81798">
              <w:rPr>
                <w:sz w:val="24"/>
              </w:rPr>
              <w:t>00-14</w:t>
            </w:r>
            <w:r w:rsidRPr="00A81798">
              <w:rPr>
                <w:rFonts w:hint="eastAsia"/>
                <w:sz w:val="24"/>
              </w:rPr>
              <w:t>：</w:t>
            </w:r>
            <w:r w:rsidRPr="00A81798">
              <w:rPr>
                <w:sz w:val="24"/>
              </w:rPr>
              <w:t>00</w:t>
            </w:r>
            <w:r w:rsidRPr="00A81798">
              <w:rPr>
                <w:rFonts w:hint="eastAsia"/>
                <w:sz w:val="24"/>
              </w:rPr>
              <w:t>）和夜间（</w:t>
            </w:r>
            <w:r w:rsidRPr="00A81798">
              <w:rPr>
                <w:sz w:val="24"/>
              </w:rPr>
              <w:t>22</w:t>
            </w:r>
            <w:r w:rsidRPr="00A81798">
              <w:rPr>
                <w:rFonts w:hint="eastAsia"/>
                <w:sz w:val="24"/>
              </w:rPr>
              <w:t>：</w:t>
            </w:r>
            <w:r w:rsidRPr="00A81798">
              <w:rPr>
                <w:sz w:val="24"/>
              </w:rPr>
              <w:t>00-06</w:t>
            </w:r>
            <w:r w:rsidRPr="00A81798">
              <w:rPr>
                <w:rFonts w:hint="eastAsia"/>
                <w:sz w:val="24"/>
              </w:rPr>
              <w:t>：</w:t>
            </w:r>
            <w:r w:rsidRPr="00A81798">
              <w:rPr>
                <w:sz w:val="24"/>
              </w:rPr>
              <w:t>00</w:t>
            </w:r>
            <w:r w:rsidRPr="00A81798">
              <w:rPr>
                <w:rFonts w:hint="eastAsia"/>
                <w:sz w:val="24"/>
              </w:rPr>
              <w:t>）停止施工。</w:t>
            </w:r>
          </w:p>
          <w:p w:rsidR="00C05891" w:rsidRPr="00A81798" w:rsidRDefault="00C05891" w:rsidP="00C05891">
            <w:pPr>
              <w:spacing w:line="360" w:lineRule="auto"/>
              <w:ind w:firstLineChars="200" w:firstLine="480"/>
              <w:rPr>
                <w:sz w:val="24"/>
              </w:rPr>
            </w:pPr>
            <w:r w:rsidRPr="00A81798">
              <w:rPr>
                <w:rFonts w:hint="eastAsia"/>
                <w:sz w:val="24"/>
              </w:rPr>
              <w:t>（</w:t>
            </w:r>
            <w:r w:rsidRPr="00A81798">
              <w:rPr>
                <w:rFonts w:hint="eastAsia"/>
                <w:sz w:val="24"/>
              </w:rPr>
              <w:t>14</w:t>
            </w:r>
            <w:r w:rsidRPr="00A81798">
              <w:rPr>
                <w:rFonts w:hint="eastAsia"/>
                <w:sz w:val="24"/>
              </w:rPr>
              <w:t>）</w:t>
            </w:r>
            <w:r w:rsidRPr="00A81798">
              <w:rPr>
                <w:sz w:val="24"/>
              </w:rPr>
              <w:t>施工结束后对施工场地要采取必要的恢复措施，做到施工完场地清</w:t>
            </w:r>
            <w:r w:rsidRPr="00A81798">
              <w:rPr>
                <w:rFonts w:hint="eastAsia"/>
                <w:sz w:val="24"/>
              </w:rPr>
              <w:t>理</w:t>
            </w:r>
            <w:r w:rsidRPr="00A81798">
              <w:rPr>
                <w:sz w:val="24"/>
              </w:rPr>
              <w:t>。</w:t>
            </w:r>
          </w:p>
          <w:p w:rsidR="00C05891" w:rsidRPr="00A81798" w:rsidRDefault="00C05891" w:rsidP="00C05891">
            <w:pPr>
              <w:tabs>
                <w:tab w:val="left" w:pos="480"/>
              </w:tabs>
              <w:spacing w:line="360" w:lineRule="auto"/>
              <w:ind w:firstLineChars="200" w:firstLine="480"/>
              <w:rPr>
                <w:sz w:val="24"/>
              </w:rPr>
            </w:pPr>
            <w:r w:rsidRPr="00A81798">
              <w:rPr>
                <w:sz w:val="24"/>
              </w:rPr>
              <w:t>综上所述，在合理的安排施工计划并采取严格的施工管理等措施后，</w:t>
            </w:r>
            <w:r w:rsidRPr="00A81798">
              <w:rPr>
                <w:rFonts w:hint="eastAsia"/>
                <w:sz w:val="24"/>
              </w:rPr>
              <w:t>可以</w:t>
            </w:r>
            <w:r w:rsidRPr="00A81798">
              <w:rPr>
                <w:sz w:val="24"/>
              </w:rPr>
              <w:t>将施工扬尘及废气的影响减小到最低程度，其影响将在可控制范围内，且随着施工期的结束，施工造成的扬尘及废气影响也随之消失。因此，</w:t>
            </w:r>
            <w:r w:rsidRPr="00A81798">
              <w:rPr>
                <w:rFonts w:hint="eastAsia"/>
                <w:sz w:val="24"/>
              </w:rPr>
              <w:t>评价认为项目施工期应认真做好上述大气污染控制措施，把对外环境的影响降到最小程度。</w:t>
            </w:r>
          </w:p>
          <w:p w:rsidR="004931E3" w:rsidRPr="00A81798" w:rsidRDefault="00C05891" w:rsidP="004931E3">
            <w:pPr>
              <w:spacing w:line="360" w:lineRule="auto"/>
              <w:ind w:firstLineChars="200" w:firstLine="482"/>
              <w:rPr>
                <w:b/>
                <w:sz w:val="24"/>
              </w:rPr>
            </w:pPr>
            <w:r w:rsidRPr="00A81798">
              <w:rPr>
                <w:rFonts w:hint="eastAsia"/>
                <w:b/>
                <w:sz w:val="24"/>
              </w:rPr>
              <w:t xml:space="preserve">2 </w:t>
            </w:r>
            <w:r w:rsidRPr="00A81798">
              <w:rPr>
                <w:rFonts w:hint="eastAsia"/>
                <w:b/>
                <w:sz w:val="24"/>
              </w:rPr>
              <w:t>水环境</w:t>
            </w:r>
            <w:r w:rsidR="004931E3" w:rsidRPr="00A81798">
              <w:rPr>
                <w:b/>
                <w:sz w:val="24"/>
              </w:rPr>
              <w:t>影响</w:t>
            </w:r>
            <w:r w:rsidR="004931E3" w:rsidRPr="00A81798">
              <w:rPr>
                <w:rFonts w:hint="eastAsia"/>
                <w:b/>
                <w:sz w:val="24"/>
              </w:rPr>
              <w:t>分析</w:t>
            </w:r>
          </w:p>
          <w:p w:rsidR="00C05891" w:rsidRPr="00A81798" w:rsidRDefault="00C05891" w:rsidP="00C05891">
            <w:pPr>
              <w:spacing w:line="360" w:lineRule="auto"/>
              <w:ind w:firstLineChars="200" w:firstLine="480"/>
              <w:rPr>
                <w:sz w:val="24"/>
              </w:rPr>
            </w:pPr>
            <w:r w:rsidRPr="00A81798">
              <w:rPr>
                <w:rFonts w:hint="eastAsia"/>
                <w:sz w:val="24"/>
              </w:rPr>
              <w:lastRenderedPageBreak/>
              <w:t xml:space="preserve">2.1 </w:t>
            </w:r>
            <w:r w:rsidRPr="00A81798">
              <w:rPr>
                <w:rFonts w:hint="eastAsia"/>
                <w:sz w:val="24"/>
              </w:rPr>
              <w:t>施工期水环境影响分析</w:t>
            </w:r>
          </w:p>
          <w:p w:rsidR="00C05891" w:rsidRPr="00A81798" w:rsidRDefault="00C05891" w:rsidP="00C05891">
            <w:pPr>
              <w:spacing w:line="360" w:lineRule="auto"/>
              <w:ind w:firstLineChars="200" w:firstLine="480"/>
              <w:rPr>
                <w:sz w:val="24"/>
              </w:rPr>
            </w:pPr>
            <w:r w:rsidRPr="00A81798">
              <w:rPr>
                <w:rFonts w:hint="eastAsia"/>
                <w:sz w:val="24"/>
              </w:rPr>
              <w:t>该项目施工期的生活污水较少，可排入项目区周边市政污水管网。施工期生产废水包括土石方填筑和混凝土养护废水、</w:t>
            </w:r>
            <w:proofErr w:type="gramStart"/>
            <w:r w:rsidRPr="00A81798">
              <w:rPr>
                <w:rFonts w:hint="eastAsia"/>
                <w:sz w:val="24"/>
              </w:rPr>
              <w:t>砼</w:t>
            </w:r>
            <w:proofErr w:type="gramEnd"/>
            <w:r w:rsidRPr="00A81798">
              <w:rPr>
                <w:rFonts w:hint="eastAsia"/>
                <w:sz w:val="24"/>
              </w:rPr>
              <w:t>搅拌系统冲洗废水、机械维修油污水等，主要含</w:t>
            </w:r>
            <w:r w:rsidRPr="00A81798">
              <w:rPr>
                <w:sz w:val="24"/>
              </w:rPr>
              <w:t>SS</w:t>
            </w:r>
            <w:r w:rsidRPr="00A81798">
              <w:rPr>
                <w:rFonts w:hint="eastAsia"/>
                <w:sz w:val="24"/>
              </w:rPr>
              <w:t>、石油类等。施工期以砂石料冲洗废水排放量为最多，若未经处理而直接排放，则泥沙最大含量可达</w:t>
            </w:r>
            <w:r w:rsidRPr="00A81798">
              <w:rPr>
                <w:sz w:val="24"/>
              </w:rPr>
              <w:t>30g/L</w:t>
            </w:r>
            <w:r w:rsidRPr="00A81798">
              <w:rPr>
                <w:rFonts w:hint="eastAsia"/>
                <w:sz w:val="24"/>
              </w:rPr>
              <w:t>，其中</w:t>
            </w:r>
            <w:r w:rsidRPr="00A81798">
              <w:rPr>
                <w:sz w:val="24"/>
              </w:rPr>
              <w:t>SS</w:t>
            </w:r>
            <w:r w:rsidRPr="00A81798">
              <w:rPr>
                <w:rFonts w:hint="eastAsia"/>
                <w:sz w:val="24"/>
              </w:rPr>
              <w:t>浓度约为</w:t>
            </w:r>
            <w:r w:rsidRPr="00A81798">
              <w:rPr>
                <w:sz w:val="24"/>
              </w:rPr>
              <w:t>20g/L</w:t>
            </w:r>
            <w:r w:rsidRPr="00A81798">
              <w:rPr>
                <w:rFonts w:hint="eastAsia"/>
                <w:sz w:val="24"/>
              </w:rPr>
              <w:t>；车辆与机械清洗废水主要含有石油类和碱性物质等污染物，其中石油浓度约为</w:t>
            </w:r>
            <w:r w:rsidRPr="00A81798">
              <w:rPr>
                <w:sz w:val="24"/>
              </w:rPr>
              <w:t>100mg/L</w:t>
            </w:r>
            <w:r w:rsidRPr="00A81798">
              <w:rPr>
                <w:rFonts w:hint="eastAsia"/>
                <w:sz w:val="24"/>
              </w:rPr>
              <w:t>。在施工场地设置临时隔油池和混凝沉淀池，砂石料冲洗废水经沉淀池处理后回用；车辆与机械冲洗废水处理后，由临时排水设施排放，避免工程施工污水漫流排放对水环境的影响。</w:t>
            </w:r>
            <w:r w:rsidRPr="00A81798">
              <w:rPr>
                <w:sz w:val="24"/>
              </w:rPr>
              <w:t>施工期间。</w:t>
            </w:r>
            <w:r w:rsidRPr="00A81798">
              <w:rPr>
                <w:rFonts w:hint="eastAsia"/>
                <w:sz w:val="24"/>
              </w:rPr>
              <w:t>项目施工期间如遇</w:t>
            </w:r>
            <w:r w:rsidRPr="00A81798">
              <w:rPr>
                <w:rFonts w:hAnsi="宋体" w:hint="eastAsia"/>
                <w:sz w:val="24"/>
              </w:rPr>
              <w:t>极端天气情况下，还必须在施工区域设置</w:t>
            </w:r>
            <w:r w:rsidRPr="00A81798">
              <w:rPr>
                <w:rFonts w:hint="eastAsia"/>
                <w:sz w:val="24"/>
              </w:rPr>
              <w:t>雨水边沟，设置应急池，使得雨季产生的地表径流全部汇入项目的沉淀池后循环利用。</w:t>
            </w:r>
          </w:p>
          <w:p w:rsidR="00C05891" w:rsidRPr="00A81798" w:rsidRDefault="00C05891" w:rsidP="00C05891">
            <w:pPr>
              <w:spacing w:line="360" w:lineRule="auto"/>
              <w:ind w:firstLineChars="200" w:firstLine="480"/>
              <w:rPr>
                <w:sz w:val="24"/>
              </w:rPr>
            </w:pPr>
            <w:r w:rsidRPr="00A81798">
              <w:rPr>
                <w:rFonts w:hint="eastAsia"/>
                <w:sz w:val="24"/>
              </w:rPr>
              <w:t xml:space="preserve">2.2 </w:t>
            </w:r>
            <w:r w:rsidRPr="00A81798">
              <w:rPr>
                <w:rFonts w:hint="eastAsia"/>
                <w:sz w:val="24"/>
              </w:rPr>
              <w:t>废水防治措施</w:t>
            </w:r>
          </w:p>
          <w:p w:rsidR="00C05891" w:rsidRPr="00A81798" w:rsidRDefault="00C05891" w:rsidP="00C05891">
            <w:pPr>
              <w:spacing w:line="360" w:lineRule="auto"/>
              <w:ind w:firstLineChars="200" w:firstLine="480"/>
              <w:rPr>
                <w:sz w:val="24"/>
              </w:rPr>
            </w:pPr>
            <w:r w:rsidRPr="00A81798">
              <w:rPr>
                <w:sz w:val="24"/>
              </w:rPr>
              <w:t>施工废水主要含悬浮物、酸碱以及一般无机盐类，施工现场应设立隔油池和沉淀池，经隔油再沉淀后将上清液循环使用于施工生产。</w:t>
            </w:r>
          </w:p>
          <w:p w:rsidR="00C05891" w:rsidRPr="00A81798" w:rsidRDefault="00C05891" w:rsidP="00C05891">
            <w:pPr>
              <w:spacing w:line="360" w:lineRule="auto"/>
              <w:ind w:firstLineChars="200" w:firstLine="482"/>
              <w:rPr>
                <w:b/>
                <w:sz w:val="24"/>
              </w:rPr>
            </w:pPr>
            <w:r w:rsidRPr="00A81798">
              <w:rPr>
                <w:b/>
                <w:sz w:val="24"/>
              </w:rPr>
              <w:t>3</w:t>
            </w:r>
            <w:r w:rsidRPr="00A81798">
              <w:rPr>
                <w:rFonts w:hint="eastAsia"/>
                <w:b/>
                <w:sz w:val="24"/>
              </w:rPr>
              <w:t xml:space="preserve"> </w:t>
            </w:r>
            <w:r w:rsidRPr="00A81798">
              <w:rPr>
                <w:b/>
                <w:sz w:val="24"/>
              </w:rPr>
              <w:t>声</w:t>
            </w:r>
            <w:r w:rsidRPr="00A81798">
              <w:rPr>
                <w:rFonts w:hint="eastAsia"/>
                <w:b/>
                <w:sz w:val="24"/>
              </w:rPr>
              <w:t>环境影响分析</w:t>
            </w:r>
          </w:p>
          <w:p w:rsidR="00C05891" w:rsidRPr="00A81798" w:rsidRDefault="00C05891" w:rsidP="00C05891">
            <w:pPr>
              <w:spacing w:line="360" w:lineRule="auto"/>
              <w:ind w:firstLineChars="200" w:firstLine="480"/>
              <w:rPr>
                <w:bCs/>
                <w:snapToGrid w:val="0"/>
                <w:kern w:val="0"/>
                <w:sz w:val="24"/>
              </w:rPr>
            </w:pPr>
            <w:r w:rsidRPr="00A81798">
              <w:rPr>
                <w:rFonts w:hint="eastAsia"/>
                <w:bCs/>
                <w:snapToGrid w:val="0"/>
                <w:kern w:val="0"/>
                <w:sz w:val="24"/>
              </w:rPr>
              <w:t>1</w:t>
            </w:r>
            <w:r w:rsidRPr="00A81798">
              <w:rPr>
                <w:rFonts w:hint="eastAsia"/>
                <w:bCs/>
                <w:snapToGrid w:val="0"/>
                <w:kern w:val="0"/>
                <w:sz w:val="24"/>
              </w:rPr>
              <w:t>）施工期执行的噪声标准</w:t>
            </w:r>
          </w:p>
          <w:p w:rsidR="00C05891" w:rsidRPr="00A81798" w:rsidRDefault="00C05891" w:rsidP="00C05891">
            <w:pPr>
              <w:spacing w:line="360" w:lineRule="auto"/>
              <w:ind w:firstLineChars="200" w:firstLine="480"/>
              <w:rPr>
                <w:bCs/>
                <w:snapToGrid w:val="0"/>
                <w:kern w:val="0"/>
                <w:sz w:val="24"/>
              </w:rPr>
            </w:pPr>
            <w:r w:rsidRPr="00A81798">
              <w:rPr>
                <w:rFonts w:hint="eastAsia"/>
                <w:bCs/>
                <w:snapToGrid w:val="0"/>
                <w:kern w:val="0"/>
                <w:sz w:val="24"/>
              </w:rPr>
              <w:t>施工阶段，施工场界噪声标准采用《建筑施工场界环境噪声排放标准》（</w:t>
            </w:r>
            <w:r w:rsidRPr="00A81798">
              <w:rPr>
                <w:bCs/>
                <w:snapToGrid w:val="0"/>
                <w:kern w:val="0"/>
                <w:sz w:val="24"/>
              </w:rPr>
              <w:t>GB12523</w:t>
            </w:r>
            <w:r w:rsidRPr="00A81798">
              <w:rPr>
                <w:rFonts w:hint="eastAsia"/>
                <w:bCs/>
                <w:snapToGrid w:val="0"/>
                <w:kern w:val="0"/>
                <w:sz w:val="24"/>
              </w:rPr>
              <w:t>-2011</w:t>
            </w:r>
            <w:r w:rsidRPr="00A81798">
              <w:rPr>
                <w:rFonts w:hint="eastAsia"/>
                <w:bCs/>
                <w:snapToGrid w:val="0"/>
                <w:kern w:val="0"/>
                <w:sz w:val="24"/>
              </w:rPr>
              <w:t>）。</w:t>
            </w:r>
          </w:p>
          <w:p w:rsidR="00C05891" w:rsidRPr="00A81798" w:rsidRDefault="00C05891" w:rsidP="00C05891">
            <w:pPr>
              <w:spacing w:line="360" w:lineRule="auto"/>
              <w:ind w:firstLineChars="200" w:firstLine="480"/>
              <w:rPr>
                <w:bCs/>
                <w:snapToGrid w:val="0"/>
                <w:kern w:val="0"/>
                <w:sz w:val="24"/>
              </w:rPr>
            </w:pPr>
            <w:r w:rsidRPr="00A81798">
              <w:rPr>
                <w:rFonts w:hint="eastAsia"/>
                <w:bCs/>
                <w:snapToGrid w:val="0"/>
                <w:kern w:val="0"/>
                <w:sz w:val="24"/>
              </w:rPr>
              <w:t>2</w:t>
            </w:r>
            <w:r w:rsidRPr="00A81798">
              <w:rPr>
                <w:rFonts w:hint="eastAsia"/>
                <w:bCs/>
                <w:snapToGrid w:val="0"/>
                <w:kern w:val="0"/>
                <w:sz w:val="24"/>
              </w:rPr>
              <w:t>）施工噪声预测及影响分析</w:t>
            </w:r>
          </w:p>
          <w:p w:rsidR="00C05891" w:rsidRPr="00A81798" w:rsidRDefault="00C05891" w:rsidP="00C05891">
            <w:pPr>
              <w:spacing w:line="360" w:lineRule="auto"/>
              <w:ind w:firstLineChars="200" w:firstLine="480"/>
              <w:rPr>
                <w:bCs/>
                <w:snapToGrid w:val="0"/>
                <w:kern w:val="0"/>
                <w:sz w:val="24"/>
              </w:rPr>
            </w:pPr>
            <w:r w:rsidRPr="00A81798">
              <w:rPr>
                <w:rFonts w:hint="eastAsia"/>
                <w:bCs/>
                <w:snapToGrid w:val="0"/>
                <w:kern w:val="0"/>
                <w:sz w:val="24"/>
              </w:rPr>
              <w:t>（</w:t>
            </w:r>
            <w:r w:rsidRPr="00A81798">
              <w:rPr>
                <w:rFonts w:hint="eastAsia"/>
                <w:bCs/>
                <w:snapToGrid w:val="0"/>
                <w:kern w:val="0"/>
                <w:sz w:val="24"/>
              </w:rPr>
              <w:t>1</w:t>
            </w:r>
            <w:r w:rsidRPr="00A81798">
              <w:rPr>
                <w:rFonts w:hint="eastAsia"/>
                <w:bCs/>
                <w:snapToGrid w:val="0"/>
                <w:kern w:val="0"/>
                <w:sz w:val="24"/>
              </w:rPr>
              <w:t>）施工噪声预测计算</w:t>
            </w:r>
          </w:p>
          <w:p w:rsidR="00C05891" w:rsidRPr="00A81798" w:rsidRDefault="00C05891" w:rsidP="00C05891">
            <w:pPr>
              <w:spacing w:line="360" w:lineRule="auto"/>
              <w:ind w:firstLineChars="200" w:firstLine="480"/>
              <w:rPr>
                <w:bCs/>
                <w:snapToGrid w:val="0"/>
                <w:kern w:val="0"/>
                <w:sz w:val="24"/>
              </w:rPr>
            </w:pPr>
            <w:r w:rsidRPr="00A81798">
              <w:rPr>
                <w:rFonts w:hint="eastAsia"/>
                <w:bCs/>
                <w:snapToGrid w:val="0"/>
                <w:kern w:val="0"/>
                <w:sz w:val="24"/>
              </w:rPr>
              <w:t>施工机械中除各种运输车辆外，一般可视作固定声源，因此，我们将施工机械噪声作点声源处理，在不考虑其它因素情况下，施工机械噪声预测模式如下：</w:t>
            </w:r>
          </w:p>
          <w:p w:rsidR="00C05891" w:rsidRPr="00A81798" w:rsidRDefault="00C05891" w:rsidP="00C05891">
            <w:pPr>
              <w:spacing w:line="360" w:lineRule="auto"/>
              <w:ind w:firstLineChars="200" w:firstLine="480"/>
              <w:rPr>
                <w:bCs/>
                <w:snapToGrid w:val="0"/>
                <w:kern w:val="0"/>
                <w:sz w:val="24"/>
                <w:lang w:val="pt-BR"/>
              </w:rPr>
            </w:pPr>
            <w:r w:rsidRPr="00A81798">
              <w:rPr>
                <w:rFonts w:hint="eastAsia"/>
                <w:bCs/>
                <w:snapToGrid w:val="0"/>
                <w:kern w:val="0"/>
                <w:sz w:val="24"/>
                <w:lang w:val="pt-BR"/>
              </w:rPr>
              <w:t>△</w:t>
            </w:r>
            <w:r w:rsidRPr="00A81798">
              <w:rPr>
                <w:rFonts w:hint="eastAsia"/>
                <w:bCs/>
                <w:snapToGrid w:val="0"/>
                <w:kern w:val="0"/>
                <w:sz w:val="24"/>
                <w:lang w:val="pt-BR"/>
              </w:rPr>
              <w:t>L=L</w:t>
            </w:r>
            <w:r w:rsidRPr="00A81798">
              <w:rPr>
                <w:rFonts w:hint="eastAsia"/>
                <w:bCs/>
                <w:snapToGrid w:val="0"/>
                <w:kern w:val="0"/>
                <w:sz w:val="24"/>
                <w:vertAlign w:val="subscript"/>
                <w:lang w:val="pt-BR"/>
              </w:rPr>
              <w:t>1</w:t>
            </w:r>
            <w:r w:rsidRPr="00A81798">
              <w:rPr>
                <w:rFonts w:hint="eastAsia"/>
                <w:bCs/>
                <w:snapToGrid w:val="0"/>
                <w:kern w:val="0"/>
                <w:sz w:val="24"/>
                <w:lang w:val="pt-BR"/>
              </w:rPr>
              <w:t>-L</w:t>
            </w:r>
            <w:r w:rsidRPr="00A81798">
              <w:rPr>
                <w:rFonts w:hint="eastAsia"/>
                <w:bCs/>
                <w:snapToGrid w:val="0"/>
                <w:kern w:val="0"/>
                <w:sz w:val="24"/>
                <w:vertAlign w:val="subscript"/>
                <w:lang w:val="pt-BR"/>
              </w:rPr>
              <w:t>2</w:t>
            </w:r>
            <w:r w:rsidRPr="00A81798">
              <w:rPr>
                <w:rFonts w:hint="eastAsia"/>
                <w:bCs/>
                <w:snapToGrid w:val="0"/>
                <w:kern w:val="0"/>
                <w:sz w:val="24"/>
                <w:lang w:val="pt-BR"/>
              </w:rPr>
              <w:t>=20lgr</w:t>
            </w:r>
            <w:r w:rsidRPr="00A81798">
              <w:rPr>
                <w:rFonts w:hint="eastAsia"/>
                <w:bCs/>
                <w:snapToGrid w:val="0"/>
                <w:kern w:val="0"/>
                <w:sz w:val="24"/>
                <w:vertAlign w:val="subscript"/>
                <w:lang w:val="pt-BR"/>
              </w:rPr>
              <w:t>2</w:t>
            </w:r>
            <w:r w:rsidRPr="00A81798">
              <w:rPr>
                <w:rFonts w:hint="eastAsia"/>
                <w:bCs/>
                <w:snapToGrid w:val="0"/>
                <w:kern w:val="0"/>
                <w:sz w:val="24"/>
                <w:lang w:val="pt-BR"/>
              </w:rPr>
              <w:t>/r</w:t>
            </w:r>
            <w:r w:rsidRPr="00A81798">
              <w:rPr>
                <w:rFonts w:hint="eastAsia"/>
                <w:bCs/>
                <w:snapToGrid w:val="0"/>
                <w:kern w:val="0"/>
                <w:sz w:val="24"/>
                <w:vertAlign w:val="subscript"/>
                <w:lang w:val="pt-BR"/>
              </w:rPr>
              <w:t xml:space="preserve">1 </w:t>
            </w:r>
            <w:r w:rsidRPr="00A81798">
              <w:rPr>
                <w:rFonts w:hint="eastAsia"/>
                <w:bCs/>
                <w:snapToGrid w:val="0"/>
                <w:kern w:val="0"/>
                <w:sz w:val="24"/>
                <w:lang w:val="pt-BR"/>
              </w:rPr>
              <w:t xml:space="preserve">                </w:t>
            </w:r>
            <w:r w:rsidRPr="00A81798">
              <w:rPr>
                <w:rFonts w:hint="eastAsia"/>
                <w:bCs/>
                <w:snapToGrid w:val="0"/>
                <w:kern w:val="0"/>
                <w:sz w:val="24"/>
                <w:lang w:val="pt-BR"/>
              </w:rPr>
              <w:t>（</w:t>
            </w:r>
            <w:r w:rsidRPr="00A81798">
              <w:rPr>
                <w:rFonts w:hint="eastAsia"/>
                <w:bCs/>
                <w:snapToGrid w:val="0"/>
                <w:kern w:val="0"/>
                <w:sz w:val="24"/>
                <w:lang w:val="pt-BR"/>
              </w:rPr>
              <w:t>dB</w:t>
            </w:r>
            <w:r w:rsidRPr="00A81798">
              <w:rPr>
                <w:rFonts w:hint="eastAsia"/>
                <w:bCs/>
                <w:snapToGrid w:val="0"/>
                <w:kern w:val="0"/>
                <w:sz w:val="24"/>
                <w:lang w:val="pt-BR"/>
              </w:rPr>
              <w:t>）</w:t>
            </w:r>
          </w:p>
          <w:p w:rsidR="00C05891" w:rsidRPr="00A81798" w:rsidRDefault="00C05891" w:rsidP="00C05891">
            <w:pPr>
              <w:spacing w:line="360" w:lineRule="auto"/>
              <w:ind w:firstLineChars="200" w:firstLine="480"/>
              <w:rPr>
                <w:bCs/>
                <w:snapToGrid w:val="0"/>
                <w:kern w:val="0"/>
                <w:sz w:val="24"/>
              </w:rPr>
            </w:pPr>
            <w:r w:rsidRPr="00A81798">
              <w:rPr>
                <w:rFonts w:hint="eastAsia"/>
                <w:bCs/>
                <w:snapToGrid w:val="0"/>
                <w:kern w:val="0"/>
                <w:sz w:val="24"/>
              </w:rPr>
              <w:t>式中：△</w:t>
            </w:r>
            <w:r w:rsidRPr="00A81798">
              <w:rPr>
                <w:rFonts w:hint="eastAsia"/>
                <w:bCs/>
                <w:snapToGrid w:val="0"/>
                <w:kern w:val="0"/>
                <w:sz w:val="24"/>
              </w:rPr>
              <w:t>L</w:t>
            </w:r>
            <w:proofErr w:type="gramStart"/>
            <w:r w:rsidRPr="00A81798">
              <w:rPr>
                <w:rFonts w:hint="eastAsia"/>
                <w:bCs/>
                <w:snapToGrid w:val="0"/>
                <w:kern w:val="0"/>
                <w:sz w:val="24"/>
              </w:rPr>
              <w:t>—距离</w:t>
            </w:r>
            <w:proofErr w:type="gramEnd"/>
            <w:r w:rsidRPr="00A81798">
              <w:rPr>
                <w:rFonts w:hint="eastAsia"/>
                <w:bCs/>
                <w:snapToGrid w:val="0"/>
                <w:kern w:val="0"/>
                <w:sz w:val="24"/>
              </w:rPr>
              <w:t>增加产生的噪声衰减值（</w:t>
            </w:r>
            <w:r w:rsidRPr="00A81798">
              <w:rPr>
                <w:rFonts w:hint="eastAsia"/>
                <w:bCs/>
                <w:snapToGrid w:val="0"/>
                <w:kern w:val="0"/>
                <w:sz w:val="24"/>
              </w:rPr>
              <w:t>dB</w:t>
            </w:r>
            <w:r w:rsidRPr="00A81798">
              <w:rPr>
                <w:rFonts w:hint="eastAsia"/>
                <w:bCs/>
                <w:snapToGrid w:val="0"/>
                <w:kern w:val="0"/>
                <w:sz w:val="24"/>
              </w:rPr>
              <w:t>）；</w:t>
            </w:r>
          </w:p>
          <w:p w:rsidR="00C05891" w:rsidRPr="00A81798" w:rsidRDefault="00C05891" w:rsidP="00C05891">
            <w:pPr>
              <w:spacing w:line="360" w:lineRule="auto"/>
              <w:ind w:firstLineChars="500" w:firstLine="1200"/>
              <w:rPr>
                <w:bCs/>
                <w:snapToGrid w:val="0"/>
                <w:kern w:val="0"/>
                <w:sz w:val="24"/>
              </w:rPr>
            </w:pPr>
            <w:r w:rsidRPr="00A81798">
              <w:rPr>
                <w:rFonts w:hint="eastAsia"/>
                <w:bCs/>
                <w:snapToGrid w:val="0"/>
                <w:kern w:val="0"/>
                <w:sz w:val="24"/>
              </w:rPr>
              <w:t>r</w:t>
            </w:r>
            <w:r w:rsidRPr="00A81798">
              <w:rPr>
                <w:rFonts w:hint="eastAsia"/>
                <w:bCs/>
                <w:snapToGrid w:val="0"/>
                <w:kern w:val="0"/>
                <w:sz w:val="24"/>
                <w:vertAlign w:val="subscript"/>
              </w:rPr>
              <w:t>1</w:t>
            </w:r>
            <w:r w:rsidRPr="00A81798">
              <w:rPr>
                <w:rFonts w:hint="eastAsia"/>
                <w:bCs/>
                <w:snapToGrid w:val="0"/>
                <w:kern w:val="0"/>
                <w:sz w:val="24"/>
              </w:rPr>
              <w:t>、</w:t>
            </w:r>
            <w:r w:rsidRPr="00A81798">
              <w:rPr>
                <w:rFonts w:hint="eastAsia"/>
                <w:bCs/>
                <w:snapToGrid w:val="0"/>
                <w:kern w:val="0"/>
                <w:sz w:val="24"/>
              </w:rPr>
              <w:t>r</w:t>
            </w:r>
            <w:r w:rsidRPr="00A81798">
              <w:rPr>
                <w:rFonts w:hint="eastAsia"/>
                <w:bCs/>
                <w:snapToGrid w:val="0"/>
                <w:kern w:val="0"/>
                <w:sz w:val="24"/>
                <w:vertAlign w:val="subscript"/>
              </w:rPr>
              <w:t>2</w:t>
            </w:r>
            <w:r w:rsidRPr="00A81798">
              <w:rPr>
                <w:rFonts w:hint="eastAsia"/>
                <w:bCs/>
                <w:snapToGrid w:val="0"/>
                <w:kern w:val="0"/>
                <w:sz w:val="24"/>
              </w:rPr>
              <w:t>—点声源至</w:t>
            </w:r>
            <w:proofErr w:type="gramStart"/>
            <w:r w:rsidRPr="00A81798">
              <w:rPr>
                <w:rFonts w:hint="eastAsia"/>
                <w:bCs/>
                <w:snapToGrid w:val="0"/>
                <w:kern w:val="0"/>
                <w:sz w:val="24"/>
              </w:rPr>
              <w:t>受声点</w:t>
            </w:r>
            <w:proofErr w:type="gramEnd"/>
            <w:r w:rsidRPr="00A81798">
              <w:rPr>
                <w:rFonts w:hint="eastAsia"/>
                <w:bCs/>
                <w:snapToGrid w:val="0"/>
                <w:kern w:val="0"/>
                <w:sz w:val="24"/>
              </w:rPr>
              <w:t>的距离（</w:t>
            </w:r>
            <w:r w:rsidRPr="00A81798">
              <w:rPr>
                <w:rFonts w:hint="eastAsia"/>
                <w:bCs/>
                <w:snapToGrid w:val="0"/>
                <w:kern w:val="0"/>
                <w:sz w:val="24"/>
              </w:rPr>
              <w:t>m</w:t>
            </w:r>
            <w:r w:rsidRPr="00A81798">
              <w:rPr>
                <w:rFonts w:hint="eastAsia"/>
                <w:bCs/>
                <w:snapToGrid w:val="0"/>
                <w:kern w:val="0"/>
                <w:sz w:val="24"/>
              </w:rPr>
              <w:t>）；</w:t>
            </w:r>
          </w:p>
          <w:p w:rsidR="00C05891" w:rsidRPr="00A81798" w:rsidRDefault="00C05891" w:rsidP="00C05891">
            <w:pPr>
              <w:spacing w:line="360" w:lineRule="auto"/>
              <w:ind w:firstLineChars="500" w:firstLine="1200"/>
              <w:rPr>
                <w:bCs/>
                <w:snapToGrid w:val="0"/>
                <w:kern w:val="0"/>
                <w:sz w:val="24"/>
              </w:rPr>
            </w:pPr>
            <w:r w:rsidRPr="00A81798">
              <w:rPr>
                <w:rFonts w:hint="eastAsia"/>
                <w:bCs/>
                <w:snapToGrid w:val="0"/>
                <w:kern w:val="0"/>
                <w:sz w:val="24"/>
              </w:rPr>
              <w:t>L</w:t>
            </w:r>
            <w:r w:rsidRPr="00A81798">
              <w:rPr>
                <w:rFonts w:hint="eastAsia"/>
                <w:bCs/>
                <w:snapToGrid w:val="0"/>
                <w:kern w:val="0"/>
                <w:sz w:val="24"/>
                <w:vertAlign w:val="subscript"/>
              </w:rPr>
              <w:t>1</w:t>
            </w:r>
            <w:proofErr w:type="gramStart"/>
            <w:r w:rsidRPr="00A81798">
              <w:rPr>
                <w:rFonts w:hint="eastAsia"/>
                <w:bCs/>
                <w:snapToGrid w:val="0"/>
                <w:kern w:val="0"/>
                <w:sz w:val="24"/>
              </w:rPr>
              <w:t>—距点</w:t>
            </w:r>
            <w:proofErr w:type="gramEnd"/>
            <w:r w:rsidRPr="00A81798">
              <w:rPr>
                <w:rFonts w:hint="eastAsia"/>
                <w:bCs/>
                <w:snapToGrid w:val="0"/>
                <w:kern w:val="0"/>
                <w:sz w:val="24"/>
              </w:rPr>
              <w:t>声源</w:t>
            </w:r>
            <w:r w:rsidRPr="00A81798">
              <w:rPr>
                <w:rFonts w:hint="eastAsia"/>
                <w:bCs/>
                <w:snapToGrid w:val="0"/>
                <w:kern w:val="0"/>
                <w:sz w:val="24"/>
              </w:rPr>
              <w:t>r</w:t>
            </w:r>
            <w:r w:rsidRPr="00A81798">
              <w:rPr>
                <w:rFonts w:hint="eastAsia"/>
                <w:bCs/>
                <w:snapToGrid w:val="0"/>
                <w:kern w:val="0"/>
                <w:sz w:val="24"/>
                <w:vertAlign w:val="subscript"/>
              </w:rPr>
              <w:t>1</w:t>
            </w:r>
            <w:r w:rsidRPr="00A81798">
              <w:rPr>
                <w:rFonts w:hint="eastAsia"/>
                <w:bCs/>
                <w:snapToGrid w:val="0"/>
                <w:kern w:val="0"/>
                <w:sz w:val="24"/>
              </w:rPr>
              <w:t>处的噪声值（</w:t>
            </w:r>
            <w:r w:rsidRPr="00A81798">
              <w:rPr>
                <w:rFonts w:hint="eastAsia"/>
                <w:bCs/>
                <w:snapToGrid w:val="0"/>
                <w:kern w:val="0"/>
                <w:sz w:val="24"/>
              </w:rPr>
              <w:t>dB</w:t>
            </w:r>
            <w:r w:rsidRPr="00A81798">
              <w:rPr>
                <w:rFonts w:hint="eastAsia"/>
                <w:bCs/>
                <w:snapToGrid w:val="0"/>
                <w:kern w:val="0"/>
                <w:sz w:val="24"/>
              </w:rPr>
              <w:t>）；</w:t>
            </w:r>
          </w:p>
          <w:p w:rsidR="00C05891" w:rsidRPr="00A81798" w:rsidRDefault="00C05891" w:rsidP="00C05891">
            <w:pPr>
              <w:spacing w:line="360" w:lineRule="auto"/>
              <w:ind w:firstLineChars="500" w:firstLine="1200"/>
              <w:rPr>
                <w:bCs/>
                <w:snapToGrid w:val="0"/>
                <w:kern w:val="0"/>
                <w:sz w:val="24"/>
              </w:rPr>
            </w:pPr>
            <w:r w:rsidRPr="00A81798">
              <w:rPr>
                <w:rFonts w:hint="eastAsia"/>
                <w:bCs/>
                <w:snapToGrid w:val="0"/>
                <w:kern w:val="0"/>
                <w:sz w:val="24"/>
              </w:rPr>
              <w:t>L</w:t>
            </w:r>
            <w:r w:rsidRPr="00A81798">
              <w:rPr>
                <w:rFonts w:hint="eastAsia"/>
                <w:bCs/>
                <w:snapToGrid w:val="0"/>
                <w:kern w:val="0"/>
                <w:sz w:val="24"/>
                <w:vertAlign w:val="subscript"/>
              </w:rPr>
              <w:t>2</w:t>
            </w:r>
            <w:proofErr w:type="gramStart"/>
            <w:r w:rsidRPr="00A81798">
              <w:rPr>
                <w:rFonts w:hint="eastAsia"/>
                <w:bCs/>
                <w:snapToGrid w:val="0"/>
                <w:kern w:val="0"/>
                <w:sz w:val="24"/>
              </w:rPr>
              <w:t>—距点</w:t>
            </w:r>
            <w:proofErr w:type="gramEnd"/>
            <w:r w:rsidRPr="00A81798">
              <w:rPr>
                <w:rFonts w:hint="eastAsia"/>
                <w:bCs/>
                <w:snapToGrid w:val="0"/>
                <w:kern w:val="0"/>
                <w:sz w:val="24"/>
              </w:rPr>
              <w:t>声源</w:t>
            </w:r>
            <w:r w:rsidRPr="00A81798">
              <w:rPr>
                <w:rFonts w:hint="eastAsia"/>
                <w:bCs/>
                <w:snapToGrid w:val="0"/>
                <w:kern w:val="0"/>
                <w:sz w:val="24"/>
              </w:rPr>
              <w:t>r</w:t>
            </w:r>
            <w:r w:rsidRPr="00A81798">
              <w:rPr>
                <w:rFonts w:hint="eastAsia"/>
                <w:bCs/>
                <w:snapToGrid w:val="0"/>
                <w:kern w:val="0"/>
                <w:sz w:val="24"/>
                <w:vertAlign w:val="subscript"/>
              </w:rPr>
              <w:t>2</w:t>
            </w:r>
            <w:r w:rsidRPr="00A81798">
              <w:rPr>
                <w:rFonts w:hint="eastAsia"/>
                <w:bCs/>
                <w:snapToGrid w:val="0"/>
                <w:kern w:val="0"/>
                <w:sz w:val="24"/>
              </w:rPr>
              <w:t>处的噪声值（</w:t>
            </w:r>
            <w:r w:rsidRPr="00A81798">
              <w:rPr>
                <w:rFonts w:hint="eastAsia"/>
                <w:bCs/>
                <w:snapToGrid w:val="0"/>
                <w:kern w:val="0"/>
                <w:sz w:val="24"/>
              </w:rPr>
              <w:t>dB</w:t>
            </w:r>
            <w:r w:rsidRPr="00A81798">
              <w:rPr>
                <w:rFonts w:hint="eastAsia"/>
                <w:bCs/>
                <w:snapToGrid w:val="0"/>
                <w:kern w:val="0"/>
                <w:sz w:val="24"/>
              </w:rPr>
              <w:t>）；</w:t>
            </w:r>
          </w:p>
          <w:p w:rsidR="00C05891" w:rsidRPr="00A81798" w:rsidRDefault="00C05891" w:rsidP="00C05891">
            <w:pPr>
              <w:spacing w:line="360" w:lineRule="auto"/>
              <w:ind w:firstLineChars="200" w:firstLine="480"/>
              <w:rPr>
                <w:bCs/>
                <w:snapToGrid w:val="0"/>
                <w:kern w:val="0"/>
                <w:sz w:val="24"/>
              </w:rPr>
            </w:pPr>
            <w:r w:rsidRPr="00A81798">
              <w:rPr>
                <w:rFonts w:hint="eastAsia"/>
                <w:bCs/>
                <w:snapToGrid w:val="0"/>
                <w:kern w:val="0"/>
                <w:sz w:val="24"/>
              </w:rPr>
              <w:t>根据《建筑施工场界环境噪声排放标准》（</w:t>
            </w:r>
            <w:r w:rsidRPr="00A81798">
              <w:rPr>
                <w:bCs/>
                <w:snapToGrid w:val="0"/>
                <w:kern w:val="0"/>
                <w:sz w:val="24"/>
              </w:rPr>
              <w:t>GB12523</w:t>
            </w:r>
            <w:r w:rsidRPr="00A81798">
              <w:rPr>
                <w:rFonts w:hint="eastAsia"/>
                <w:bCs/>
                <w:snapToGrid w:val="0"/>
                <w:kern w:val="0"/>
                <w:sz w:val="24"/>
              </w:rPr>
              <w:t>-2011</w:t>
            </w:r>
            <w:r w:rsidRPr="00A81798">
              <w:rPr>
                <w:rFonts w:hint="eastAsia"/>
                <w:bCs/>
                <w:snapToGrid w:val="0"/>
                <w:kern w:val="0"/>
                <w:sz w:val="24"/>
              </w:rPr>
              <w:t>）的规定，经计</w:t>
            </w:r>
            <w:r w:rsidRPr="00A81798">
              <w:rPr>
                <w:rFonts w:hint="eastAsia"/>
                <w:bCs/>
                <w:snapToGrid w:val="0"/>
                <w:kern w:val="0"/>
                <w:sz w:val="24"/>
              </w:rPr>
              <w:lastRenderedPageBreak/>
              <w:t>算，各种施工机械达到施工场界噪声限值所需的衰减距离分别列于下表：</w:t>
            </w:r>
          </w:p>
          <w:p w:rsidR="00C05891" w:rsidRPr="00A81798" w:rsidRDefault="00C05891" w:rsidP="00C05891">
            <w:pPr>
              <w:spacing w:line="360" w:lineRule="auto"/>
              <w:jc w:val="center"/>
              <w:outlineLvl w:val="0"/>
              <w:rPr>
                <w:b/>
                <w:snapToGrid w:val="0"/>
                <w:kern w:val="0"/>
                <w:szCs w:val="21"/>
              </w:rPr>
            </w:pPr>
            <w:r w:rsidRPr="00A81798">
              <w:rPr>
                <w:rFonts w:hint="eastAsia"/>
                <w:b/>
                <w:snapToGrid w:val="0"/>
                <w:kern w:val="0"/>
                <w:szCs w:val="21"/>
              </w:rPr>
              <w:t>表</w:t>
            </w:r>
            <w:r w:rsidRPr="00A81798">
              <w:rPr>
                <w:rFonts w:hint="eastAsia"/>
                <w:b/>
                <w:snapToGrid w:val="0"/>
                <w:kern w:val="0"/>
                <w:szCs w:val="21"/>
              </w:rPr>
              <w:t xml:space="preserve">7-2  </w:t>
            </w:r>
            <w:r w:rsidRPr="00A81798">
              <w:rPr>
                <w:rFonts w:hint="eastAsia"/>
                <w:b/>
                <w:snapToGrid w:val="0"/>
                <w:kern w:val="0"/>
                <w:szCs w:val="21"/>
              </w:rPr>
              <w:t>各种施工机械的施工场界噪声达标的衰减距离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1029"/>
              <w:gridCol w:w="1061"/>
              <w:gridCol w:w="1153"/>
              <w:gridCol w:w="721"/>
              <w:gridCol w:w="1000"/>
              <w:gridCol w:w="1138"/>
              <w:gridCol w:w="1342"/>
            </w:tblGrid>
            <w:tr w:rsidR="00FF6567" w:rsidRPr="005F1B52" w:rsidTr="00501EE3">
              <w:trPr>
                <w:trHeight w:hRule="exact" w:val="454"/>
              </w:trPr>
              <w:tc>
                <w:tcPr>
                  <w:tcW w:w="725" w:type="dxa"/>
                  <w:vMerge w:val="restart"/>
                  <w:vAlign w:val="center"/>
                </w:tcPr>
                <w:p w:rsidR="00FF6567" w:rsidRPr="005F1B52" w:rsidRDefault="00FF6567" w:rsidP="00501EE3">
                  <w:pPr>
                    <w:snapToGrid w:val="0"/>
                    <w:jc w:val="center"/>
                    <w:rPr>
                      <w:bCs/>
                      <w:caps/>
                      <w:snapToGrid w:val="0"/>
                      <w:kern w:val="0"/>
                      <w:szCs w:val="21"/>
                    </w:rPr>
                  </w:pPr>
                  <w:r w:rsidRPr="005F1B52">
                    <w:rPr>
                      <w:rFonts w:hint="eastAsia"/>
                      <w:bCs/>
                      <w:caps/>
                      <w:snapToGrid w:val="0"/>
                      <w:kern w:val="0"/>
                      <w:szCs w:val="21"/>
                    </w:rPr>
                    <w:t>序号</w:t>
                  </w:r>
                </w:p>
              </w:tc>
              <w:tc>
                <w:tcPr>
                  <w:tcW w:w="1206" w:type="dxa"/>
                  <w:vMerge w:val="restart"/>
                  <w:vAlign w:val="center"/>
                </w:tcPr>
                <w:p w:rsidR="00FF6567" w:rsidRPr="005F1B52" w:rsidRDefault="00FF6567" w:rsidP="00501EE3">
                  <w:pPr>
                    <w:pStyle w:val="afff3"/>
                    <w:adjustRightInd/>
                    <w:snapToGrid w:val="0"/>
                    <w:spacing w:before="0" w:line="240" w:lineRule="auto"/>
                    <w:ind w:firstLine="420"/>
                    <w:jc w:val="both"/>
                    <w:textAlignment w:val="auto"/>
                    <w:rPr>
                      <w:rFonts w:ascii="Times New Roman"/>
                      <w:bCs/>
                      <w:caps/>
                      <w:snapToGrid w:val="0"/>
                      <w:kern w:val="0"/>
                      <w:sz w:val="21"/>
                      <w:szCs w:val="21"/>
                    </w:rPr>
                  </w:pPr>
                  <w:r w:rsidRPr="005F1B52">
                    <w:rPr>
                      <w:rFonts w:ascii="Times New Roman" w:hint="eastAsia"/>
                      <w:bCs/>
                      <w:caps/>
                      <w:snapToGrid w:val="0"/>
                      <w:kern w:val="0"/>
                      <w:sz w:val="21"/>
                      <w:szCs w:val="21"/>
                    </w:rPr>
                    <w:t>机械类型</w:t>
                  </w:r>
                </w:p>
              </w:tc>
              <w:tc>
                <w:tcPr>
                  <w:tcW w:w="1201" w:type="dxa"/>
                  <w:vMerge w:val="restart"/>
                  <w:vAlign w:val="center"/>
                </w:tcPr>
                <w:p w:rsidR="00FF6567" w:rsidRPr="005F1B52" w:rsidRDefault="00FF6567" w:rsidP="00501EE3">
                  <w:pPr>
                    <w:snapToGrid w:val="0"/>
                    <w:ind w:left="-108" w:right="-108"/>
                    <w:jc w:val="center"/>
                    <w:rPr>
                      <w:bCs/>
                      <w:caps/>
                      <w:snapToGrid w:val="0"/>
                      <w:kern w:val="0"/>
                      <w:szCs w:val="21"/>
                    </w:rPr>
                  </w:pPr>
                  <w:r w:rsidRPr="005F1B52">
                    <w:rPr>
                      <w:rFonts w:hint="eastAsia"/>
                      <w:bCs/>
                      <w:caps/>
                      <w:snapToGrid w:val="0"/>
                      <w:kern w:val="0"/>
                      <w:szCs w:val="21"/>
                    </w:rPr>
                    <w:t>测点与施工</w:t>
                  </w:r>
                </w:p>
                <w:p w:rsidR="00FF6567" w:rsidRPr="005F1B52" w:rsidRDefault="00FF6567" w:rsidP="00501EE3">
                  <w:pPr>
                    <w:snapToGrid w:val="0"/>
                    <w:ind w:left="-108" w:right="-108"/>
                    <w:jc w:val="center"/>
                    <w:rPr>
                      <w:bCs/>
                      <w:caps/>
                      <w:snapToGrid w:val="0"/>
                      <w:kern w:val="0"/>
                      <w:szCs w:val="21"/>
                    </w:rPr>
                  </w:pPr>
                  <w:r w:rsidRPr="005F1B52">
                    <w:rPr>
                      <w:rFonts w:hint="eastAsia"/>
                      <w:bCs/>
                      <w:caps/>
                      <w:snapToGrid w:val="0"/>
                      <w:kern w:val="0"/>
                      <w:szCs w:val="21"/>
                    </w:rPr>
                    <w:t>机械距离</w:t>
                  </w:r>
                </w:p>
                <w:p w:rsidR="00FF6567" w:rsidRPr="005F1B52" w:rsidRDefault="00FF6567" w:rsidP="00501EE3">
                  <w:pPr>
                    <w:snapToGrid w:val="0"/>
                    <w:ind w:left="-108" w:right="-108"/>
                    <w:jc w:val="center"/>
                    <w:rPr>
                      <w:bCs/>
                      <w:caps/>
                      <w:snapToGrid w:val="0"/>
                      <w:kern w:val="0"/>
                      <w:szCs w:val="21"/>
                    </w:rPr>
                  </w:pPr>
                  <w:r w:rsidRPr="005F1B52">
                    <w:rPr>
                      <w:rFonts w:hint="eastAsia"/>
                      <w:bCs/>
                      <w:caps/>
                      <w:snapToGrid w:val="0"/>
                      <w:kern w:val="0"/>
                      <w:szCs w:val="21"/>
                    </w:rPr>
                    <w:t>（</w:t>
                  </w:r>
                  <w:r w:rsidRPr="005F1B52">
                    <w:rPr>
                      <w:rFonts w:hint="eastAsia"/>
                      <w:bCs/>
                      <w:snapToGrid w:val="0"/>
                      <w:kern w:val="0"/>
                      <w:szCs w:val="21"/>
                    </w:rPr>
                    <w:t>m</w:t>
                  </w:r>
                  <w:r w:rsidRPr="005F1B52">
                    <w:rPr>
                      <w:rFonts w:hint="eastAsia"/>
                      <w:bCs/>
                      <w:caps/>
                      <w:snapToGrid w:val="0"/>
                      <w:kern w:val="0"/>
                      <w:szCs w:val="21"/>
                    </w:rPr>
                    <w:t>）</w:t>
                  </w:r>
                </w:p>
              </w:tc>
              <w:tc>
                <w:tcPr>
                  <w:tcW w:w="1207" w:type="dxa"/>
                  <w:vMerge w:val="restart"/>
                  <w:vAlign w:val="center"/>
                </w:tcPr>
                <w:p w:rsidR="00FF6567" w:rsidRPr="005F1B52" w:rsidRDefault="00FF6567" w:rsidP="00501EE3">
                  <w:pPr>
                    <w:snapToGrid w:val="0"/>
                    <w:jc w:val="center"/>
                    <w:rPr>
                      <w:bCs/>
                      <w:caps/>
                      <w:snapToGrid w:val="0"/>
                      <w:kern w:val="0"/>
                      <w:szCs w:val="21"/>
                    </w:rPr>
                  </w:pPr>
                  <w:r w:rsidRPr="005F1B52">
                    <w:rPr>
                      <w:rFonts w:hint="eastAsia"/>
                      <w:bCs/>
                      <w:caps/>
                      <w:snapToGrid w:val="0"/>
                      <w:kern w:val="0"/>
                      <w:szCs w:val="21"/>
                    </w:rPr>
                    <w:t>最大声级</w:t>
                  </w:r>
                </w:p>
                <w:p w:rsidR="00FF6567" w:rsidRPr="005F1B52" w:rsidRDefault="00FF6567" w:rsidP="00501EE3">
                  <w:pPr>
                    <w:snapToGrid w:val="0"/>
                    <w:jc w:val="center"/>
                    <w:rPr>
                      <w:bCs/>
                      <w:caps/>
                      <w:snapToGrid w:val="0"/>
                      <w:kern w:val="0"/>
                      <w:szCs w:val="21"/>
                    </w:rPr>
                  </w:pPr>
                  <w:r w:rsidRPr="005F1B52">
                    <w:rPr>
                      <w:bCs/>
                      <w:caps/>
                      <w:snapToGrid w:val="0"/>
                      <w:kern w:val="0"/>
                      <w:szCs w:val="21"/>
                    </w:rPr>
                    <w:t>L</w:t>
                  </w:r>
                  <w:r w:rsidRPr="005F1B52">
                    <w:rPr>
                      <w:rFonts w:hint="eastAsia"/>
                      <w:bCs/>
                      <w:snapToGrid w:val="0"/>
                      <w:kern w:val="0"/>
                      <w:szCs w:val="21"/>
                      <w:vertAlign w:val="subscript"/>
                    </w:rPr>
                    <w:t>max</w:t>
                  </w:r>
                  <w:r w:rsidRPr="005F1B52">
                    <w:rPr>
                      <w:bCs/>
                      <w:caps/>
                      <w:snapToGrid w:val="0"/>
                      <w:kern w:val="0"/>
                      <w:szCs w:val="21"/>
                    </w:rPr>
                    <w:t>(</w:t>
                  </w:r>
                  <w:r w:rsidRPr="005F1B52">
                    <w:rPr>
                      <w:rFonts w:hint="eastAsia"/>
                      <w:bCs/>
                      <w:snapToGrid w:val="0"/>
                      <w:kern w:val="0"/>
                      <w:szCs w:val="21"/>
                    </w:rPr>
                    <w:t>d</w:t>
                  </w:r>
                  <w:r w:rsidRPr="005F1B52">
                    <w:rPr>
                      <w:bCs/>
                      <w:caps/>
                      <w:snapToGrid w:val="0"/>
                      <w:kern w:val="0"/>
                      <w:szCs w:val="21"/>
                    </w:rPr>
                    <w:t>B)</w:t>
                  </w:r>
                </w:p>
              </w:tc>
              <w:tc>
                <w:tcPr>
                  <w:tcW w:w="1968" w:type="dxa"/>
                  <w:gridSpan w:val="2"/>
                  <w:vAlign w:val="center"/>
                </w:tcPr>
                <w:p w:rsidR="00FF6567" w:rsidRPr="005F1B52" w:rsidRDefault="00FF6567" w:rsidP="00501EE3">
                  <w:pPr>
                    <w:snapToGrid w:val="0"/>
                    <w:jc w:val="center"/>
                    <w:rPr>
                      <w:bCs/>
                      <w:caps/>
                      <w:snapToGrid w:val="0"/>
                      <w:kern w:val="0"/>
                      <w:szCs w:val="21"/>
                    </w:rPr>
                  </w:pPr>
                  <w:r w:rsidRPr="005F1B52">
                    <w:rPr>
                      <w:rFonts w:hint="eastAsia"/>
                      <w:bCs/>
                      <w:caps/>
                      <w:snapToGrid w:val="0"/>
                      <w:kern w:val="0"/>
                      <w:szCs w:val="21"/>
                    </w:rPr>
                    <w:t>噪声限值（</w:t>
                  </w:r>
                  <w:r w:rsidRPr="005F1B52">
                    <w:rPr>
                      <w:rFonts w:hint="eastAsia"/>
                      <w:bCs/>
                      <w:snapToGrid w:val="0"/>
                      <w:kern w:val="0"/>
                      <w:szCs w:val="21"/>
                    </w:rPr>
                    <w:t>d</w:t>
                  </w:r>
                  <w:r w:rsidRPr="005F1B52">
                    <w:rPr>
                      <w:bCs/>
                      <w:caps/>
                      <w:snapToGrid w:val="0"/>
                      <w:kern w:val="0"/>
                      <w:szCs w:val="21"/>
                    </w:rPr>
                    <w:t>B</w:t>
                  </w:r>
                  <w:r w:rsidRPr="005F1B52">
                    <w:rPr>
                      <w:rFonts w:hint="eastAsia"/>
                      <w:bCs/>
                      <w:caps/>
                      <w:snapToGrid w:val="0"/>
                      <w:kern w:val="0"/>
                      <w:szCs w:val="21"/>
                    </w:rPr>
                    <w:t>）</w:t>
                  </w:r>
                </w:p>
              </w:tc>
              <w:tc>
                <w:tcPr>
                  <w:tcW w:w="2834" w:type="dxa"/>
                  <w:gridSpan w:val="2"/>
                  <w:vAlign w:val="center"/>
                </w:tcPr>
                <w:p w:rsidR="00FF6567" w:rsidRPr="005F1B52" w:rsidRDefault="00FF6567" w:rsidP="00501EE3">
                  <w:pPr>
                    <w:snapToGrid w:val="0"/>
                    <w:jc w:val="center"/>
                    <w:rPr>
                      <w:bCs/>
                      <w:caps/>
                      <w:snapToGrid w:val="0"/>
                      <w:kern w:val="0"/>
                      <w:szCs w:val="21"/>
                    </w:rPr>
                  </w:pPr>
                  <w:r w:rsidRPr="005F1B52">
                    <w:rPr>
                      <w:rFonts w:hint="eastAsia"/>
                      <w:bCs/>
                      <w:caps/>
                      <w:snapToGrid w:val="0"/>
                      <w:kern w:val="0"/>
                      <w:szCs w:val="21"/>
                    </w:rPr>
                    <w:t>达标所需衰减距离（</w:t>
                  </w:r>
                  <w:r w:rsidRPr="005F1B52">
                    <w:rPr>
                      <w:rFonts w:hint="eastAsia"/>
                      <w:bCs/>
                      <w:snapToGrid w:val="0"/>
                      <w:kern w:val="0"/>
                      <w:szCs w:val="21"/>
                    </w:rPr>
                    <w:t>m</w:t>
                  </w:r>
                  <w:r w:rsidRPr="005F1B52">
                    <w:rPr>
                      <w:rFonts w:hint="eastAsia"/>
                      <w:bCs/>
                      <w:caps/>
                      <w:snapToGrid w:val="0"/>
                      <w:kern w:val="0"/>
                      <w:szCs w:val="21"/>
                    </w:rPr>
                    <w:t>）</w:t>
                  </w:r>
                </w:p>
              </w:tc>
            </w:tr>
            <w:tr w:rsidR="00FF6567" w:rsidRPr="005F1B52" w:rsidTr="00501EE3">
              <w:trPr>
                <w:trHeight w:hRule="exact" w:val="454"/>
              </w:trPr>
              <w:tc>
                <w:tcPr>
                  <w:tcW w:w="725" w:type="dxa"/>
                  <w:vMerge/>
                  <w:vAlign w:val="center"/>
                </w:tcPr>
                <w:p w:rsidR="00FF6567" w:rsidRPr="005F1B52" w:rsidRDefault="00FF6567" w:rsidP="00501EE3">
                  <w:pPr>
                    <w:snapToGrid w:val="0"/>
                    <w:jc w:val="center"/>
                    <w:rPr>
                      <w:bCs/>
                      <w:caps/>
                      <w:snapToGrid w:val="0"/>
                      <w:kern w:val="0"/>
                      <w:szCs w:val="21"/>
                    </w:rPr>
                  </w:pPr>
                </w:p>
              </w:tc>
              <w:tc>
                <w:tcPr>
                  <w:tcW w:w="1206" w:type="dxa"/>
                  <w:vMerge/>
                  <w:vAlign w:val="center"/>
                </w:tcPr>
                <w:p w:rsidR="00FF6567" w:rsidRPr="005F1B52" w:rsidRDefault="00FF6567" w:rsidP="00501EE3">
                  <w:pPr>
                    <w:snapToGrid w:val="0"/>
                    <w:jc w:val="center"/>
                    <w:rPr>
                      <w:bCs/>
                      <w:caps/>
                      <w:snapToGrid w:val="0"/>
                      <w:kern w:val="0"/>
                      <w:szCs w:val="21"/>
                    </w:rPr>
                  </w:pPr>
                </w:p>
              </w:tc>
              <w:tc>
                <w:tcPr>
                  <w:tcW w:w="1201" w:type="dxa"/>
                  <w:vMerge/>
                  <w:vAlign w:val="center"/>
                </w:tcPr>
                <w:p w:rsidR="00FF6567" w:rsidRPr="005F1B52" w:rsidRDefault="00FF6567" w:rsidP="00501EE3">
                  <w:pPr>
                    <w:snapToGrid w:val="0"/>
                    <w:jc w:val="center"/>
                    <w:rPr>
                      <w:bCs/>
                      <w:caps/>
                      <w:snapToGrid w:val="0"/>
                      <w:kern w:val="0"/>
                      <w:szCs w:val="21"/>
                    </w:rPr>
                  </w:pPr>
                </w:p>
              </w:tc>
              <w:tc>
                <w:tcPr>
                  <w:tcW w:w="1207" w:type="dxa"/>
                  <w:vMerge/>
                  <w:vAlign w:val="center"/>
                </w:tcPr>
                <w:p w:rsidR="00FF6567" w:rsidRPr="005F1B52" w:rsidRDefault="00FF6567" w:rsidP="00501EE3">
                  <w:pPr>
                    <w:snapToGrid w:val="0"/>
                    <w:jc w:val="center"/>
                    <w:rPr>
                      <w:bCs/>
                      <w:caps/>
                      <w:snapToGrid w:val="0"/>
                      <w:kern w:val="0"/>
                      <w:szCs w:val="21"/>
                    </w:rPr>
                  </w:pPr>
                </w:p>
              </w:tc>
              <w:tc>
                <w:tcPr>
                  <w:tcW w:w="803" w:type="dxa"/>
                  <w:vAlign w:val="center"/>
                </w:tcPr>
                <w:p w:rsidR="00FF6567" w:rsidRPr="005F1B52" w:rsidRDefault="00FF6567" w:rsidP="00501EE3">
                  <w:pPr>
                    <w:snapToGrid w:val="0"/>
                    <w:ind w:left="-108" w:right="-108"/>
                    <w:jc w:val="center"/>
                    <w:rPr>
                      <w:bCs/>
                      <w:caps/>
                      <w:snapToGrid w:val="0"/>
                      <w:kern w:val="0"/>
                      <w:szCs w:val="21"/>
                    </w:rPr>
                  </w:pPr>
                  <w:r w:rsidRPr="005F1B52">
                    <w:rPr>
                      <w:rFonts w:hint="eastAsia"/>
                      <w:bCs/>
                      <w:caps/>
                      <w:snapToGrid w:val="0"/>
                      <w:kern w:val="0"/>
                      <w:szCs w:val="21"/>
                    </w:rPr>
                    <w:t>昼间</w:t>
                  </w:r>
                </w:p>
              </w:tc>
              <w:tc>
                <w:tcPr>
                  <w:tcW w:w="1165" w:type="dxa"/>
                  <w:vAlign w:val="center"/>
                </w:tcPr>
                <w:p w:rsidR="00FF6567" w:rsidRPr="005F1B52" w:rsidRDefault="00FF6567" w:rsidP="00501EE3">
                  <w:pPr>
                    <w:snapToGrid w:val="0"/>
                    <w:jc w:val="center"/>
                    <w:rPr>
                      <w:bCs/>
                      <w:caps/>
                      <w:snapToGrid w:val="0"/>
                      <w:kern w:val="0"/>
                      <w:szCs w:val="21"/>
                    </w:rPr>
                  </w:pPr>
                  <w:r w:rsidRPr="005F1B52">
                    <w:rPr>
                      <w:rFonts w:hint="eastAsia"/>
                      <w:bCs/>
                      <w:caps/>
                      <w:snapToGrid w:val="0"/>
                      <w:kern w:val="0"/>
                      <w:szCs w:val="21"/>
                    </w:rPr>
                    <w:t>夜间</w:t>
                  </w:r>
                </w:p>
              </w:tc>
              <w:tc>
                <w:tcPr>
                  <w:tcW w:w="1300" w:type="dxa"/>
                  <w:vAlign w:val="center"/>
                </w:tcPr>
                <w:p w:rsidR="00FF6567" w:rsidRPr="005F1B52" w:rsidRDefault="00FF6567" w:rsidP="00501EE3">
                  <w:pPr>
                    <w:snapToGrid w:val="0"/>
                    <w:ind w:left="-108" w:right="-108"/>
                    <w:jc w:val="center"/>
                    <w:rPr>
                      <w:bCs/>
                      <w:caps/>
                      <w:snapToGrid w:val="0"/>
                      <w:kern w:val="0"/>
                      <w:szCs w:val="21"/>
                    </w:rPr>
                  </w:pPr>
                  <w:r w:rsidRPr="005F1B52">
                    <w:rPr>
                      <w:rFonts w:hint="eastAsia"/>
                      <w:bCs/>
                      <w:caps/>
                      <w:snapToGrid w:val="0"/>
                      <w:kern w:val="0"/>
                      <w:szCs w:val="21"/>
                    </w:rPr>
                    <w:t>昼间</w:t>
                  </w:r>
                </w:p>
              </w:tc>
              <w:tc>
                <w:tcPr>
                  <w:tcW w:w="1534" w:type="dxa"/>
                  <w:vAlign w:val="center"/>
                </w:tcPr>
                <w:p w:rsidR="00FF6567" w:rsidRPr="005F1B52" w:rsidRDefault="00FF6567" w:rsidP="00501EE3">
                  <w:pPr>
                    <w:snapToGrid w:val="0"/>
                    <w:jc w:val="center"/>
                    <w:rPr>
                      <w:bCs/>
                      <w:caps/>
                      <w:snapToGrid w:val="0"/>
                      <w:kern w:val="0"/>
                      <w:szCs w:val="21"/>
                    </w:rPr>
                  </w:pPr>
                  <w:r w:rsidRPr="005F1B52">
                    <w:rPr>
                      <w:rFonts w:hint="eastAsia"/>
                      <w:bCs/>
                      <w:caps/>
                      <w:snapToGrid w:val="0"/>
                      <w:kern w:val="0"/>
                      <w:szCs w:val="21"/>
                    </w:rPr>
                    <w:t>夜间</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推土机</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5</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86</w:t>
                  </w:r>
                </w:p>
              </w:tc>
              <w:tc>
                <w:tcPr>
                  <w:tcW w:w="803"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75</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17.7</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177.4</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2</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装载机</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5</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90</w:t>
                  </w:r>
                </w:p>
              </w:tc>
              <w:tc>
                <w:tcPr>
                  <w:tcW w:w="803" w:type="dxa"/>
                  <w:vAlign w:val="center"/>
                </w:tcPr>
                <w:p w:rsidR="00FF6567" w:rsidRPr="005F1B52" w:rsidRDefault="00FF6567" w:rsidP="00501EE3">
                  <w:pPr>
                    <w:jc w:val="center"/>
                    <w:rPr>
                      <w:rFonts w:cs="宋体"/>
                      <w:snapToGrid w:val="0"/>
                      <w:kern w:val="0"/>
                      <w:szCs w:val="21"/>
                    </w:rPr>
                  </w:pPr>
                  <w:r w:rsidRPr="005F1B52">
                    <w:rPr>
                      <w:rFonts w:hint="eastAsia"/>
                      <w:snapToGrid w:val="0"/>
                      <w:kern w:val="0"/>
                      <w:szCs w:val="21"/>
                    </w:rPr>
                    <w:t>75</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28.1</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281.2</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3</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挖掘机</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5</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84</w:t>
                  </w:r>
                </w:p>
              </w:tc>
              <w:tc>
                <w:tcPr>
                  <w:tcW w:w="803" w:type="dxa"/>
                  <w:vAlign w:val="center"/>
                </w:tcPr>
                <w:p w:rsidR="00FF6567" w:rsidRPr="005F1B52" w:rsidRDefault="00FF6567" w:rsidP="00501EE3">
                  <w:pPr>
                    <w:jc w:val="center"/>
                    <w:rPr>
                      <w:rFonts w:cs="宋体"/>
                      <w:snapToGrid w:val="0"/>
                      <w:kern w:val="0"/>
                      <w:szCs w:val="21"/>
                    </w:rPr>
                  </w:pPr>
                  <w:r w:rsidRPr="005F1B52">
                    <w:rPr>
                      <w:rFonts w:hint="eastAsia"/>
                      <w:snapToGrid w:val="0"/>
                      <w:kern w:val="0"/>
                      <w:szCs w:val="21"/>
                    </w:rPr>
                    <w:t>75</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14.1</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140.9</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4</w:t>
                  </w:r>
                </w:p>
              </w:tc>
              <w:tc>
                <w:tcPr>
                  <w:tcW w:w="1206" w:type="dxa"/>
                  <w:vAlign w:val="center"/>
                </w:tcPr>
                <w:p w:rsidR="00FF6567" w:rsidRPr="005F1B52" w:rsidRDefault="00FF6567" w:rsidP="00501EE3">
                  <w:pPr>
                    <w:snapToGrid w:val="0"/>
                    <w:jc w:val="center"/>
                    <w:rPr>
                      <w:bCs/>
                      <w:snapToGrid w:val="0"/>
                      <w:kern w:val="0"/>
                      <w:szCs w:val="21"/>
                    </w:rPr>
                  </w:pPr>
                  <w:proofErr w:type="gramStart"/>
                  <w:r w:rsidRPr="005F1B52">
                    <w:rPr>
                      <w:rFonts w:hint="eastAsia"/>
                      <w:bCs/>
                      <w:snapToGrid w:val="0"/>
                      <w:kern w:val="0"/>
                      <w:szCs w:val="21"/>
                    </w:rPr>
                    <w:t>砼</w:t>
                  </w:r>
                  <w:proofErr w:type="gramEnd"/>
                  <w:r w:rsidRPr="005F1B52">
                    <w:rPr>
                      <w:rFonts w:hint="eastAsia"/>
                      <w:bCs/>
                      <w:snapToGrid w:val="0"/>
                      <w:kern w:val="0"/>
                      <w:szCs w:val="21"/>
                    </w:rPr>
                    <w:t>输送泵</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5</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79</w:t>
                  </w:r>
                </w:p>
              </w:tc>
              <w:tc>
                <w:tcPr>
                  <w:tcW w:w="803" w:type="dxa"/>
                  <w:vAlign w:val="center"/>
                </w:tcPr>
                <w:p w:rsidR="00FF6567" w:rsidRPr="005F1B52" w:rsidRDefault="00FF6567" w:rsidP="00501EE3">
                  <w:pPr>
                    <w:jc w:val="center"/>
                    <w:rPr>
                      <w:rFonts w:cs="宋体"/>
                      <w:snapToGrid w:val="0"/>
                      <w:kern w:val="0"/>
                      <w:szCs w:val="21"/>
                    </w:rPr>
                  </w:pPr>
                  <w:r w:rsidRPr="005F1B52">
                    <w:rPr>
                      <w:rFonts w:hint="eastAsia"/>
                      <w:snapToGrid w:val="0"/>
                      <w:kern w:val="0"/>
                      <w:szCs w:val="21"/>
                    </w:rPr>
                    <w:t>70</w:t>
                  </w:r>
                </w:p>
              </w:tc>
              <w:tc>
                <w:tcPr>
                  <w:tcW w:w="1165" w:type="dxa"/>
                  <w:vAlign w:val="center"/>
                </w:tcPr>
                <w:p w:rsidR="00FF6567" w:rsidRPr="005F1B52" w:rsidRDefault="00FF6567" w:rsidP="00501EE3">
                  <w:pPr>
                    <w:jc w:val="center"/>
                    <w:rPr>
                      <w:rFonts w:cs="宋体"/>
                      <w:snapToGrid w:val="0"/>
                      <w:kern w:val="0"/>
                      <w:szCs w:val="21"/>
                    </w:rPr>
                  </w:pPr>
                  <w:r w:rsidRPr="005F1B52">
                    <w:rPr>
                      <w:rFonts w:hint="eastAsia"/>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14.1</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79.2</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5</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振捣棒</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5</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79</w:t>
                  </w:r>
                </w:p>
              </w:tc>
              <w:tc>
                <w:tcPr>
                  <w:tcW w:w="803"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70</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14.1</w:t>
                  </w:r>
                </w:p>
              </w:tc>
              <w:tc>
                <w:tcPr>
                  <w:tcW w:w="1534"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79</w:t>
                  </w:r>
                  <w:r w:rsidRPr="005F1B52">
                    <w:rPr>
                      <w:rFonts w:hint="eastAsia"/>
                      <w:bCs/>
                      <w:snapToGrid w:val="0"/>
                      <w:kern w:val="0"/>
                      <w:szCs w:val="21"/>
                    </w:rPr>
                    <w:t>.2</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6</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切割机</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5</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93</w:t>
                  </w:r>
                </w:p>
              </w:tc>
              <w:tc>
                <w:tcPr>
                  <w:tcW w:w="803"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70</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70.6</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397.2</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7</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电锯</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w:t>
                  </w:r>
                </w:p>
              </w:tc>
              <w:tc>
                <w:tcPr>
                  <w:tcW w:w="1207"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103</w:t>
                  </w:r>
                </w:p>
              </w:tc>
              <w:tc>
                <w:tcPr>
                  <w:tcW w:w="803"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70</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44.7</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251.2</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8</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吊车</w:t>
                  </w:r>
                </w:p>
              </w:tc>
              <w:tc>
                <w:tcPr>
                  <w:tcW w:w="1201"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15</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73</w:t>
                  </w:r>
                </w:p>
              </w:tc>
              <w:tc>
                <w:tcPr>
                  <w:tcW w:w="803"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65</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37.7</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119.1</w:t>
                  </w:r>
                </w:p>
              </w:tc>
            </w:tr>
            <w:tr w:rsidR="00FF6567" w:rsidRPr="005F1B52" w:rsidTr="00501EE3">
              <w:trPr>
                <w:trHeight w:hRule="exact" w:val="454"/>
              </w:trPr>
              <w:tc>
                <w:tcPr>
                  <w:tcW w:w="725"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9</w:t>
                  </w:r>
                </w:p>
              </w:tc>
              <w:tc>
                <w:tcPr>
                  <w:tcW w:w="1206"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升降机</w:t>
                  </w:r>
                </w:p>
              </w:tc>
              <w:tc>
                <w:tcPr>
                  <w:tcW w:w="1201"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30</w:t>
                  </w:r>
                </w:p>
              </w:tc>
              <w:tc>
                <w:tcPr>
                  <w:tcW w:w="1207" w:type="dxa"/>
                  <w:vAlign w:val="center"/>
                </w:tcPr>
                <w:p w:rsidR="00FF6567" w:rsidRPr="005F1B52" w:rsidRDefault="00FF6567" w:rsidP="00501EE3">
                  <w:pPr>
                    <w:snapToGrid w:val="0"/>
                    <w:jc w:val="center"/>
                    <w:rPr>
                      <w:bCs/>
                      <w:snapToGrid w:val="0"/>
                      <w:kern w:val="0"/>
                      <w:szCs w:val="21"/>
                    </w:rPr>
                  </w:pPr>
                  <w:r w:rsidRPr="005F1B52">
                    <w:rPr>
                      <w:bCs/>
                      <w:snapToGrid w:val="0"/>
                      <w:kern w:val="0"/>
                      <w:szCs w:val="21"/>
                    </w:rPr>
                    <w:t>58</w:t>
                  </w:r>
                </w:p>
              </w:tc>
              <w:tc>
                <w:tcPr>
                  <w:tcW w:w="803"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65</w:t>
                  </w:r>
                </w:p>
              </w:tc>
              <w:tc>
                <w:tcPr>
                  <w:tcW w:w="1165" w:type="dxa"/>
                  <w:vAlign w:val="center"/>
                </w:tcPr>
                <w:p w:rsidR="00FF6567" w:rsidRPr="005F1B52" w:rsidRDefault="00FF6567" w:rsidP="00501EE3">
                  <w:pPr>
                    <w:jc w:val="center"/>
                    <w:rPr>
                      <w:rFonts w:cs="宋体"/>
                      <w:bCs/>
                      <w:snapToGrid w:val="0"/>
                      <w:kern w:val="0"/>
                      <w:szCs w:val="21"/>
                    </w:rPr>
                  </w:pPr>
                  <w:r w:rsidRPr="005F1B52">
                    <w:rPr>
                      <w:rFonts w:hint="eastAsia"/>
                      <w:bCs/>
                      <w:snapToGrid w:val="0"/>
                      <w:kern w:val="0"/>
                      <w:szCs w:val="21"/>
                    </w:rPr>
                    <w:t>55</w:t>
                  </w:r>
                </w:p>
              </w:tc>
              <w:tc>
                <w:tcPr>
                  <w:tcW w:w="1300"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13.4</w:t>
                  </w:r>
                </w:p>
              </w:tc>
              <w:tc>
                <w:tcPr>
                  <w:tcW w:w="1534" w:type="dxa"/>
                  <w:vAlign w:val="center"/>
                </w:tcPr>
                <w:p w:rsidR="00FF6567" w:rsidRPr="005F1B52" w:rsidRDefault="00FF6567" w:rsidP="00501EE3">
                  <w:pPr>
                    <w:snapToGrid w:val="0"/>
                    <w:jc w:val="center"/>
                    <w:rPr>
                      <w:bCs/>
                      <w:snapToGrid w:val="0"/>
                      <w:kern w:val="0"/>
                      <w:szCs w:val="21"/>
                    </w:rPr>
                  </w:pPr>
                  <w:r w:rsidRPr="005F1B52">
                    <w:rPr>
                      <w:rFonts w:hint="eastAsia"/>
                      <w:bCs/>
                      <w:snapToGrid w:val="0"/>
                      <w:kern w:val="0"/>
                      <w:szCs w:val="21"/>
                    </w:rPr>
                    <w:t>42.4</w:t>
                  </w:r>
                </w:p>
              </w:tc>
            </w:tr>
          </w:tbl>
          <w:p w:rsidR="003B75D3" w:rsidRDefault="00297246" w:rsidP="00C05891">
            <w:pPr>
              <w:spacing w:line="360" w:lineRule="auto"/>
              <w:ind w:firstLineChars="200" w:firstLine="480"/>
              <w:rPr>
                <w:sz w:val="24"/>
              </w:rPr>
            </w:pPr>
            <w:r w:rsidRPr="0066189E">
              <w:rPr>
                <w:sz w:val="24"/>
              </w:rPr>
              <w:t>根据《环境影响评价技术导则</w:t>
            </w:r>
            <w:r w:rsidRPr="0066189E">
              <w:rPr>
                <w:sz w:val="24"/>
              </w:rPr>
              <w:t xml:space="preserve"> </w:t>
            </w:r>
            <w:r w:rsidRPr="0066189E">
              <w:rPr>
                <w:sz w:val="24"/>
              </w:rPr>
              <w:t>声环境》（</w:t>
            </w:r>
            <w:r w:rsidRPr="0066189E">
              <w:rPr>
                <w:sz w:val="24"/>
              </w:rPr>
              <w:t>HJ2.4-2009</w:t>
            </w:r>
            <w:r w:rsidRPr="0066189E">
              <w:rPr>
                <w:sz w:val="24"/>
              </w:rPr>
              <w:t>）中相关要求，本次声环境影响预测结果见</w:t>
            </w:r>
            <w:r>
              <w:rPr>
                <w:rFonts w:hint="eastAsia"/>
                <w:sz w:val="24"/>
              </w:rPr>
              <w:t>下表</w:t>
            </w:r>
            <w:r w:rsidRPr="0066189E">
              <w:rPr>
                <w:sz w:val="24"/>
              </w:rPr>
              <w:t>。</w:t>
            </w:r>
          </w:p>
          <w:p w:rsidR="00297246" w:rsidRPr="00297246" w:rsidRDefault="00297246" w:rsidP="00297246">
            <w:pPr>
              <w:jc w:val="center"/>
              <w:rPr>
                <w:b/>
              </w:rPr>
            </w:pPr>
            <w:r w:rsidRPr="00297246">
              <w:rPr>
                <w:b/>
              </w:rPr>
              <w:t>表</w:t>
            </w:r>
            <w:r w:rsidRPr="00297246">
              <w:rPr>
                <w:rFonts w:hint="eastAsia"/>
                <w:b/>
              </w:rPr>
              <w:t>7-3</w:t>
            </w:r>
            <w:r w:rsidRPr="00297246">
              <w:rPr>
                <w:b/>
              </w:rPr>
              <w:t xml:space="preserve"> </w:t>
            </w:r>
            <w:r w:rsidRPr="00297246">
              <w:rPr>
                <w:b/>
              </w:rPr>
              <w:t>环境噪声预测结果</w:t>
            </w:r>
            <w:r w:rsidRPr="00297246">
              <w:rPr>
                <w:b/>
              </w:rPr>
              <w:t xml:space="preserve">  </w:t>
            </w:r>
            <w:r w:rsidRPr="00297246">
              <w:rPr>
                <w:b/>
              </w:rPr>
              <w:t>单位：</w:t>
            </w:r>
            <w:r w:rsidRPr="00297246">
              <w:rPr>
                <w:b/>
              </w:rPr>
              <w:t>dB</w:t>
            </w:r>
            <w:r w:rsidRPr="00297246">
              <w:rPr>
                <w:b/>
              </w:rPr>
              <w:t>（</w:t>
            </w:r>
            <w:r w:rsidRPr="00297246">
              <w:rPr>
                <w:b/>
              </w:rPr>
              <w:t>A</w:t>
            </w:r>
            <w:r w:rsidRPr="0029724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8"/>
              <w:gridCol w:w="1724"/>
              <w:gridCol w:w="1747"/>
              <w:gridCol w:w="873"/>
              <w:gridCol w:w="875"/>
              <w:gridCol w:w="817"/>
              <w:gridCol w:w="838"/>
            </w:tblGrid>
            <w:tr w:rsidR="00297246" w:rsidRPr="0066189E" w:rsidTr="00297246">
              <w:trPr>
                <w:trHeight w:val="67"/>
                <w:jc w:val="center"/>
              </w:trPr>
              <w:tc>
                <w:tcPr>
                  <w:tcW w:w="758" w:type="pct"/>
                  <w:vMerge w:val="restart"/>
                  <w:vAlign w:val="center"/>
                </w:tcPr>
                <w:p w:rsidR="00297246" w:rsidRPr="0066189E" w:rsidRDefault="00297246" w:rsidP="00501EE3">
                  <w:r w:rsidRPr="0066189E">
                    <w:t>类别</w:t>
                  </w:r>
                </w:p>
              </w:tc>
              <w:tc>
                <w:tcPr>
                  <w:tcW w:w="1064" w:type="pct"/>
                  <w:vMerge w:val="restart"/>
                  <w:vAlign w:val="center"/>
                </w:tcPr>
                <w:p w:rsidR="00297246" w:rsidRPr="0066189E" w:rsidRDefault="00297246" w:rsidP="00501EE3">
                  <w:r w:rsidRPr="0066189E">
                    <w:t>预测点位</w:t>
                  </w:r>
                </w:p>
              </w:tc>
              <w:tc>
                <w:tcPr>
                  <w:tcW w:w="1078" w:type="pct"/>
                  <w:vMerge w:val="restart"/>
                  <w:vAlign w:val="center"/>
                </w:tcPr>
                <w:p w:rsidR="00297246" w:rsidRPr="0066189E" w:rsidRDefault="00297246" w:rsidP="00501EE3">
                  <w:r w:rsidRPr="0066189E">
                    <w:t>贡献值</w:t>
                  </w:r>
                </w:p>
              </w:tc>
              <w:tc>
                <w:tcPr>
                  <w:tcW w:w="1079" w:type="pct"/>
                  <w:gridSpan w:val="2"/>
                  <w:vAlign w:val="center"/>
                </w:tcPr>
                <w:p w:rsidR="00297246" w:rsidRPr="0066189E" w:rsidRDefault="00297246" w:rsidP="00501EE3">
                  <w:r w:rsidRPr="0066189E">
                    <w:t>预测值</w:t>
                  </w:r>
                </w:p>
              </w:tc>
              <w:tc>
                <w:tcPr>
                  <w:tcW w:w="1021" w:type="pct"/>
                  <w:gridSpan w:val="2"/>
                  <w:vAlign w:val="center"/>
                </w:tcPr>
                <w:p w:rsidR="00297246" w:rsidRPr="0066189E" w:rsidRDefault="00297246" w:rsidP="00501EE3">
                  <w:r w:rsidRPr="0066189E">
                    <w:t>标准值</w:t>
                  </w:r>
                </w:p>
              </w:tc>
            </w:tr>
            <w:tr w:rsidR="00297246" w:rsidRPr="0066189E" w:rsidTr="00297246">
              <w:trPr>
                <w:trHeight w:val="67"/>
                <w:jc w:val="center"/>
              </w:trPr>
              <w:tc>
                <w:tcPr>
                  <w:tcW w:w="758" w:type="pct"/>
                  <w:vMerge/>
                  <w:vAlign w:val="center"/>
                </w:tcPr>
                <w:p w:rsidR="00297246" w:rsidRPr="0066189E" w:rsidRDefault="00297246" w:rsidP="00501EE3"/>
              </w:tc>
              <w:tc>
                <w:tcPr>
                  <w:tcW w:w="1064" w:type="pct"/>
                  <w:vMerge/>
                  <w:vAlign w:val="center"/>
                </w:tcPr>
                <w:p w:rsidR="00297246" w:rsidRPr="0066189E" w:rsidRDefault="00297246" w:rsidP="00501EE3"/>
              </w:tc>
              <w:tc>
                <w:tcPr>
                  <w:tcW w:w="1078" w:type="pct"/>
                  <w:vMerge/>
                  <w:vAlign w:val="center"/>
                </w:tcPr>
                <w:p w:rsidR="00297246" w:rsidRPr="0066189E" w:rsidRDefault="00297246" w:rsidP="00501EE3"/>
              </w:tc>
              <w:tc>
                <w:tcPr>
                  <w:tcW w:w="539" w:type="pct"/>
                  <w:vAlign w:val="center"/>
                </w:tcPr>
                <w:p w:rsidR="00297246" w:rsidRPr="0066189E" w:rsidRDefault="00297246" w:rsidP="00501EE3">
                  <w:r w:rsidRPr="0066189E">
                    <w:t>昼</w:t>
                  </w:r>
                </w:p>
              </w:tc>
              <w:tc>
                <w:tcPr>
                  <w:tcW w:w="540" w:type="pct"/>
                  <w:vAlign w:val="center"/>
                </w:tcPr>
                <w:p w:rsidR="00297246" w:rsidRPr="0066189E" w:rsidRDefault="00297246" w:rsidP="00501EE3">
                  <w:r w:rsidRPr="0066189E">
                    <w:t>夜</w:t>
                  </w:r>
                </w:p>
              </w:tc>
              <w:tc>
                <w:tcPr>
                  <w:tcW w:w="504" w:type="pct"/>
                  <w:vAlign w:val="center"/>
                </w:tcPr>
                <w:p w:rsidR="00297246" w:rsidRPr="0066189E" w:rsidRDefault="00297246" w:rsidP="00501EE3">
                  <w:r w:rsidRPr="0066189E">
                    <w:t>昼</w:t>
                  </w:r>
                </w:p>
              </w:tc>
              <w:tc>
                <w:tcPr>
                  <w:tcW w:w="517" w:type="pct"/>
                  <w:vAlign w:val="center"/>
                </w:tcPr>
                <w:p w:rsidR="00297246" w:rsidRPr="0066189E" w:rsidRDefault="00297246" w:rsidP="00501EE3">
                  <w:r w:rsidRPr="0066189E">
                    <w:t>夜</w:t>
                  </w:r>
                </w:p>
              </w:tc>
            </w:tr>
            <w:tr w:rsidR="00297246" w:rsidRPr="0066189E" w:rsidTr="00297246">
              <w:trPr>
                <w:trHeight w:val="265"/>
                <w:jc w:val="center"/>
              </w:trPr>
              <w:tc>
                <w:tcPr>
                  <w:tcW w:w="758" w:type="pct"/>
                  <w:vMerge w:val="restart"/>
                  <w:vAlign w:val="center"/>
                </w:tcPr>
                <w:p w:rsidR="00297246" w:rsidRPr="0066189E" w:rsidRDefault="00297246" w:rsidP="00501EE3">
                  <w:r w:rsidRPr="0066189E">
                    <w:t>厂界噪声</w:t>
                  </w:r>
                </w:p>
              </w:tc>
              <w:tc>
                <w:tcPr>
                  <w:tcW w:w="1064" w:type="pct"/>
                  <w:vAlign w:val="center"/>
                </w:tcPr>
                <w:p w:rsidR="00297246" w:rsidRPr="0066189E" w:rsidRDefault="00297246" w:rsidP="00501EE3">
                  <w:r w:rsidRPr="0066189E">
                    <w:t>东厂界</w:t>
                  </w:r>
                </w:p>
              </w:tc>
              <w:tc>
                <w:tcPr>
                  <w:tcW w:w="1078" w:type="pct"/>
                  <w:vAlign w:val="center"/>
                </w:tcPr>
                <w:p w:rsidR="00297246" w:rsidRPr="0066189E" w:rsidRDefault="00297246" w:rsidP="00501EE3">
                  <w:r w:rsidRPr="0066189E">
                    <w:t>41.18</w:t>
                  </w:r>
                </w:p>
              </w:tc>
              <w:tc>
                <w:tcPr>
                  <w:tcW w:w="1079" w:type="pct"/>
                  <w:gridSpan w:val="2"/>
                  <w:vAlign w:val="center"/>
                </w:tcPr>
                <w:p w:rsidR="00297246" w:rsidRPr="0066189E" w:rsidRDefault="00297246" w:rsidP="00501EE3">
                  <w:r w:rsidRPr="0066189E">
                    <w:t>/</w:t>
                  </w:r>
                </w:p>
              </w:tc>
              <w:tc>
                <w:tcPr>
                  <w:tcW w:w="504" w:type="pct"/>
                  <w:vMerge w:val="restart"/>
                  <w:vAlign w:val="center"/>
                </w:tcPr>
                <w:p w:rsidR="00297246" w:rsidRPr="0066189E" w:rsidRDefault="00297246" w:rsidP="00501EE3">
                  <w:r>
                    <w:rPr>
                      <w:rFonts w:hint="eastAsia"/>
                    </w:rPr>
                    <w:t>60</w:t>
                  </w:r>
                </w:p>
              </w:tc>
              <w:tc>
                <w:tcPr>
                  <w:tcW w:w="517" w:type="pct"/>
                  <w:vMerge w:val="restart"/>
                  <w:vAlign w:val="center"/>
                </w:tcPr>
                <w:p w:rsidR="00297246" w:rsidRPr="0066189E" w:rsidRDefault="00297246" w:rsidP="00501EE3">
                  <w:r>
                    <w:rPr>
                      <w:rFonts w:hint="eastAsia"/>
                    </w:rPr>
                    <w:t>50</w:t>
                  </w:r>
                </w:p>
              </w:tc>
            </w:tr>
            <w:tr w:rsidR="00297246" w:rsidRPr="0066189E" w:rsidTr="00297246">
              <w:trPr>
                <w:trHeight w:val="265"/>
                <w:jc w:val="center"/>
              </w:trPr>
              <w:tc>
                <w:tcPr>
                  <w:tcW w:w="758" w:type="pct"/>
                  <w:vMerge/>
                  <w:vAlign w:val="center"/>
                </w:tcPr>
                <w:p w:rsidR="00297246" w:rsidRPr="0066189E" w:rsidRDefault="00297246" w:rsidP="00501EE3"/>
              </w:tc>
              <w:tc>
                <w:tcPr>
                  <w:tcW w:w="1064" w:type="pct"/>
                  <w:vAlign w:val="center"/>
                </w:tcPr>
                <w:p w:rsidR="00297246" w:rsidRPr="0066189E" w:rsidRDefault="00297246" w:rsidP="00501EE3">
                  <w:r w:rsidRPr="0066189E">
                    <w:t>南厂界</w:t>
                  </w:r>
                </w:p>
              </w:tc>
              <w:tc>
                <w:tcPr>
                  <w:tcW w:w="1078" w:type="pct"/>
                  <w:vAlign w:val="center"/>
                </w:tcPr>
                <w:p w:rsidR="00297246" w:rsidRPr="0066189E" w:rsidRDefault="00297246" w:rsidP="00501EE3">
                  <w:r w:rsidRPr="0066189E">
                    <w:t>36.06</w:t>
                  </w:r>
                </w:p>
              </w:tc>
              <w:tc>
                <w:tcPr>
                  <w:tcW w:w="1079" w:type="pct"/>
                  <w:gridSpan w:val="2"/>
                  <w:vAlign w:val="center"/>
                </w:tcPr>
                <w:p w:rsidR="00297246" w:rsidRPr="0066189E" w:rsidRDefault="00297246" w:rsidP="00501EE3">
                  <w:r w:rsidRPr="0066189E">
                    <w:t>/</w:t>
                  </w:r>
                </w:p>
              </w:tc>
              <w:tc>
                <w:tcPr>
                  <w:tcW w:w="504" w:type="pct"/>
                  <w:vMerge/>
                  <w:vAlign w:val="center"/>
                </w:tcPr>
                <w:p w:rsidR="00297246" w:rsidRPr="0066189E" w:rsidRDefault="00297246" w:rsidP="00501EE3"/>
              </w:tc>
              <w:tc>
                <w:tcPr>
                  <w:tcW w:w="517" w:type="pct"/>
                  <w:vMerge/>
                  <w:vAlign w:val="center"/>
                </w:tcPr>
                <w:p w:rsidR="00297246" w:rsidRPr="0066189E" w:rsidRDefault="00297246" w:rsidP="00501EE3"/>
              </w:tc>
            </w:tr>
            <w:tr w:rsidR="00297246" w:rsidRPr="0066189E" w:rsidTr="00297246">
              <w:trPr>
                <w:trHeight w:val="132"/>
                <w:jc w:val="center"/>
              </w:trPr>
              <w:tc>
                <w:tcPr>
                  <w:tcW w:w="758" w:type="pct"/>
                  <w:vMerge/>
                  <w:vAlign w:val="center"/>
                </w:tcPr>
                <w:p w:rsidR="00297246" w:rsidRPr="0066189E" w:rsidRDefault="00297246" w:rsidP="00501EE3"/>
              </w:tc>
              <w:tc>
                <w:tcPr>
                  <w:tcW w:w="1064" w:type="pct"/>
                  <w:vAlign w:val="center"/>
                </w:tcPr>
                <w:p w:rsidR="00297246" w:rsidRPr="0066189E" w:rsidRDefault="00297246" w:rsidP="00501EE3">
                  <w:r w:rsidRPr="0066189E">
                    <w:t>西厂界</w:t>
                  </w:r>
                </w:p>
              </w:tc>
              <w:tc>
                <w:tcPr>
                  <w:tcW w:w="1078" w:type="pct"/>
                  <w:vAlign w:val="center"/>
                </w:tcPr>
                <w:p w:rsidR="00297246" w:rsidRPr="0066189E" w:rsidRDefault="00297246" w:rsidP="00501EE3">
                  <w:r w:rsidRPr="0066189E">
                    <w:t>36.63</w:t>
                  </w:r>
                </w:p>
              </w:tc>
              <w:tc>
                <w:tcPr>
                  <w:tcW w:w="1079" w:type="pct"/>
                  <w:gridSpan w:val="2"/>
                  <w:vAlign w:val="center"/>
                </w:tcPr>
                <w:p w:rsidR="00297246" w:rsidRPr="0066189E" w:rsidRDefault="00297246" w:rsidP="00501EE3">
                  <w:r w:rsidRPr="0066189E">
                    <w:t>/</w:t>
                  </w:r>
                </w:p>
              </w:tc>
              <w:tc>
                <w:tcPr>
                  <w:tcW w:w="504" w:type="pct"/>
                  <w:vMerge/>
                  <w:vAlign w:val="center"/>
                </w:tcPr>
                <w:p w:rsidR="00297246" w:rsidRPr="0066189E" w:rsidRDefault="00297246" w:rsidP="00501EE3"/>
              </w:tc>
              <w:tc>
                <w:tcPr>
                  <w:tcW w:w="517" w:type="pct"/>
                  <w:vMerge/>
                  <w:vAlign w:val="center"/>
                </w:tcPr>
                <w:p w:rsidR="00297246" w:rsidRPr="0066189E" w:rsidRDefault="00297246" w:rsidP="00501EE3"/>
              </w:tc>
            </w:tr>
            <w:tr w:rsidR="00297246" w:rsidRPr="0066189E" w:rsidTr="00297246">
              <w:trPr>
                <w:trHeight w:val="132"/>
                <w:jc w:val="center"/>
              </w:trPr>
              <w:tc>
                <w:tcPr>
                  <w:tcW w:w="758" w:type="pct"/>
                  <w:vMerge/>
                  <w:vAlign w:val="center"/>
                </w:tcPr>
                <w:p w:rsidR="00297246" w:rsidRPr="0066189E" w:rsidRDefault="00297246" w:rsidP="00501EE3"/>
              </w:tc>
              <w:tc>
                <w:tcPr>
                  <w:tcW w:w="1064" w:type="pct"/>
                  <w:vAlign w:val="center"/>
                </w:tcPr>
                <w:p w:rsidR="00297246" w:rsidRPr="0066189E" w:rsidRDefault="00297246" w:rsidP="00501EE3">
                  <w:r w:rsidRPr="0066189E">
                    <w:t>北厂界</w:t>
                  </w:r>
                </w:p>
              </w:tc>
              <w:tc>
                <w:tcPr>
                  <w:tcW w:w="1078" w:type="pct"/>
                  <w:vAlign w:val="center"/>
                </w:tcPr>
                <w:p w:rsidR="00297246" w:rsidRPr="0066189E" w:rsidRDefault="00297246" w:rsidP="00501EE3">
                  <w:r w:rsidRPr="0066189E">
                    <w:t>37.44</w:t>
                  </w:r>
                </w:p>
              </w:tc>
              <w:tc>
                <w:tcPr>
                  <w:tcW w:w="1079" w:type="pct"/>
                  <w:gridSpan w:val="2"/>
                  <w:vAlign w:val="center"/>
                </w:tcPr>
                <w:p w:rsidR="00297246" w:rsidRPr="0066189E" w:rsidRDefault="00297246" w:rsidP="00501EE3">
                  <w:r w:rsidRPr="0066189E">
                    <w:t>/</w:t>
                  </w:r>
                </w:p>
              </w:tc>
              <w:tc>
                <w:tcPr>
                  <w:tcW w:w="504" w:type="pct"/>
                  <w:vMerge/>
                  <w:vAlign w:val="center"/>
                </w:tcPr>
                <w:p w:rsidR="00297246" w:rsidRPr="0066189E" w:rsidRDefault="00297246" w:rsidP="00501EE3"/>
              </w:tc>
              <w:tc>
                <w:tcPr>
                  <w:tcW w:w="517" w:type="pct"/>
                  <w:vMerge/>
                  <w:vAlign w:val="center"/>
                </w:tcPr>
                <w:p w:rsidR="00297246" w:rsidRPr="0066189E" w:rsidRDefault="00297246" w:rsidP="00501EE3"/>
              </w:tc>
            </w:tr>
          </w:tbl>
          <w:p w:rsidR="00C05891" w:rsidRPr="00A81798" w:rsidRDefault="00C05891" w:rsidP="00C05891">
            <w:pPr>
              <w:spacing w:line="360" w:lineRule="auto"/>
              <w:ind w:firstLineChars="200" w:firstLine="480"/>
              <w:rPr>
                <w:bCs/>
                <w:snapToGrid w:val="0"/>
                <w:kern w:val="0"/>
                <w:sz w:val="24"/>
              </w:rPr>
            </w:pPr>
            <w:r w:rsidRPr="00A81798">
              <w:rPr>
                <w:bCs/>
                <w:snapToGrid w:val="0"/>
                <w:kern w:val="0"/>
                <w:sz w:val="24"/>
              </w:rPr>
              <w:t>（</w:t>
            </w:r>
            <w:r w:rsidRPr="00A81798">
              <w:rPr>
                <w:bCs/>
                <w:snapToGrid w:val="0"/>
                <w:kern w:val="0"/>
                <w:sz w:val="24"/>
              </w:rPr>
              <w:t>2</w:t>
            </w:r>
            <w:r w:rsidRPr="00A81798">
              <w:rPr>
                <w:bCs/>
                <w:snapToGrid w:val="0"/>
                <w:kern w:val="0"/>
                <w:sz w:val="24"/>
              </w:rPr>
              <w:t>）施工噪声对周围环境的影响分析及防治措施</w:t>
            </w:r>
          </w:p>
          <w:p w:rsidR="00C05891" w:rsidRPr="00A81798" w:rsidRDefault="00FF6567" w:rsidP="00C05891">
            <w:pPr>
              <w:spacing w:line="360" w:lineRule="auto"/>
              <w:ind w:firstLine="482"/>
              <w:rPr>
                <w:rFonts w:eastAsiaTheme="minorEastAsia"/>
                <w:sz w:val="24"/>
              </w:rPr>
            </w:pPr>
            <w:r w:rsidRPr="005F1B52">
              <w:rPr>
                <w:bCs/>
                <w:snapToGrid w:val="0"/>
                <w:kern w:val="0"/>
                <w:sz w:val="24"/>
              </w:rPr>
              <w:t>从上表可知，在仅考虑距离衰减的情况下，施工期噪声要达到《建筑施工场界环境噪声排放标准》（</w:t>
            </w:r>
            <w:r w:rsidRPr="005F1B52">
              <w:rPr>
                <w:bCs/>
                <w:snapToGrid w:val="0"/>
                <w:kern w:val="0"/>
                <w:sz w:val="24"/>
              </w:rPr>
              <w:t>GB12523-2011</w:t>
            </w:r>
            <w:r w:rsidRPr="005F1B52">
              <w:rPr>
                <w:bCs/>
                <w:snapToGrid w:val="0"/>
                <w:kern w:val="0"/>
                <w:sz w:val="24"/>
              </w:rPr>
              <w:t>），昼间的衰减距离在</w:t>
            </w:r>
            <w:r w:rsidRPr="005F1B52">
              <w:rPr>
                <w:bCs/>
                <w:snapToGrid w:val="0"/>
                <w:kern w:val="0"/>
                <w:sz w:val="24"/>
              </w:rPr>
              <w:t>13.4</w:t>
            </w:r>
            <w:r w:rsidRPr="005F1B52">
              <w:rPr>
                <w:bCs/>
                <w:snapToGrid w:val="0"/>
                <w:kern w:val="0"/>
                <w:sz w:val="24"/>
              </w:rPr>
              <w:t>～</w:t>
            </w:r>
            <w:r w:rsidRPr="005F1B52">
              <w:rPr>
                <w:bCs/>
                <w:snapToGrid w:val="0"/>
                <w:kern w:val="0"/>
                <w:sz w:val="24"/>
              </w:rPr>
              <w:t>70.6m</w:t>
            </w:r>
            <w:r w:rsidRPr="005F1B52">
              <w:rPr>
                <w:bCs/>
                <w:snapToGrid w:val="0"/>
                <w:kern w:val="0"/>
                <w:sz w:val="24"/>
              </w:rPr>
              <w:t>之间，衰减距离最远的是切割机噪声；夜间的衰减距离在</w:t>
            </w:r>
            <w:r w:rsidRPr="005F1B52">
              <w:rPr>
                <w:bCs/>
                <w:snapToGrid w:val="0"/>
                <w:kern w:val="0"/>
                <w:sz w:val="24"/>
              </w:rPr>
              <w:t>42.4</w:t>
            </w:r>
            <w:r w:rsidRPr="005F1B52">
              <w:rPr>
                <w:bCs/>
                <w:snapToGrid w:val="0"/>
                <w:kern w:val="0"/>
                <w:sz w:val="24"/>
              </w:rPr>
              <w:t>～</w:t>
            </w:r>
            <w:r w:rsidRPr="005F1B52">
              <w:rPr>
                <w:bCs/>
                <w:snapToGrid w:val="0"/>
                <w:kern w:val="0"/>
                <w:sz w:val="24"/>
              </w:rPr>
              <w:t>397.2m</w:t>
            </w:r>
            <w:r w:rsidRPr="005F1B52">
              <w:rPr>
                <w:bCs/>
                <w:snapToGrid w:val="0"/>
                <w:kern w:val="0"/>
                <w:sz w:val="24"/>
              </w:rPr>
              <w:t>之间，衰减距离在</w:t>
            </w:r>
            <w:r w:rsidRPr="005F1B52">
              <w:rPr>
                <w:bCs/>
                <w:snapToGrid w:val="0"/>
                <w:kern w:val="0"/>
                <w:sz w:val="24"/>
              </w:rPr>
              <w:t>200m</w:t>
            </w:r>
            <w:r w:rsidRPr="005F1B52">
              <w:rPr>
                <w:bCs/>
                <w:snapToGrid w:val="0"/>
                <w:kern w:val="0"/>
                <w:sz w:val="24"/>
              </w:rPr>
              <w:t>之上的噪声源主要有切割机、装载机、电锯。</w:t>
            </w:r>
            <w:r w:rsidRPr="005F1B52">
              <w:rPr>
                <w:sz w:val="24"/>
              </w:rPr>
              <w:t>夜间施工噪声对其产生影响较大，因此，应控制夜间施工。</w:t>
            </w:r>
            <w:r w:rsidR="00C05891" w:rsidRPr="00A81798">
              <w:rPr>
                <w:rFonts w:eastAsiaTheme="minorEastAsia" w:hAnsiTheme="minorEastAsia"/>
                <w:sz w:val="24"/>
              </w:rPr>
              <w:t>项目施工场地周围</w:t>
            </w:r>
            <w:r w:rsidR="00C05891" w:rsidRPr="00A81798">
              <w:rPr>
                <w:rFonts w:eastAsiaTheme="minorEastAsia"/>
                <w:sz w:val="24"/>
              </w:rPr>
              <w:t>200</w:t>
            </w:r>
            <w:r w:rsidR="00C05891" w:rsidRPr="00A81798">
              <w:rPr>
                <w:rFonts w:eastAsiaTheme="minorEastAsia" w:hAnsiTheme="minorEastAsia"/>
                <w:sz w:val="24"/>
              </w:rPr>
              <w:t>米范围内无敏感点。</w:t>
            </w:r>
          </w:p>
          <w:p w:rsidR="00C05891" w:rsidRPr="00A81798" w:rsidRDefault="00C05891" w:rsidP="00C05891">
            <w:pPr>
              <w:pStyle w:val="ad"/>
              <w:spacing w:line="360" w:lineRule="auto"/>
              <w:ind w:left="0"/>
              <w:rPr>
                <w:rFonts w:ascii="Times New Roman" w:eastAsiaTheme="minorEastAsia"/>
                <w:bCs/>
                <w:snapToGrid w:val="0"/>
                <w:kern w:val="0"/>
                <w:sz w:val="24"/>
              </w:rPr>
            </w:pPr>
            <w:r w:rsidRPr="00A81798">
              <w:rPr>
                <w:rFonts w:ascii="Times New Roman" w:eastAsiaTheme="minorEastAsia" w:hAnsiTheme="minorEastAsia"/>
                <w:bCs/>
                <w:snapToGrid w:val="0"/>
                <w:kern w:val="0"/>
                <w:sz w:val="24"/>
              </w:rPr>
              <w:t>根据目前的机械制造水平和施工条件，施工期间的噪声是不可避免的，但只要采取一定的措施、合理安排作业时间，即可减轻施工噪声对环境的影响。噪声污染控制措施如下：</w:t>
            </w:r>
          </w:p>
          <w:p w:rsidR="00C05891" w:rsidRPr="00A81798" w:rsidRDefault="00C05891" w:rsidP="00C05891">
            <w:pPr>
              <w:pStyle w:val="ad"/>
              <w:spacing w:line="360" w:lineRule="auto"/>
              <w:ind w:left="0"/>
              <w:rPr>
                <w:rFonts w:ascii="Times New Roman" w:eastAsiaTheme="minorEastAsia"/>
                <w:bCs/>
                <w:snapToGrid w:val="0"/>
                <w:kern w:val="0"/>
                <w:sz w:val="24"/>
              </w:rPr>
            </w:pPr>
            <w:r w:rsidRPr="00A81798">
              <w:rPr>
                <w:rFonts w:ascii="Times New Roman" w:eastAsiaTheme="minorEastAsia" w:hAnsiTheme="minorEastAsia"/>
                <w:bCs/>
                <w:snapToGrid w:val="0"/>
                <w:kern w:val="0"/>
                <w:sz w:val="24"/>
              </w:rPr>
              <w:lastRenderedPageBreak/>
              <w:t>（</w:t>
            </w:r>
            <w:r w:rsidRPr="00A81798">
              <w:rPr>
                <w:rFonts w:ascii="Times New Roman" w:eastAsiaTheme="minorEastAsia"/>
                <w:bCs/>
                <w:snapToGrid w:val="0"/>
                <w:kern w:val="0"/>
                <w:sz w:val="24"/>
              </w:rPr>
              <w:t>1</w:t>
            </w:r>
            <w:r w:rsidRPr="00A81798">
              <w:rPr>
                <w:rFonts w:ascii="Times New Roman" w:eastAsiaTheme="minorEastAsia" w:hAnsiTheme="minorEastAsia"/>
                <w:bCs/>
                <w:snapToGrid w:val="0"/>
                <w:kern w:val="0"/>
                <w:sz w:val="24"/>
              </w:rPr>
              <w:t>）对不同施工阶段，应按《建筑施工场界环境噪声排放标准》（</w:t>
            </w:r>
            <w:r w:rsidRPr="00A81798">
              <w:rPr>
                <w:rFonts w:ascii="Times New Roman" w:eastAsiaTheme="minorEastAsia"/>
                <w:bCs/>
                <w:snapToGrid w:val="0"/>
                <w:kern w:val="0"/>
                <w:sz w:val="24"/>
              </w:rPr>
              <w:t>GB12523-2011</w:t>
            </w:r>
            <w:r w:rsidRPr="00A81798">
              <w:rPr>
                <w:rFonts w:ascii="Times New Roman" w:eastAsiaTheme="minorEastAsia" w:hAnsiTheme="minorEastAsia"/>
                <w:bCs/>
                <w:snapToGrid w:val="0"/>
                <w:kern w:val="0"/>
                <w:sz w:val="24"/>
              </w:rPr>
              <w:t>）对施工场界进行噪声控制，尤其是夜间（</w:t>
            </w:r>
            <w:r w:rsidRPr="00A81798">
              <w:rPr>
                <w:rFonts w:ascii="Times New Roman" w:eastAsiaTheme="minorEastAsia"/>
                <w:bCs/>
                <w:snapToGrid w:val="0"/>
                <w:kern w:val="0"/>
                <w:sz w:val="24"/>
              </w:rPr>
              <w:t>22</w:t>
            </w: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00</w:t>
            </w:r>
            <w:r w:rsidRPr="00A81798">
              <w:rPr>
                <w:rFonts w:ascii="Times New Roman" w:eastAsiaTheme="minorEastAsia" w:hAnsiTheme="minorEastAsia"/>
                <w:bCs/>
                <w:snapToGrid w:val="0"/>
                <w:kern w:val="0"/>
                <w:sz w:val="24"/>
              </w:rPr>
              <w:t>～次日</w:t>
            </w:r>
            <w:r w:rsidRPr="00A81798">
              <w:rPr>
                <w:rFonts w:ascii="Times New Roman" w:eastAsiaTheme="minorEastAsia"/>
                <w:bCs/>
                <w:snapToGrid w:val="0"/>
                <w:kern w:val="0"/>
                <w:sz w:val="24"/>
              </w:rPr>
              <w:t>6</w:t>
            </w: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00</w:t>
            </w:r>
            <w:r w:rsidRPr="00A81798">
              <w:rPr>
                <w:rFonts w:ascii="Times New Roman" w:eastAsiaTheme="minorEastAsia" w:hAnsiTheme="minorEastAsia"/>
                <w:bCs/>
                <w:snapToGrid w:val="0"/>
                <w:kern w:val="0"/>
                <w:sz w:val="24"/>
              </w:rPr>
              <w:t>）、午间（</w:t>
            </w:r>
            <w:r w:rsidRPr="00A81798">
              <w:rPr>
                <w:rFonts w:ascii="Times New Roman" w:eastAsiaTheme="minorEastAsia"/>
                <w:bCs/>
                <w:snapToGrid w:val="0"/>
                <w:kern w:val="0"/>
                <w:sz w:val="24"/>
              </w:rPr>
              <w:t>12</w:t>
            </w: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00</w:t>
            </w: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14</w:t>
            </w: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00</w:t>
            </w:r>
            <w:r w:rsidRPr="00A81798">
              <w:rPr>
                <w:rFonts w:ascii="Times New Roman" w:eastAsiaTheme="minorEastAsia" w:hAnsiTheme="minorEastAsia"/>
                <w:bCs/>
                <w:snapToGrid w:val="0"/>
                <w:kern w:val="0"/>
                <w:sz w:val="24"/>
              </w:rPr>
              <w:t>）严禁强噪声机械进行施工，减轻对附近居民的影响，禁止夜间运行的设备应严格执行有关规定，在遇到工程需要连续施工时，须先向环保部门申报并征得许可，同时事先通知周围居民，然后在夜间施工，在施工中注意尽量减少噪声排放。</w:t>
            </w:r>
          </w:p>
          <w:p w:rsidR="00C05891" w:rsidRPr="00A81798" w:rsidRDefault="00C05891" w:rsidP="00C05891">
            <w:pPr>
              <w:pStyle w:val="ad"/>
              <w:spacing w:line="360" w:lineRule="auto"/>
              <w:ind w:left="0"/>
              <w:rPr>
                <w:rFonts w:ascii="Times New Roman" w:eastAsiaTheme="minorEastAsia"/>
                <w:bCs/>
                <w:snapToGrid w:val="0"/>
                <w:kern w:val="0"/>
                <w:sz w:val="24"/>
              </w:rPr>
            </w:pP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2</w:t>
            </w:r>
            <w:r w:rsidRPr="00A81798">
              <w:rPr>
                <w:rFonts w:ascii="Times New Roman" w:eastAsiaTheme="minorEastAsia" w:hAnsiTheme="minorEastAsia"/>
                <w:bCs/>
                <w:snapToGrid w:val="0"/>
                <w:kern w:val="0"/>
                <w:sz w:val="24"/>
              </w:rPr>
              <w:t>）采用较先进、噪声较低的施工设备；并采取适当的封闭和隔声措施；尽量减少施工期噪声对周围环境的影响。</w:t>
            </w:r>
          </w:p>
          <w:p w:rsidR="00C05891" w:rsidRPr="00A81798" w:rsidRDefault="00C05891" w:rsidP="00C05891">
            <w:pPr>
              <w:pStyle w:val="ad"/>
              <w:spacing w:line="360" w:lineRule="auto"/>
              <w:ind w:left="0"/>
              <w:rPr>
                <w:rFonts w:ascii="Times New Roman" w:eastAsiaTheme="minorEastAsia"/>
                <w:bCs/>
                <w:snapToGrid w:val="0"/>
                <w:kern w:val="0"/>
                <w:sz w:val="24"/>
              </w:rPr>
            </w:pP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3</w:t>
            </w:r>
            <w:r w:rsidRPr="00A81798">
              <w:rPr>
                <w:rFonts w:ascii="Times New Roman" w:eastAsiaTheme="minorEastAsia" w:hAnsiTheme="minorEastAsia"/>
                <w:bCs/>
                <w:snapToGrid w:val="0"/>
                <w:kern w:val="0"/>
                <w:sz w:val="24"/>
              </w:rPr>
              <w:t>）有条件采取屏蔽措施的空压机、混凝土泵车等应尽可能屏蔽，减少强噪声机械集中使用，尽量远离敏感保护目标。</w:t>
            </w:r>
          </w:p>
          <w:p w:rsidR="00C05891" w:rsidRPr="00A81798" w:rsidRDefault="00C05891" w:rsidP="00C05891">
            <w:pPr>
              <w:pStyle w:val="ad"/>
              <w:spacing w:line="360" w:lineRule="auto"/>
              <w:ind w:left="0"/>
              <w:rPr>
                <w:rFonts w:ascii="Times New Roman" w:eastAsiaTheme="minorEastAsia"/>
                <w:bCs/>
                <w:snapToGrid w:val="0"/>
                <w:kern w:val="0"/>
                <w:sz w:val="24"/>
              </w:rPr>
            </w:pPr>
            <w:r w:rsidRPr="00A81798">
              <w:rPr>
                <w:rFonts w:ascii="Times New Roman" w:eastAsiaTheme="minorEastAsia" w:hAnsiTheme="minorEastAsia"/>
                <w:bCs/>
                <w:snapToGrid w:val="0"/>
                <w:kern w:val="0"/>
                <w:sz w:val="24"/>
              </w:rPr>
              <w:t>（</w:t>
            </w:r>
            <w:r w:rsidRPr="00A81798">
              <w:rPr>
                <w:rFonts w:ascii="Times New Roman" w:eastAsiaTheme="minorEastAsia"/>
                <w:bCs/>
                <w:snapToGrid w:val="0"/>
                <w:kern w:val="0"/>
                <w:sz w:val="24"/>
              </w:rPr>
              <w:t>4</w:t>
            </w:r>
            <w:r w:rsidRPr="00A81798">
              <w:rPr>
                <w:rFonts w:ascii="Times New Roman" w:eastAsiaTheme="minorEastAsia" w:hAnsiTheme="minorEastAsia"/>
                <w:bCs/>
                <w:snapToGrid w:val="0"/>
                <w:kern w:val="0"/>
                <w:sz w:val="24"/>
              </w:rPr>
              <w:t>）混凝土浇筑尽量安排在白天施工，以降低夜间的噪声值，采用低噪声混凝土振捣棒，振捣混凝土时，不得触碰钢筋和钢模板，并做到快</w:t>
            </w:r>
            <w:proofErr w:type="gramStart"/>
            <w:r w:rsidRPr="00A81798">
              <w:rPr>
                <w:rFonts w:ascii="Times New Roman" w:eastAsiaTheme="minorEastAsia" w:hAnsiTheme="minorEastAsia"/>
                <w:bCs/>
                <w:snapToGrid w:val="0"/>
                <w:kern w:val="0"/>
                <w:sz w:val="24"/>
              </w:rPr>
              <w:t>插慢拔</w:t>
            </w:r>
            <w:proofErr w:type="gramEnd"/>
            <w:r w:rsidRPr="00A81798">
              <w:rPr>
                <w:rFonts w:ascii="Times New Roman" w:eastAsiaTheme="minorEastAsia" w:hAnsiTheme="minorEastAsia"/>
                <w:bCs/>
                <w:snapToGrid w:val="0"/>
                <w:kern w:val="0"/>
                <w:sz w:val="24"/>
              </w:rPr>
              <w:t>。基础底板大体积混凝土浇筑可采用溜槽和串筒组合下料的方式，减少噪声。</w:t>
            </w:r>
          </w:p>
          <w:p w:rsidR="00C05891" w:rsidRPr="00A81798" w:rsidRDefault="00C05891" w:rsidP="00C05891">
            <w:pPr>
              <w:spacing w:line="360" w:lineRule="auto"/>
              <w:ind w:firstLineChars="200" w:firstLine="480"/>
              <w:rPr>
                <w:rFonts w:eastAsiaTheme="minorEastAsia"/>
                <w:sz w:val="24"/>
              </w:rPr>
            </w:pPr>
            <w:r w:rsidRPr="00A81798">
              <w:rPr>
                <w:rFonts w:eastAsiaTheme="minorEastAsia" w:hAnsiTheme="minorEastAsia"/>
                <w:sz w:val="24"/>
              </w:rPr>
              <w:t>（</w:t>
            </w:r>
            <w:r w:rsidRPr="00A81798">
              <w:rPr>
                <w:rFonts w:eastAsiaTheme="minorEastAsia"/>
                <w:sz w:val="24"/>
              </w:rPr>
              <w:t>5</w:t>
            </w:r>
            <w:r w:rsidRPr="00A81798">
              <w:rPr>
                <w:rFonts w:eastAsiaTheme="minorEastAsia" w:hAnsiTheme="minorEastAsia"/>
                <w:sz w:val="24"/>
              </w:rPr>
              <w:t>）建筑垃圾运输车辆应当采取密闭措施，不得超载运输，不得车轮带泥，不得遗撒、泄漏，经过周边居民区时应缓速慢行。</w:t>
            </w:r>
          </w:p>
          <w:p w:rsidR="00C05891" w:rsidRPr="00A81798" w:rsidRDefault="00C05891" w:rsidP="00C05891">
            <w:pPr>
              <w:pStyle w:val="ad"/>
              <w:spacing w:line="360" w:lineRule="auto"/>
              <w:ind w:left="0"/>
              <w:rPr>
                <w:rFonts w:ascii="Times New Roman" w:eastAsiaTheme="minorEastAsia"/>
                <w:sz w:val="24"/>
              </w:rPr>
            </w:pPr>
            <w:r w:rsidRPr="00A81798">
              <w:rPr>
                <w:rFonts w:ascii="Times New Roman" w:eastAsiaTheme="minorEastAsia" w:hAnsiTheme="minorEastAsia"/>
                <w:sz w:val="24"/>
              </w:rPr>
              <w:t>（</w:t>
            </w:r>
            <w:r w:rsidRPr="00A81798">
              <w:rPr>
                <w:rFonts w:ascii="Times New Roman" w:eastAsiaTheme="minorEastAsia"/>
                <w:sz w:val="24"/>
              </w:rPr>
              <w:t>6</w:t>
            </w:r>
            <w:r w:rsidRPr="00A81798">
              <w:rPr>
                <w:rFonts w:ascii="Times New Roman" w:eastAsiaTheme="minorEastAsia" w:hAnsiTheme="minorEastAsia"/>
                <w:sz w:val="24"/>
              </w:rPr>
              <w:t>）对于施工期间的材料运输、敲击、人的喊叫等声源，要求施工队伍通过文明施工、加强有效管理加以缓解。</w:t>
            </w:r>
          </w:p>
          <w:p w:rsidR="00C05891" w:rsidRPr="00A81798" w:rsidRDefault="00C05891" w:rsidP="00C05891">
            <w:pPr>
              <w:pStyle w:val="ad"/>
              <w:spacing w:line="360" w:lineRule="auto"/>
              <w:ind w:left="0"/>
              <w:rPr>
                <w:rFonts w:ascii="Times New Roman" w:eastAsiaTheme="minorEastAsia"/>
                <w:sz w:val="24"/>
              </w:rPr>
            </w:pPr>
            <w:r w:rsidRPr="00A81798">
              <w:rPr>
                <w:rFonts w:ascii="Times New Roman" w:eastAsiaTheme="minorEastAsia" w:hAnsiTheme="minorEastAsia"/>
                <w:sz w:val="24"/>
              </w:rPr>
              <w:t>采取以上措施后，建设项目在施工过程中产生的噪声会大大降低，减小施工噪声对环境的影响。</w:t>
            </w:r>
          </w:p>
          <w:p w:rsidR="00C05891" w:rsidRPr="00A81798" w:rsidRDefault="00C05891" w:rsidP="00C05891">
            <w:pPr>
              <w:spacing w:line="360" w:lineRule="auto"/>
              <w:ind w:firstLineChars="200" w:firstLine="482"/>
              <w:rPr>
                <w:b/>
                <w:sz w:val="24"/>
              </w:rPr>
            </w:pPr>
            <w:bookmarkStart w:id="8" w:name="_Toc531674392"/>
            <w:bookmarkStart w:id="9" w:name="_Toc188784597"/>
            <w:bookmarkStart w:id="10" w:name="_Toc188872568"/>
            <w:bookmarkStart w:id="11" w:name="_Toc194386402"/>
            <w:r w:rsidRPr="00A81798">
              <w:rPr>
                <w:b/>
                <w:sz w:val="24"/>
              </w:rPr>
              <w:t>4</w:t>
            </w:r>
            <w:r w:rsidRPr="00A81798">
              <w:rPr>
                <w:b/>
                <w:sz w:val="24"/>
              </w:rPr>
              <w:t>、固体废物影响分析及对策分析</w:t>
            </w:r>
          </w:p>
          <w:p w:rsidR="00C05891" w:rsidRPr="00A81798" w:rsidRDefault="00C05891" w:rsidP="00C05891">
            <w:pPr>
              <w:spacing w:line="360" w:lineRule="auto"/>
              <w:ind w:firstLine="499"/>
              <w:rPr>
                <w:sz w:val="24"/>
              </w:rPr>
            </w:pPr>
            <w:r w:rsidRPr="00A81798">
              <w:rPr>
                <w:sz w:val="24"/>
              </w:rPr>
              <w:t>施工过程中产生的固体废物主要为施工渣土、施工建筑垃圾。</w:t>
            </w:r>
          </w:p>
          <w:p w:rsidR="00C05891" w:rsidRPr="00A81798" w:rsidRDefault="00C05891" w:rsidP="00C05891">
            <w:pPr>
              <w:spacing w:line="360" w:lineRule="auto"/>
              <w:ind w:firstLineChars="200" w:firstLine="480"/>
              <w:rPr>
                <w:sz w:val="24"/>
              </w:rPr>
            </w:pPr>
            <w:r w:rsidRPr="00A81798">
              <w:rPr>
                <w:sz w:val="24"/>
              </w:rPr>
              <w:t>施工渣土和施工建筑垃圾主要包括挖掘的土石方、废建材（如砂石、混凝土、木材、废砖等）以及设备安装过程中产生的废包装材料等，基本无毒性，有害程度较低，为一般废物，但处置不当，也会产生二次污染和水土流失等不良后果。项目开挖多余弃土及时外运至弃土场，需回填土石方</w:t>
            </w:r>
            <w:proofErr w:type="gramStart"/>
            <w:r w:rsidRPr="00A81798">
              <w:rPr>
                <w:sz w:val="24"/>
              </w:rPr>
              <w:t>就近堆对在</w:t>
            </w:r>
            <w:proofErr w:type="gramEnd"/>
            <w:r w:rsidRPr="00A81798">
              <w:rPr>
                <w:sz w:val="24"/>
              </w:rPr>
              <w:t>项目区域内，周围设置挡土墙，防止水土流失；废建材用于回填洼地，钢材边角料回收利用。</w:t>
            </w:r>
          </w:p>
          <w:p w:rsidR="00C05891" w:rsidRPr="00A81798" w:rsidRDefault="00C05891" w:rsidP="00C05891">
            <w:pPr>
              <w:spacing w:line="360" w:lineRule="auto"/>
              <w:ind w:firstLineChars="200" w:firstLine="480"/>
              <w:rPr>
                <w:sz w:val="24"/>
              </w:rPr>
            </w:pPr>
            <w:r w:rsidRPr="00A81798">
              <w:rPr>
                <w:bCs/>
                <w:sz w:val="24"/>
              </w:rPr>
              <w:t>施工渣土按市渣土办指定地点合理处置。</w:t>
            </w:r>
            <w:r w:rsidRPr="00A81798">
              <w:rPr>
                <w:sz w:val="24"/>
              </w:rPr>
              <w:t>在渣土运输过程中应该注意：</w:t>
            </w:r>
          </w:p>
          <w:p w:rsidR="00C05891" w:rsidRPr="00A81798" w:rsidRDefault="00C05891" w:rsidP="00C05891">
            <w:pPr>
              <w:spacing w:line="360" w:lineRule="auto"/>
              <w:ind w:firstLineChars="200" w:firstLine="480"/>
              <w:rPr>
                <w:sz w:val="24"/>
              </w:rPr>
            </w:pPr>
            <w:r w:rsidRPr="00A81798">
              <w:rPr>
                <w:sz w:val="24"/>
              </w:rPr>
              <w:t>（</w:t>
            </w:r>
            <w:r w:rsidRPr="00A81798">
              <w:rPr>
                <w:sz w:val="24"/>
              </w:rPr>
              <w:t>1</w:t>
            </w:r>
            <w:r w:rsidRPr="00A81798">
              <w:rPr>
                <w:sz w:val="24"/>
              </w:rPr>
              <w:t>）施工单位在开工前，应当与市容环境卫生行政主管部门签订市容环</w:t>
            </w:r>
            <w:r w:rsidRPr="00A81798">
              <w:rPr>
                <w:sz w:val="24"/>
              </w:rPr>
              <w:lastRenderedPageBreak/>
              <w:t>境卫生责任书，对施工过程中产生和各类建筑垃圾应当及时清理，保持施工现场整洁，防止二次扬尘污染；</w:t>
            </w:r>
          </w:p>
          <w:p w:rsidR="00C05891" w:rsidRPr="00A81798" w:rsidRDefault="00C05891" w:rsidP="00C05891">
            <w:pPr>
              <w:spacing w:line="360" w:lineRule="auto"/>
              <w:ind w:firstLineChars="200" w:firstLine="480"/>
              <w:rPr>
                <w:sz w:val="24"/>
              </w:rPr>
            </w:pPr>
            <w:r w:rsidRPr="00A81798">
              <w:rPr>
                <w:sz w:val="24"/>
              </w:rPr>
              <w:t>（</w:t>
            </w:r>
            <w:r w:rsidRPr="00A81798">
              <w:rPr>
                <w:sz w:val="24"/>
              </w:rPr>
              <w:t>2</w:t>
            </w:r>
            <w:r w:rsidRPr="00A81798">
              <w:rPr>
                <w:sz w:val="24"/>
              </w:rPr>
              <w:t>）工程施工现场出入口的道路应当硬化，控制建筑垃圾运输车辆轮胎携带大量泥土，清理后方可驶离工地，减少路面抛撒、碾压，造成二次扬尘污染；</w:t>
            </w:r>
          </w:p>
          <w:p w:rsidR="00C05891" w:rsidRPr="00A81798" w:rsidRDefault="00C05891" w:rsidP="00C05891">
            <w:pPr>
              <w:spacing w:line="360" w:lineRule="auto"/>
              <w:ind w:firstLineChars="200" w:firstLine="480"/>
              <w:rPr>
                <w:sz w:val="24"/>
              </w:rPr>
            </w:pPr>
            <w:r w:rsidRPr="00A81798">
              <w:rPr>
                <w:sz w:val="24"/>
              </w:rPr>
              <w:t>（</w:t>
            </w:r>
            <w:r w:rsidRPr="00A81798">
              <w:rPr>
                <w:sz w:val="24"/>
              </w:rPr>
              <w:t>3</w:t>
            </w:r>
            <w:r w:rsidRPr="00A81798">
              <w:rPr>
                <w:sz w:val="24"/>
              </w:rPr>
              <w:t>）按照市容环境卫生行政主管部门核定的时间、路线、地点运输和倾倒建筑垃圾，禁止偷倒、乱倒；</w:t>
            </w:r>
          </w:p>
          <w:p w:rsidR="00C05891" w:rsidRPr="00A81798" w:rsidRDefault="00C05891" w:rsidP="00C05891">
            <w:pPr>
              <w:spacing w:line="360" w:lineRule="auto"/>
              <w:ind w:firstLineChars="200" w:firstLine="480"/>
              <w:rPr>
                <w:sz w:val="24"/>
              </w:rPr>
            </w:pPr>
            <w:r w:rsidRPr="00A81798">
              <w:rPr>
                <w:sz w:val="24"/>
              </w:rPr>
              <w:t>（</w:t>
            </w:r>
            <w:r w:rsidRPr="00A81798">
              <w:rPr>
                <w:sz w:val="24"/>
              </w:rPr>
              <w:t>4</w:t>
            </w:r>
            <w:r w:rsidRPr="00A81798">
              <w:rPr>
                <w:sz w:val="24"/>
              </w:rPr>
              <w:t>）建筑垃圾运输车辆应当采取密闭措施，不得超载运输，不得车轮带泥，不得遗撒、泄漏；</w:t>
            </w:r>
          </w:p>
          <w:p w:rsidR="00C05891" w:rsidRPr="00A81798" w:rsidRDefault="00C05891" w:rsidP="00C05891">
            <w:pPr>
              <w:spacing w:line="360" w:lineRule="auto"/>
              <w:ind w:firstLineChars="200" w:firstLine="480"/>
              <w:rPr>
                <w:spacing w:val="-8"/>
                <w:sz w:val="24"/>
              </w:rPr>
            </w:pPr>
            <w:r w:rsidRPr="00A81798">
              <w:rPr>
                <w:sz w:val="24"/>
              </w:rPr>
              <w:t>（</w:t>
            </w:r>
            <w:r w:rsidRPr="00A81798">
              <w:rPr>
                <w:sz w:val="24"/>
              </w:rPr>
              <w:t>5</w:t>
            </w:r>
            <w:r w:rsidRPr="00A81798">
              <w:rPr>
                <w:sz w:val="24"/>
              </w:rPr>
              <w:t>）建筑垃圾运输作业时，建设单位应当督促运输单位在清运时间内组织人力、物力或委托专业市容环境卫生服务单位做好沿途的污染清理工作；清运过程中造成交通安全设施损坏的，应予以赔偿</w:t>
            </w:r>
            <w:r w:rsidRPr="00A81798">
              <w:rPr>
                <w:rFonts w:hint="eastAsia"/>
                <w:sz w:val="24"/>
              </w:rPr>
              <w:t>；</w:t>
            </w:r>
          </w:p>
          <w:p w:rsidR="00C05891" w:rsidRPr="00A81798" w:rsidRDefault="00C05891" w:rsidP="00C05891">
            <w:pPr>
              <w:spacing w:line="360" w:lineRule="auto"/>
              <w:ind w:firstLineChars="200" w:firstLine="480"/>
              <w:rPr>
                <w:sz w:val="24"/>
              </w:rPr>
            </w:pPr>
            <w:r w:rsidRPr="00A81798">
              <w:rPr>
                <w:sz w:val="24"/>
              </w:rPr>
              <w:t>（</w:t>
            </w:r>
            <w:r w:rsidRPr="00A81798">
              <w:rPr>
                <w:sz w:val="24"/>
              </w:rPr>
              <w:t>6</w:t>
            </w:r>
            <w:r w:rsidRPr="00A81798">
              <w:rPr>
                <w:sz w:val="24"/>
              </w:rPr>
              <w:t>）项目施工期，施工人员的生活垃圾，应以专门容器收集，不允许随地乱抛，影响环境卫生，或混入建筑垃圾。生活垃圾应纳入城市生活垃圾收运处理环卫系统进行的有偿服务范围。</w:t>
            </w:r>
          </w:p>
          <w:p w:rsidR="00C05891" w:rsidRPr="00A81798" w:rsidRDefault="00C05891" w:rsidP="00C05891">
            <w:pPr>
              <w:spacing w:line="360" w:lineRule="auto"/>
              <w:ind w:firstLineChars="200" w:firstLine="480"/>
              <w:rPr>
                <w:sz w:val="24"/>
              </w:rPr>
            </w:pPr>
            <w:r w:rsidRPr="00A81798">
              <w:rPr>
                <w:sz w:val="24"/>
              </w:rPr>
              <w:t>在采取以上措施后，施工期产生的固体废物对区域环境的影响较小。</w:t>
            </w:r>
          </w:p>
          <w:p w:rsidR="00C05891" w:rsidRPr="00A81798" w:rsidRDefault="00C05891" w:rsidP="00C05891">
            <w:pPr>
              <w:spacing w:line="360" w:lineRule="auto"/>
              <w:ind w:firstLineChars="200" w:firstLine="482"/>
              <w:rPr>
                <w:b/>
                <w:sz w:val="24"/>
              </w:rPr>
            </w:pPr>
            <w:r w:rsidRPr="00A81798">
              <w:rPr>
                <w:b/>
                <w:sz w:val="24"/>
              </w:rPr>
              <w:t>5</w:t>
            </w:r>
            <w:r w:rsidRPr="00A81798">
              <w:rPr>
                <w:b/>
                <w:sz w:val="24"/>
              </w:rPr>
              <w:t>、生态环境影响分析</w:t>
            </w:r>
          </w:p>
          <w:p w:rsidR="00C05891" w:rsidRPr="00A81798" w:rsidRDefault="00C05891" w:rsidP="00C05891">
            <w:pPr>
              <w:spacing w:line="360" w:lineRule="auto"/>
              <w:ind w:firstLineChars="200" w:firstLine="480"/>
              <w:rPr>
                <w:bCs/>
                <w:snapToGrid w:val="0"/>
                <w:sz w:val="24"/>
              </w:rPr>
            </w:pPr>
            <w:r w:rsidRPr="00A81798">
              <w:rPr>
                <w:sz w:val="24"/>
              </w:rPr>
              <w:t>本项目所涉及的土地部分地面由原有自然状态变为</w:t>
            </w:r>
            <w:r w:rsidRPr="00A81798">
              <w:rPr>
                <w:sz w:val="24"/>
              </w:rPr>
              <w:t>“</w:t>
            </w:r>
            <w:r w:rsidRPr="00A81798">
              <w:rPr>
                <w:sz w:val="24"/>
              </w:rPr>
              <w:t>不透水</w:t>
            </w:r>
            <w:r w:rsidRPr="00A81798">
              <w:rPr>
                <w:sz w:val="24"/>
              </w:rPr>
              <w:t>”</w:t>
            </w:r>
            <w:r w:rsidRPr="00A81798">
              <w:rPr>
                <w:sz w:val="24"/>
              </w:rPr>
              <w:t>地面，主要对原有生态系统内植被等生态结构和功能产生一定的破坏。项目施工对地表的开挖会造成水土流失。为减少水土流失量，挖出土方应避免长时间堆放、不加围栏的露天堆放，堆放过程中可设挡土墙并用帆布覆盖。本项目水土流失主要体现在挖方时段，采取水土流失防治措施后可减少</w:t>
            </w:r>
            <w:r w:rsidRPr="00A81798">
              <w:rPr>
                <w:sz w:val="24"/>
              </w:rPr>
              <w:t>50%</w:t>
            </w:r>
            <w:r w:rsidRPr="00A81798">
              <w:rPr>
                <w:sz w:val="24"/>
              </w:rPr>
              <w:t>以上的水土流失量。评价要求施工期场地动土、基础开挖应避免雨期施工，工程竣工后，及时采取植物绿化，以将施工期造成的局部水土流失影响降至最低。</w:t>
            </w:r>
          </w:p>
          <w:bookmarkEnd w:id="4"/>
          <w:bookmarkEnd w:id="5"/>
          <w:bookmarkEnd w:id="6"/>
          <w:bookmarkEnd w:id="7"/>
          <w:bookmarkEnd w:id="8"/>
          <w:bookmarkEnd w:id="9"/>
          <w:bookmarkEnd w:id="10"/>
          <w:bookmarkEnd w:id="11"/>
          <w:p w:rsidR="00C05891" w:rsidRPr="00A81798" w:rsidRDefault="00C05891" w:rsidP="00C05891">
            <w:pPr>
              <w:spacing w:line="360" w:lineRule="auto"/>
              <w:ind w:firstLineChars="200" w:firstLine="480"/>
              <w:rPr>
                <w:sz w:val="24"/>
              </w:rPr>
            </w:pPr>
            <w:r w:rsidRPr="00A81798">
              <w:rPr>
                <w:sz w:val="24"/>
              </w:rPr>
              <w:t>综上所述，本项目施工期产生的环境影响是局部、暂时的，只要加强管理，文明施工，可将其对环境产生的不利影响降到最小程度，并在工程结束时及时清理现场，采取绿化恢复植被等措施，以减轻施工对环境造成的影响。</w:t>
            </w:r>
          </w:p>
          <w:p w:rsidR="004931E3" w:rsidRPr="00A81798" w:rsidRDefault="004931E3" w:rsidP="004931E3">
            <w:pPr>
              <w:spacing w:line="360" w:lineRule="auto"/>
              <w:rPr>
                <w:b/>
                <w:bCs/>
                <w:sz w:val="24"/>
              </w:rPr>
            </w:pPr>
            <w:r w:rsidRPr="00A81798">
              <w:rPr>
                <w:b/>
                <w:bCs/>
                <w:sz w:val="24"/>
              </w:rPr>
              <w:t>营运期环境影响分析：</w:t>
            </w:r>
          </w:p>
          <w:p w:rsidR="00465FA2" w:rsidRPr="00A81798" w:rsidRDefault="0066635D">
            <w:pPr>
              <w:adjustRightInd w:val="0"/>
              <w:spacing w:line="360" w:lineRule="auto"/>
              <w:jc w:val="left"/>
              <w:rPr>
                <w:b/>
                <w:bCs/>
                <w:sz w:val="24"/>
                <w:szCs w:val="20"/>
              </w:rPr>
            </w:pPr>
            <w:r w:rsidRPr="00A81798">
              <w:rPr>
                <w:rFonts w:hint="eastAsia"/>
                <w:b/>
                <w:bCs/>
                <w:sz w:val="24"/>
                <w:szCs w:val="20"/>
              </w:rPr>
              <w:t>1</w:t>
            </w:r>
            <w:r w:rsidR="004931E3" w:rsidRPr="00A81798">
              <w:rPr>
                <w:rFonts w:hint="eastAsia"/>
                <w:b/>
                <w:bCs/>
                <w:sz w:val="24"/>
                <w:szCs w:val="20"/>
              </w:rPr>
              <w:t>、</w:t>
            </w:r>
            <w:r w:rsidR="00B4363D" w:rsidRPr="00A81798">
              <w:rPr>
                <w:b/>
                <w:bCs/>
                <w:sz w:val="24"/>
                <w:szCs w:val="20"/>
              </w:rPr>
              <w:t>地表水环境影响分析</w:t>
            </w:r>
          </w:p>
          <w:p w:rsidR="007D23BE" w:rsidRPr="00A81798" w:rsidRDefault="007D23BE" w:rsidP="007D23BE">
            <w:pPr>
              <w:spacing w:line="360" w:lineRule="auto"/>
              <w:ind w:firstLineChars="200" w:firstLine="480"/>
              <w:textAlignment w:val="baseline"/>
              <w:rPr>
                <w:sz w:val="24"/>
              </w:rPr>
            </w:pPr>
            <w:r w:rsidRPr="00A81798">
              <w:rPr>
                <w:sz w:val="24"/>
              </w:rPr>
              <w:lastRenderedPageBreak/>
              <w:t>（</w:t>
            </w:r>
            <w:r w:rsidRPr="00A81798">
              <w:rPr>
                <w:sz w:val="24"/>
              </w:rPr>
              <w:t>1</w:t>
            </w:r>
            <w:r w:rsidRPr="00A81798">
              <w:rPr>
                <w:sz w:val="24"/>
              </w:rPr>
              <w:t>）废水产生情况</w:t>
            </w:r>
          </w:p>
          <w:p w:rsidR="00795EBF" w:rsidRDefault="00795EBF" w:rsidP="00795EBF">
            <w:pPr>
              <w:spacing w:line="360" w:lineRule="auto"/>
              <w:ind w:firstLine="480"/>
              <w:rPr>
                <w:sz w:val="24"/>
              </w:rPr>
            </w:pPr>
            <w:r>
              <w:rPr>
                <w:rFonts w:hint="eastAsia"/>
                <w:color w:val="FF0000"/>
                <w:sz w:val="24"/>
              </w:rPr>
              <w:t>本项目</w:t>
            </w:r>
            <w:r w:rsidRPr="009C5D7B">
              <w:rPr>
                <w:color w:val="FF0000"/>
                <w:sz w:val="24"/>
              </w:rPr>
              <w:t>不对设备和地面进行清洗，</w:t>
            </w:r>
            <w:r>
              <w:rPr>
                <w:color w:val="FF0000"/>
                <w:sz w:val="24"/>
              </w:rPr>
              <w:t>采用清扫的方式收集车间内散落的粉尘</w:t>
            </w:r>
            <w:r>
              <w:rPr>
                <w:rFonts w:hint="eastAsia"/>
                <w:color w:val="FF0000"/>
                <w:sz w:val="24"/>
              </w:rPr>
              <w:t>，</w:t>
            </w:r>
            <w:r w:rsidRPr="009C5D7B">
              <w:rPr>
                <w:color w:val="FF0000"/>
                <w:sz w:val="24"/>
              </w:rPr>
              <w:t>项目用水为生活用水</w:t>
            </w:r>
            <w:r>
              <w:rPr>
                <w:rFonts w:hint="eastAsia"/>
                <w:color w:val="FF0000"/>
                <w:sz w:val="24"/>
              </w:rPr>
              <w:t>、</w:t>
            </w:r>
            <w:r>
              <w:rPr>
                <w:color w:val="FF0000"/>
                <w:sz w:val="24"/>
              </w:rPr>
              <w:t>氨气吸收塔用水和绿化用水</w:t>
            </w:r>
            <w:r w:rsidRPr="009C5D7B">
              <w:rPr>
                <w:color w:val="FF0000"/>
                <w:sz w:val="24"/>
              </w:rPr>
              <w:t>。</w:t>
            </w:r>
          </w:p>
          <w:p w:rsidR="007D23BE" w:rsidRPr="00A81798" w:rsidRDefault="007D23BE" w:rsidP="007D23BE">
            <w:pPr>
              <w:tabs>
                <w:tab w:val="left" w:pos="1755"/>
              </w:tabs>
              <w:spacing w:line="360" w:lineRule="auto"/>
              <w:ind w:firstLineChars="200" w:firstLine="480"/>
              <w:rPr>
                <w:rFonts w:hAnsi="宋体"/>
                <w:sz w:val="24"/>
              </w:rPr>
            </w:pPr>
            <w:r w:rsidRPr="00A81798">
              <w:rPr>
                <w:rFonts w:hint="eastAsia"/>
                <w:sz w:val="24"/>
              </w:rPr>
              <w:t>项目无生产废水</w:t>
            </w:r>
            <w:r w:rsidR="00EA6D3B" w:rsidRPr="00A81798">
              <w:rPr>
                <w:rFonts w:hint="eastAsia"/>
                <w:sz w:val="24"/>
              </w:rPr>
              <w:t>产生</w:t>
            </w:r>
            <w:r w:rsidRPr="00A81798">
              <w:rPr>
                <w:rFonts w:hint="eastAsia"/>
                <w:sz w:val="24"/>
              </w:rPr>
              <w:t>，项目产生的废水</w:t>
            </w:r>
            <w:r w:rsidRPr="00A81798">
              <w:rPr>
                <w:rFonts w:hint="eastAsia"/>
                <w:bCs/>
                <w:sz w:val="24"/>
              </w:rPr>
              <w:t>主要为</w:t>
            </w:r>
            <w:r w:rsidRPr="00A81798">
              <w:rPr>
                <w:rFonts w:hint="eastAsia"/>
                <w:sz w:val="24"/>
              </w:rPr>
              <w:t>职工日常生活污水，</w:t>
            </w:r>
            <w:r w:rsidRPr="00A81798">
              <w:rPr>
                <w:rFonts w:hAnsi="宋体" w:hint="eastAsia"/>
                <w:sz w:val="24"/>
              </w:rPr>
              <w:t>废水</w:t>
            </w:r>
            <w:r w:rsidRPr="00A81798">
              <w:rPr>
                <w:rFonts w:hAnsi="宋体"/>
                <w:sz w:val="24"/>
              </w:rPr>
              <w:t>排放</w:t>
            </w:r>
            <w:r w:rsidRPr="00A81798">
              <w:rPr>
                <w:rFonts w:hAnsi="宋体" w:hint="eastAsia"/>
                <w:sz w:val="24"/>
              </w:rPr>
              <w:t>总</w:t>
            </w:r>
            <w:r w:rsidRPr="00A81798">
              <w:rPr>
                <w:rFonts w:hAnsi="宋体"/>
                <w:sz w:val="24"/>
              </w:rPr>
              <w:t>量</w:t>
            </w:r>
            <w:r w:rsidRPr="00A81798">
              <w:rPr>
                <w:rFonts w:hAnsi="宋体" w:hint="eastAsia"/>
                <w:sz w:val="24"/>
              </w:rPr>
              <w:t>为</w:t>
            </w:r>
            <w:r w:rsidRPr="00A81798">
              <w:rPr>
                <w:rFonts w:hint="eastAsia"/>
                <w:sz w:val="24"/>
              </w:rPr>
              <w:t>0.8</w:t>
            </w:r>
            <w:r w:rsidRPr="00A81798">
              <w:rPr>
                <w:sz w:val="24"/>
              </w:rPr>
              <w:t>t/d</w:t>
            </w:r>
            <w:r w:rsidRPr="00A81798">
              <w:rPr>
                <w:rFonts w:hAnsi="宋体"/>
                <w:sz w:val="24"/>
              </w:rPr>
              <w:t>，</w:t>
            </w:r>
            <w:r w:rsidRPr="00A81798">
              <w:rPr>
                <w:rFonts w:hint="eastAsia"/>
                <w:sz w:val="24"/>
              </w:rPr>
              <w:t>240</w:t>
            </w:r>
            <w:r w:rsidRPr="00A81798">
              <w:rPr>
                <w:sz w:val="24"/>
              </w:rPr>
              <w:t>t/a</w:t>
            </w:r>
            <w:r w:rsidRPr="00A81798">
              <w:rPr>
                <w:rFonts w:hAnsi="宋体"/>
                <w:sz w:val="24"/>
              </w:rPr>
              <w:t>。</w:t>
            </w:r>
          </w:p>
          <w:p w:rsidR="007D23BE" w:rsidRPr="00A81798" w:rsidRDefault="007D23BE" w:rsidP="007D23BE">
            <w:pPr>
              <w:tabs>
                <w:tab w:val="left" w:pos="1755"/>
              </w:tabs>
              <w:spacing w:line="360" w:lineRule="auto"/>
              <w:ind w:firstLineChars="200" w:firstLine="480"/>
              <w:rPr>
                <w:rFonts w:hAnsi="宋体"/>
                <w:sz w:val="24"/>
              </w:rPr>
            </w:pPr>
            <w:r w:rsidRPr="00A81798">
              <w:rPr>
                <w:rFonts w:hint="eastAsia"/>
                <w:bCs/>
                <w:sz w:val="24"/>
              </w:rPr>
              <w:t>（</w:t>
            </w:r>
            <w:r w:rsidRPr="00A81798">
              <w:rPr>
                <w:rFonts w:hint="eastAsia"/>
                <w:bCs/>
                <w:sz w:val="24"/>
              </w:rPr>
              <w:t>2</w:t>
            </w:r>
            <w:r w:rsidRPr="00A81798">
              <w:rPr>
                <w:rFonts w:hint="eastAsia"/>
                <w:bCs/>
                <w:sz w:val="24"/>
              </w:rPr>
              <w:t>）</w:t>
            </w:r>
            <w:r w:rsidRPr="00A81798">
              <w:rPr>
                <w:rFonts w:hint="eastAsia"/>
                <w:sz w:val="24"/>
              </w:rPr>
              <w:t>达标排放分析</w:t>
            </w:r>
          </w:p>
          <w:p w:rsidR="007D23BE" w:rsidRPr="00A81798" w:rsidRDefault="007D23BE" w:rsidP="007D23BE">
            <w:pPr>
              <w:tabs>
                <w:tab w:val="left" w:pos="1755"/>
              </w:tabs>
              <w:spacing w:line="360" w:lineRule="auto"/>
              <w:ind w:firstLineChars="200" w:firstLine="480"/>
              <w:rPr>
                <w:rFonts w:hAnsi="宋体"/>
                <w:sz w:val="24"/>
              </w:rPr>
            </w:pPr>
            <w:r w:rsidRPr="00A81798">
              <w:rPr>
                <w:rFonts w:hAnsi="宋体" w:hint="eastAsia"/>
                <w:sz w:val="24"/>
              </w:rPr>
              <w:t>项目产生的生活废水经化粪池处理后，接入附近市政污水管网进入淮南市西部污水处理厂，达标后外排达到《城镇污水处理厂污染物排放标准》（</w:t>
            </w:r>
            <w:r w:rsidRPr="00A81798">
              <w:rPr>
                <w:rFonts w:hAnsi="宋体" w:hint="eastAsia"/>
                <w:sz w:val="24"/>
              </w:rPr>
              <w:t>GB18918-2002</w:t>
            </w:r>
            <w:r w:rsidRPr="00A81798">
              <w:rPr>
                <w:rFonts w:hAnsi="宋体" w:hint="eastAsia"/>
                <w:sz w:val="24"/>
              </w:rPr>
              <w:t>）中一级</w:t>
            </w:r>
            <w:r w:rsidRPr="00A81798">
              <w:rPr>
                <w:rFonts w:hAnsi="宋体" w:hint="eastAsia"/>
                <w:sz w:val="24"/>
              </w:rPr>
              <w:t xml:space="preserve"> A </w:t>
            </w:r>
            <w:r w:rsidRPr="00A81798">
              <w:rPr>
                <w:rFonts w:hAnsi="宋体" w:hint="eastAsia"/>
                <w:sz w:val="24"/>
              </w:rPr>
              <w:t>标准后排入淮河。污水处理工艺如图</w:t>
            </w:r>
            <w:r w:rsidRPr="00A81798">
              <w:rPr>
                <w:rFonts w:hAnsi="宋体" w:hint="eastAsia"/>
                <w:sz w:val="24"/>
              </w:rPr>
              <w:t>7-2</w:t>
            </w:r>
            <w:r w:rsidRPr="00A81798">
              <w:rPr>
                <w:rFonts w:hAnsi="宋体" w:hint="eastAsia"/>
                <w:sz w:val="24"/>
              </w:rPr>
              <w:t>所示，经</w:t>
            </w:r>
            <w:r w:rsidRPr="00A81798">
              <w:rPr>
                <w:rFonts w:ascii="宋体" w:hAnsi="宋体"/>
                <w:sz w:val="24"/>
              </w:rPr>
              <w:t>通过类比分析，</w:t>
            </w:r>
            <w:r w:rsidRPr="00A81798">
              <w:rPr>
                <w:rFonts w:hAnsi="宋体" w:hint="eastAsia"/>
                <w:sz w:val="24"/>
              </w:rPr>
              <w:t>废水</w:t>
            </w:r>
            <w:r w:rsidRPr="00A81798">
              <w:rPr>
                <w:rFonts w:hAnsi="宋体"/>
                <w:sz w:val="24"/>
              </w:rPr>
              <w:t>综合排放情况见</w:t>
            </w:r>
            <w:r w:rsidRPr="00A81798">
              <w:rPr>
                <w:rFonts w:hAnsi="宋体" w:hint="eastAsia"/>
                <w:sz w:val="24"/>
              </w:rPr>
              <w:t>下表</w:t>
            </w:r>
            <w:r w:rsidRPr="00A81798">
              <w:rPr>
                <w:rFonts w:hAnsi="宋体"/>
                <w:sz w:val="24"/>
              </w:rPr>
              <w:t>。</w:t>
            </w:r>
          </w:p>
          <w:p w:rsidR="007D23BE" w:rsidRPr="00A81798" w:rsidRDefault="00A60F24" w:rsidP="007D23BE">
            <w:pPr>
              <w:pStyle w:val="ad"/>
              <w:spacing w:line="360" w:lineRule="auto"/>
              <w:ind w:firstLine="480"/>
              <w:jc w:val="center"/>
              <w:rPr>
                <w:rFonts w:ascii="宋体" w:hAnsi="宋体"/>
                <w:b/>
                <w:sz w:val="24"/>
              </w:rPr>
            </w:pPr>
            <w:r>
              <w:rPr>
                <w:rFonts w:ascii="宋体" w:hAnsi="宋体"/>
                <w:b/>
                <w:sz w:val="24"/>
              </w:rPr>
            </w:r>
            <w:r>
              <w:rPr>
                <w:rFonts w:ascii="宋体" w:hAnsi="宋体"/>
                <w:b/>
                <w:sz w:val="24"/>
              </w:rPr>
              <w:pict>
                <v:group id="画布 4511" o:spid="_x0000_s1077" editas="canvas" style="width:405pt;height:101.4pt;mso-position-horizontal-relative:char;mso-position-vertical-relative:line" coordorigin="2191,1449" coordsize="8100,2028">
                  <o:lock v:ext="edit" aspectratio="t" text="t"/>
                  <o:diagram v:ext="edit" dgmstyle="0" dgmscalex="0" dgmscaley="0"/>
                  <v:shape id="_x0000_s1078" type="#_x0000_t75" style="position:absolute;left:2191;top:1449;width:8100;height:2028" o:preferrelative="f">
                    <v:fill o:detectmouseclick="t"/>
                    <v:path o:extrusionok="t"/>
                    <o:lock v:ext="edit" rotation="t" text="t"/>
                    <o:diagram v:ext="edit" dgmstyle="0" dgmscalex="0" dgmscaley="0"/>
                  </v:shape>
                  <v:shape id="文本框 4514" o:spid="_x0000_s1079" type="#_x0000_t202" style="position:absolute;left:2722;top:1917;width:1449;height:468">
                    <v:textbox style="mso-next-textbox:#文本框 4514" inset=".5mm,,.5mm">
                      <w:txbxContent>
                        <w:p w:rsidR="00501EE3" w:rsidRDefault="00501EE3" w:rsidP="007D23BE">
                          <w:pPr>
                            <w:jc w:val="center"/>
                          </w:pPr>
                          <w:r>
                            <w:rPr>
                              <w:rFonts w:hint="eastAsia"/>
                            </w:rPr>
                            <w:t>生活污水</w:t>
                          </w:r>
                        </w:p>
                      </w:txbxContent>
                    </v:textbox>
                  </v:shape>
                  <v:shape id="文本框 4520" o:spid="_x0000_s1080" type="#_x0000_t202" style="position:absolute;left:5065;top:1917;width:1086;height:468">
                    <v:textbox style="mso-next-textbox:#文本框 4520" inset=".5mm,,.5mm">
                      <w:txbxContent>
                        <w:p w:rsidR="00501EE3" w:rsidRDefault="00501EE3" w:rsidP="007D23BE">
                          <w:pPr>
                            <w:jc w:val="center"/>
                          </w:pPr>
                          <w:r>
                            <w:rPr>
                              <w:rFonts w:hint="eastAsia"/>
                            </w:rPr>
                            <w:t>化粪池</w:t>
                          </w:r>
                        </w:p>
                      </w:txbxContent>
                    </v:textbox>
                  </v:shape>
                  <v:shape id="文本框 4522" o:spid="_x0000_s1081" type="#_x0000_t202" style="position:absolute;left:7722;top:1793;width:1356;height:645">
                    <v:textbox style="mso-next-textbox:#文本框 4522" inset=".5mm,,.5mm">
                      <w:txbxContent>
                        <w:p w:rsidR="00501EE3" w:rsidRDefault="00501EE3" w:rsidP="007D23BE">
                          <w:pPr>
                            <w:jc w:val="center"/>
                          </w:pPr>
                          <w:r>
                            <w:rPr>
                              <w:rFonts w:hint="eastAsia"/>
                            </w:rPr>
                            <w:t>污水管网</w:t>
                          </w:r>
                        </w:p>
                      </w:txbxContent>
                    </v:textbox>
                  </v:shape>
                  <v:line id="直线 4523" o:spid="_x0000_s1082" style="position:absolute" from="6151,2225" to="7688,2229">
                    <v:stroke endarrow="block"/>
                  </v:line>
                  <v:line id="直线 4524" o:spid="_x0000_s1083" style="position:absolute" from="8354,2438" to="8355,2906">
                    <v:stroke endarrow="block"/>
                  </v:line>
                  <v:line id="直线 4525" o:spid="_x0000_s1084" style="position:absolute;flip:x" from="6544,3107" to="7087,3108">
                    <v:stroke endarrow="block"/>
                  </v:line>
                  <v:shape id="文本框 4526" o:spid="_x0000_s1085" type="#_x0000_t202" style="position:absolute;left:5925;top:2876;width:724;height:468" filled="f" stroked="f">
                    <v:stroke dashstyle="dash"/>
                    <v:textbox style="mso-next-textbox:#文本框 4526" inset=".5mm,,.5mm">
                      <w:txbxContent>
                        <w:p w:rsidR="00501EE3" w:rsidRDefault="00501EE3" w:rsidP="007D23BE">
                          <w:pPr>
                            <w:jc w:val="center"/>
                          </w:pPr>
                          <w:r>
                            <w:rPr>
                              <w:rFonts w:hint="eastAsia"/>
                            </w:rPr>
                            <w:t>淮河</w:t>
                          </w:r>
                        </w:p>
                      </w:txbxContent>
                    </v:textbox>
                  </v:shape>
                  <v:line id="直线 4528" o:spid="_x0000_s1086" style="position:absolute" from="4171,2228" to="5071,2229">
                    <v:stroke endarrow="block"/>
                  </v:line>
                  <v:shape id="文本框 4527" o:spid="_x0000_s1087" type="#_x0000_t202" style="position:absolute;left:7103;top:2851;width:2862;height:468">
                    <v:textbox style="mso-next-textbox:#文本框 4527" inset=".5mm,,.5mm">
                      <w:txbxContent>
                        <w:p w:rsidR="00501EE3" w:rsidRPr="0013600B" w:rsidRDefault="00501EE3" w:rsidP="007D23BE">
                          <w:pPr>
                            <w:jc w:val="center"/>
                            <w:rPr>
                              <w:szCs w:val="21"/>
                            </w:rPr>
                          </w:pPr>
                          <w:r w:rsidRPr="0013600B">
                            <w:rPr>
                              <w:rFonts w:hAnsi="宋体" w:hint="eastAsia"/>
                              <w:szCs w:val="21"/>
                            </w:rPr>
                            <w:t>淮南</w:t>
                          </w:r>
                          <w:r>
                            <w:rPr>
                              <w:rFonts w:hAnsi="宋体" w:hint="eastAsia"/>
                              <w:szCs w:val="21"/>
                            </w:rPr>
                            <w:t>市西部</w:t>
                          </w:r>
                          <w:r w:rsidRPr="0013600B">
                            <w:rPr>
                              <w:rFonts w:hAnsi="宋体" w:hint="eastAsia"/>
                              <w:szCs w:val="21"/>
                            </w:rPr>
                            <w:t>污水处理厂</w:t>
                          </w:r>
                        </w:p>
                      </w:txbxContent>
                    </v:textbox>
                  </v:shape>
                  <w10:wrap type="none"/>
                  <w10:anchorlock/>
                </v:group>
              </w:pict>
            </w:r>
          </w:p>
          <w:p w:rsidR="007D23BE" w:rsidRPr="00A81798" w:rsidRDefault="007D23BE" w:rsidP="007D23BE">
            <w:pPr>
              <w:spacing w:line="360" w:lineRule="auto"/>
              <w:jc w:val="center"/>
              <w:rPr>
                <w:rFonts w:ascii="宋体" w:hAnsi="宋体"/>
                <w:b/>
                <w:szCs w:val="21"/>
              </w:rPr>
            </w:pPr>
            <w:r w:rsidRPr="00A81798">
              <w:rPr>
                <w:b/>
                <w:szCs w:val="21"/>
              </w:rPr>
              <w:t>图</w:t>
            </w:r>
            <w:r w:rsidRPr="00A81798">
              <w:rPr>
                <w:rFonts w:hint="eastAsia"/>
                <w:b/>
                <w:szCs w:val="21"/>
              </w:rPr>
              <w:t xml:space="preserve">7-1 </w:t>
            </w:r>
            <w:r w:rsidRPr="00A81798">
              <w:rPr>
                <w:rFonts w:ascii="宋体" w:hAnsi="宋体"/>
                <w:b/>
                <w:szCs w:val="21"/>
              </w:rPr>
              <w:t>污水治理工艺流程示意图</w:t>
            </w:r>
          </w:p>
          <w:p w:rsidR="007D23BE" w:rsidRPr="00A81798" w:rsidRDefault="007D23BE" w:rsidP="007D23BE">
            <w:pPr>
              <w:spacing w:line="360" w:lineRule="auto"/>
              <w:ind w:firstLineChars="50" w:firstLine="105"/>
              <w:jc w:val="center"/>
              <w:rPr>
                <w:rFonts w:ascii="黑体" w:eastAsia="黑体" w:hAnsi="宋体"/>
                <w:b/>
                <w:sz w:val="28"/>
                <w:szCs w:val="28"/>
              </w:rPr>
            </w:pPr>
            <w:r w:rsidRPr="00A81798">
              <w:rPr>
                <w:rFonts w:hAnsi="宋体" w:hint="eastAsia"/>
                <w:b/>
                <w:szCs w:val="21"/>
              </w:rPr>
              <w:t>表</w:t>
            </w:r>
            <w:r w:rsidRPr="00A81798">
              <w:rPr>
                <w:rFonts w:hAnsi="宋体" w:hint="eastAsia"/>
                <w:b/>
                <w:szCs w:val="21"/>
              </w:rPr>
              <w:t>7-</w:t>
            </w:r>
            <w:r w:rsidR="00297246">
              <w:rPr>
                <w:rFonts w:hAnsi="宋体" w:hint="eastAsia"/>
                <w:b/>
                <w:szCs w:val="21"/>
              </w:rPr>
              <w:t>4</w:t>
            </w:r>
            <w:r w:rsidRPr="00A81798">
              <w:rPr>
                <w:rFonts w:hAnsi="宋体" w:hint="eastAsia"/>
                <w:b/>
                <w:szCs w:val="21"/>
              </w:rPr>
              <w:t xml:space="preserve">     </w:t>
            </w:r>
            <w:r w:rsidRPr="00A81798">
              <w:rPr>
                <w:rFonts w:ascii="宋体" w:hAnsi="宋体" w:hint="eastAsia"/>
                <w:b/>
                <w:szCs w:val="21"/>
              </w:rPr>
              <w:t>运营期污水产生及排放情况表</w:t>
            </w: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78"/>
              <w:gridCol w:w="802"/>
              <w:gridCol w:w="737"/>
              <w:gridCol w:w="929"/>
              <w:gridCol w:w="840"/>
              <w:gridCol w:w="1370"/>
              <w:gridCol w:w="787"/>
              <w:gridCol w:w="991"/>
              <w:gridCol w:w="824"/>
            </w:tblGrid>
            <w:tr w:rsidR="007D23BE" w:rsidRPr="00A81798" w:rsidTr="004F2CC6">
              <w:trPr>
                <w:trHeight w:val="295"/>
                <w:jc w:val="center"/>
              </w:trPr>
              <w:tc>
                <w:tcPr>
                  <w:tcW w:w="485" w:type="pct"/>
                  <w:vMerge w:val="restart"/>
                  <w:vAlign w:val="center"/>
                </w:tcPr>
                <w:p w:rsidR="007D23BE" w:rsidRPr="00A81798" w:rsidRDefault="007D23BE" w:rsidP="004F2CC6">
                  <w:pPr>
                    <w:widowControl/>
                    <w:jc w:val="center"/>
                    <w:textAlignment w:val="center"/>
                    <w:rPr>
                      <w:kern w:val="0"/>
                      <w:szCs w:val="21"/>
                    </w:rPr>
                  </w:pPr>
                  <w:r w:rsidRPr="00A81798">
                    <w:rPr>
                      <w:kern w:val="0"/>
                      <w:szCs w:val="21"/>
                    </w:rPr>
                    <w:t>废水</w:t>
                  </w:r>
                </w:p>
                <w:p w:rsidR="007D23BE" w:rsidRPr="00A81798" w:rsidRDefault="007D23BE" w:rsidP="004F2CC6">
                  <w:pPr>
                    <w:widowControl/>
                    <w:jc w:val="center"/>
                    <w:textAlignment w:val="center"/>
                    <w:rPr>
                      <w:szCs w:val="21"/>
                    </w:rPr>
                  </w:pPr>
                  <w:r w:rsidRPr="00A81798">
                    <w:rPr>
                      <w:kern w:val="0"/>
                      <w:szCs w:val="21"/>
                    </w:rPr>
                    <w:t>来源</w:t>
                  </w:r>
                </w:p>
              </w:tc>
              <w:tc>
                <w:tcPr>
                  <w:tcW w:w="500" w:type="pct"/>
                  <w:vMerge w:val="restart"/>
                  <w:vAlign w:val="center"/>
                </w:tcPr>
                <w:p w:rsidR="007D23BE" w:rsidRPr="00A81798" w:rsidRDefault="007D23BE" w:rsidP="004F2CC6">
                  <w:pPr>
                    <w:widowControl/>
                    <w:jc w:val="center"/>
                    <w:textAlignment w:val="center"/>
                    <w:rPr>
                      <w:kern w:val="0"/>
                      <w:szCs w:val="21"/>
                    </w:rPr>
                  </w:pPr>
                  <w:r w:rsidRPr="00A81798">
                    <w:rPr>
                      <w:kern w:val="0"/>
                      <w:szCs w:val="21"/>
                    </w:rPr>
                    <w:t>污染物</w:t>
                  </w:r>
                </w:p>
                <w:p w:rsidR="007D23BE" w:rsidRPr="00A81798" w:rsidRDefault="007D23BE" w:rsidP="004F2CC6">
                  <w:pPr>
                    <w:widowControl/>
                    <w:jc w:val="center"/>
                    <w:textAlignment w:val="center"/>
                    <w:rPr>
                      <w:szCs w:val="21"/>
                    </w:rPr>
                  </w:pPr>
                  <w:r w:rsidRPr="00A81798">
                    <w:rPr>
                      <w:kern w:val="0"/>
                      <w:szCs w:val="21"/>
                    </w:rPr>
                    <w:t>名称</w:t>
                  </w:r>
                </w:p>
              </w:tc>
              <w:tc>
                <w:tcPr>
                  <w:tcW w:w="1543" w:type="pct"/>
                  <w:gridSpan w:val="3"/>
                  <w:vAlign w:val="center"/>
                </w:tcPr>
                <w:p w:rsidR="007D23BE" w:rsidRPr="00A81798" w:rsidRDefault="007D23BE" w:rsidP="004F2CC6">
                  <w:pPr>
                    <w:widowControl/>
                    <w:jc w:val="center"/>
                    <w:textAlignment w:val="center"/>
                    <w:rPr>
                      <w:szCs w:val="21"/>
                    </w:rPr>
                  </w:pPr>
                  <w:r w:rsidRPr="00A81798">
                    <w:rPr>
                      <w:kern w:val="0"/>
                      <w:szCs w:val="21"/>
                    </w:rPr>
                    <w:t>产生情况</w:t>
                  </w:r>
                </w:p>
              </w:tc>
              <w:tc>
                <w:tcPr>
                  <w:tcW w:w="852" w:type="pct"/>
                  <w:vMerge w:val="restart"/>
                  <w:vAlign w:val="center"/>
                </w:tcPr>
                <w:p w:rsidR="007D23BE" w:rsidRPr="00A81798" w:rsidRDefault="007D23BE" w:rsidP="004F2CC6">
                  <w:pPr>
                    <w:widowControl/>
                    <w:jc w:val="center"/>
                    <w:textAlignment w:val="center"/>
                    <w:rPr>
                      <w:kern w:val="0"/>
                      <w:szCs w:val="21"/>
                    </w:rPr>
                  </w:pPr>
                  <w:r w:rsidRPr="00A81798">
                    <w:rPr>
                      <w:kern w:val="0"/>
                      <w:szCs w:val="21"/>
                    </w:rPr>
                    <w:t>治理措施</w:t>
                  </w:r>
                  <w:proofErr w:type="gramStart"/>
                  <w:r w:rsidRPr="00A81798">
                    <w:rPr>
                      <w:kern w:val="0"/>
                      <w:szCs w:val="21"/>
                    </w:rPr>
                    <w:t>和</w:t>
                  </w:r>
                  <w:proofErr w:type="gramEnd"/>
                </w:p>
                <w:p w:rsidR="007D23BE" w:rsidRPr="00A81798" w:rsidRDefault="007D23BE" w:rsidP="004F2CC6">
                  <w:pPr>
                    <w:widowControl/>
                    <w:jc w:val="center"/>
                    <w:textAlignment w:val="center"/>
                    <w:rPr>
                      <w:szCs w:val="21"/>
                    </w:rPr>
                  </w:pPr>
                  <w:r w:rsidRPr="00A81798">
                    <w:rPr>
                      <w:kern w:val="0"/>
                      <w:szCs w:val="21"/>
                    </w:rPr>
                    <w:t>排放去向</w:t>
                  </w:r>
                </w:p>
              </w:tc>
              <w:tc>
                <w:tcPr>
                  <w:tcW w:w="1621" w:type="pct"/>
                  <w:gridSpan w:val="3"/>
                  <w:vAlign w:val="center"/>
                </w:tcPr>
                <w:p w:rsidR="007D23BE" w:rsidRPr="00A81798" w:rsidRDefault="007D23BE" w:rsidP="004F2CC6">
                  <w:pPr>
                    <w:widowControl/>
                    <w:jc w:val="center"/>
                    <w:textAlignment w:val="center"/>
                    <w:rPr>
                      <w:szCs w:val="21"/>
                    </w:rPr>
                  </w:pPr>
                  <w:r w:rsidRPr="00A81798">
                    <w:rPr>
                      <w:kern w:val="0"/>
                      <w:szCs w:val="21"/>
                    </w:rPr>
                    <w:t>排放情况</w:t>
                  </w:r>
                </w:p>
              </w:tc>
            </w:tr>
            <w:tr w:rsidR="007D23BE" w:rsidRPr="00A81798" w:rsidTr="004F2CC6">
              <w:trPr>
                <w:trHeight w:val="532"/>
                <w:jc w:val="center"/>
              </w:trPr>
              <w:tc>
                <w:tcPr>
                  <w:tcW w:w="485" w:type="pct"/>
                  <w:vMerge/>
                  <w:vAlign w:val="center"/>
                </w:tcPr>
                <w:p w:rsidR="007D23BE" w:rsidRPr="00A81798" w:rsidRDefault="007D23BE" w:rsidP="004F2CC6">
                  <w:pPr>
                    <w:widowControl/>
                    <w:jc w:val="center"/>
                    <w:rPr>
                      <w:szCs w:val="21"/>
                    </w:rPr>
                  </w:pPr>
                </w:p>
              </w:tc>
              <w:tc>
                <w:tcPr>
                  <w:tcW w:w="500" w:type="pct"/>
                  <w:vMerge/>
                  <w:vAlign w:val="center"/>
                </w:tcPr>
                <w:p w:rsidR="007D23BE" w:rsidRPr="00A81798" w:rsidRDefault="007D23BE" w:rsidP="004F2CC6">
                  <w:pPr>
                    <w:widowControl/>
                    <w:jc w:val="center"/>
                    <w:rPr>
                      <w:szCs w:val="21"/>
                    </w:rPr>
                  </w:pPr>
                </w:p>
              </w:tc>
              <w:tc>
                <w:tcPr>
                  <w:tcW w:w="460" w:type="pct"/>
                  <w:vAlign w:val="center"/>
                </w:tcPr>
                <w:p w:rsidR="007D23BE" w:rsidRPr="00A81798" w:rsidRDefault="007D23BE" w:rsidP="004F2CC6">
                  <w:pPr>
                    <w:widowControl/>
                    <w:jc w:val="center"/>
                    <w:textAlignment w:val="center"/>
                    <w:rPr>
                      <w:szCs w:val="21"/>
                    </w:rPr>
                  </w:pPr>
                  <w:r w:rsidRPr="00A81798">
                    <w:rPr>
                      <w:kern w:val="0"/>
                      <w:szCs w:val="21"/>
                    </w:rPr>
                    <w:t>废水量（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c>
                <w:tcPr>
                  <w:tcW w:w="560" w:type="pct"/>
                  <w:vAlign w:val="center"/>
                </w:tcPr>
                <w:p w:rsidR="007D23BE" w:rsidRPr="00A81798" w:rsidRDefault="007D23BE" w:rsidP="004F2CC6">
                  <w:pPr>
                    <w:widowControl/>
                    <w:jc w:val="center"/>
                    <w:textAlignment w:val="center"/>
                    <w:rPr>
                      <w:szCs w:val="21"/>
                    </w:rPr>
                  </w:pPr>
                  <w:r w:rsidRPr="00A81798">
                    <w:rPr>
                      <w:kern w:val="0"/>
                      <w:szCs w:val="21"/>
                    </w:rPr>
                    <w:t>产生浓度（</w:t>
                  </w:r>
                  <w:r w:rsidRPr="00A81798">
                    <w:rPr>
                      <w:rStyle w:val="font21"/>
                      <w:rFonts w:ascii="Times New Roman" w:hAnsi="Times New Roman" w:cs="Times New Roman" w:hint="default"/>
                      <w:color w:val="auto"/>
                      <w:sz w:val="21"/>
                      <w:szCs w:val="21"/>
                    </w:rPr>
                    <w:t>mg/L</w:t>
                  </w:r>
                  <w:r w:rsidRPr="00A81798">
                    <w:rPr>
                      <w:rStyle w:val="font31"/>
                      <w:rFonts w:ascii="Times New Roman" w:cs="Times New Roman" w:hint="default"/>
                      <w:color w:val="auto"/>
                      <w:sz w:val="21"/>
                      <w:szCs w:val="21"/>
                    </w:rPr>
                    <w:t>）</w:t>
                  </w:r>
                </w:p>
              </w:tc>
              <w:tc>
                <w:tcPr>
                  <w:tcW w:w="522" w:type="pct"/>
                  <w:vAlign w:val="center"/>
                </w:tcPr>
                <w:p w:rsidR="007D23BE" w:rsidRPr="00A81798" w:rsidRDefault="007D23BE" w:rsidP="004F2CC6">
                  <w:pPr>
                    <w:widowControl/>
                    <w:jc w:val="center"/>
                    <w:textAlignment w:val="center"/>
                    <w:rPr>
                      <w:szCs w:val="21"/>
                    </w:rPr>
                  </w:pPr>
                  <w:r w:rsidRPr="00A81798">
                    <w:rPr>
                      <w:kern w:val="0"/>
                      <w:szCs w:val="21"/>
                    </w:rPr>
                    <w:t>产生量（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c>
                <w:tcPr>
                  <w:tcW w:w="852" w:type="pct"/>
                  <w:vMerge/>
                  <w:vAlign w:val="center"/>
                </w:tcPr>
                <w:p w:rsidR="007D23BE" w:rsidRPr="00A81798" w:rsidRDefault="007D23BE" w:rsidP="004F2CC6">
                  <w:pPr>
                    <w:widowControl/>
                    <w:jc w:val="center"/>
                    <w:rPr>
                      <w:szCs w:val="21"/>
                    </w:rPr>
                  </w:pPr>
                </w:p>
              </w:tc>
              <w:tc>
                <w:tcPr>
                  <w:tcW w:w="490" w:type="pct"/>
                  <w:vAlign w:val="center"/>
                </w:tcPr>
                <w:p w:rsidR="007D23BE" w:rsidRPr="00A81798" w:rsidRDefault="007D23BE" w:rsidP="004F2CC6">
                  <w:pPr>
                    <w:widowControl/>
                    <w:jc w:val="center"/>
                    <w:textAlignment w:val="center"/>
                    <w:rPr>
                      <w:szCs w:val="21"/>
                    </w:rPr>
                  </w:pPr>
                  <w:r w:rsidRPr="00A81798">
                    <w:rPr>
                      <w:kern w:val="0"/>
                      <w:szCs w:val="21"/>
                    </w:rPr>
                    <w:t>废水量（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c>
                <w:tcPr>
                  <w:tcW w:w="617" w:type="pct"/>
                  <w:vAlign w:val="center"/>
                </w:tcPr>
                <w:p w:rsidR="007D23BE" w:rsidRPr="00A81798" w:rsidRDefault="007D23BE" w:rsidP="004F2CC6">
                  <w:pPr>
                    <w:widowControl/>
                    <w:jc w:val="center"/>
                    <w:textAlignment w:val="center"/>
                    <w:rPr>
                      <w:szCs w:val="21"/>
                    </w:rPr>
                  </w:pPr>
                  <w:r w:rsidRPr="00A81798">
                    <w:rPr>
                      <w:kern w:val="0"/>
                      <w:szCs w:val="21"/>
                    </w:rPr>
                    <w:t>排放浓度（</w:t>
                  </w:r>
                  <w:r w:rsidRPr="00A81798">
                    <w:rPr>
                      <w:rStyle w:val="font21"/>
                      <w:rFonts w:ascii="Times New Roman" w:hAnsi="Times New Roman" w:cs="Times New Roman" w:hint="default"/>
                      <w:color w:val="auto"/>
                      <w:sz w:val="21"/>
                      <w:szCs w:val="21"/>
                    </w:rPr>
                    <w:t>mg/L</w:t>
                  </w:r>
                  <w:r w:rsidRPr="00A81798">
                    <w:rPr>
                      <w:rStyle w:val="font31"/>
                      <w:rFonts w:ascii="Times New Roman" w:cs="Times New Roman" w:hint="default"/>
                      <w:color w:val="auto"/>
                      <w:sz w:val="21"/>
                      <w:szCs w:val="21"/>
                    </w:rPr>
                    <w:t>）</w:t>
                  </w:r>
                </w:p>
              </w:tc>
              <w:tc>
                <w:tcPr>
                  <w:tcW w:w="514" w:type="pct"/>
                  <w:vAlign w:val="center"/>
                </w:tcPr>
                <w:p w:rsidR="007D23BE" w:rsidRPr="00A81798" w:rsidRDefault="007D23BE" w:rsidP="004F2CC6">
                  <w:pPr>
                    <w:widowControl/>
                    <w:jc w:val="center"/>
                    <w:textAlignment w:val="center"/>
                    <w:rPr>
                      <w:szCs w:val="21"/>
                    </w:rPr>
                  </w:pPr>
                  <w:r w:rsidRPr="00A81798">
                    <w:rPr>
                      <w:kern w:val="0"/>
                      <w:szCs w:val="21"/>
                    </w:rPr>
                    <w:t>排放量（</w:t>
                  </w:r>
                  <w:r w:rsidRPr="00A81798">
                    <w:rPr>
                      <w:rStyle w:val="font21"/>
                      <w:rFonts w:ascii="Times New Roman" w:hAnsi="Times New Roman" w:cs="Times New Roman" w:hint="default"/>
                      <w:color w:val="auto"/>
                      <w:sz w:val="21"/>
                      <w:szCs w:val="21"/>
                    </w:rPr>
                    <w:t>t/a</w:t>
                  </w:r>
                  <w:r w:rsidRPr="00A81798">
                    <w:rPr>
                      <w:rStyle w:val="font31"/>
                      <w:rFonts w:ascii="Times New Roman" w:cs="Times New Roman" w:hint="default"/>
                      <w:color w:val="auto"/>
                      <w:sz w:val="21"/>
                      <w:szCs w:val="21"/>
                    </w:rPr>
                    <w:t>）</w:t>
                  </w:r>
                </w:p>
              </w:tc>
            </w:tr>
            <w:tr w:rsidR="007D23BE" w:rsidRPr="00A81798" w:rsidTr="004F2CC6">
              <w:trPr>
                <w:trHeight w:val="384"/>
                <w:jc w:val="center"/>
              </w:trPr>
              <w:tc>
                <w:tcPr>
                  <w:tcW w:w="485" w:type="pct"/>
                  <w:vMerge w:val="restart"/>
                  <w:vAlign w:val="center"/>
                </w:tcPr>
                <w:p w:rsidR="007D23BE" w:rsidRPr="00A81798" w:rsidRDefault="007D23BE" w:rsidP="004F2CC6">
                  <w:pPr>
                    <w:widowControl/>
                    <w:jc w:val="center"/>
                    <w:textAlignment w:val="center"/>
                    <w:rPr>
                      <w:kern w:val="0"/>
                      <w:szCs w:val="21"/>
                    </w:rPr>
                  </w:pPr>
                  <w:r w:rsidRPr="00A81798">
                    <w:rPr>
                      <w:kern w:val="0"/>
                      <w:szCs w:val="21"/>
                    </w:rPr>
                    <w:t>生活</w:t>
                  </w:r>
                </w:p>
                <w:p w:rsidR="007D23BE" w:rsidRPr="00A81798" w:rsidRDefault="007D23BE" w:rsidP="004F2CC6">
                  <w:pPr>
                    <w:widowControl/>
                    <w:jc w:val="center"/>
                    <w:textAlignment w:val="center"/>
                    <w:rPr>
                      <w:szCs w:val="21"/>
                    </w:rPr>
                  </w:pPr>
                  <w:r w:rsidRPr="00A81798">
                    <w:rPr>
                      <w:kern w:val="0"/>
                      <w:szCs w:val="21"/>
                    </w:rPr>
                    <w:t>污水</w:t>
                  </w:r>
                </w:p>
              </w:tc>
              <w:tc>
                <w:tcPr>
                  <w:tcW w:w="500" w:type="pct"/>
                  <w:vAlign w:val="center"/>
                </w:tcPr>
                <w:p w:rsidR="007D23BE" w:rsidRPr="00A81798" w:rsidRDefault="007D23BE" w:rsidP="004F2CC6">
                  <w:pPr>
                    <w:widowControl/>
                    <w:jc w:val="center"/>
                    <w:textAlignment w:val="center"/>
                    <w:rPr>
                      <w:szCs w:val="21"/>
                    </w:rPr>
                  </w:pPr>
                  <w:r w:rsidRPr="00A81798">
                    <w:rPr>
                      <w:kern w:val="0"/>
                      <w:szCs w:val="21"/>
                    </w:rPr>
                    <w:t>COD</w:t>
                  </w:r>
                </w:p>
              </w:tc>
              <w:tc>
                <w:tcPr>
                  <w:tcW w:w="460" w:type="pct"/>
                  <w:vMerge w:val="restart"/>
                  <w:vAlign w:val="center"/>
                </w:tcPr>
                <w:p w:rsidR="007D23BE" w:rsidRPr="00A81798" w:rsidRDefault="007D23BE" w:rsidP="004F2CC6">
                  <w:pPr>
                    <w:widowControl/>
                    <w:jc w:val="center"/>
                    <w:textAlignment w:val="center"/>
                    <w:rPr>
                      <w:szCs w:val="21"/>
                    </w:rPr>
                  </w:pPr>
                  <w:r w:rsidRPr="00A81798">
                    <w:rPr>
                      <w:kern w:val="0"/>
                      <w:szCs w:val="21"/>
                    </w:rPr>
                    <w:t>240</w:t>
                  </w:r>
                </w:p>
              </w:tc>
              <w:tc>
                <w:tcPr>
                  <w:tcW w:w="560" w:type="pct"/>
                  <w:vAlign w:val="center"/>
                </w:tcPr>
                <w:p w:rsidR="007D23BE" w:rsidRPr="00A81798" w:rsidRDefault="007D23BE" w:rsidP="004F2CC6">
                  <w:pPr>
                    <w:widowControl/>
                    <w:jc w:val="center"/>
                    <w:textAlignment w:val="center"/>
                    <w:rPr>
                      <w:szCs w:val="21"/>
                    </w:rPr>
                  </w:pPr>
                  <w:r w:rsidRPr="00A81798">
                    <w:rPr>
                      <w:kern w:val="0"/>
                      <w:szCs w:val="21"/>
                    </w:rPr>
                    <w:t>300</w:t>
                  </w:r>
                </w:p>
              </w:tc>
              <w:tc>
                <w:tcPr>
                  <w:tcW w:w="522"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0.072</w:t>
                  </w:r>
                </w:p>
              </w:tc>
              <w:tc>
                <w:tcPr>
                  <w:tcW w:w="852" w:type="pct"/>
                  <w:vMerge w:val="restart"/>
                  <w:vAlign w:val="center"/>
                </w:tcPr>
                <w:p w:rsidR="007D23BE" w:rsidRPr="00A81798" w:rsidRDefault="007D23BE" w:rsidP="004F2CC6">
                  <w:pPr>
                    <w:widowControl/>
                    <w:jc w:val="center"/>
                    <w:textAlignment w:val="center"/>
                    <w:rPr>
                      <w:szCs w:val="21"/>
                    </w:rPr>
                  </w:pPr>
                  <w:r w:rsidRPr="00A81798">
                    <w:rPr>
                      <w:szCs w:val="21"/>
                    </w:rPr>
                    <w:t>化粪池处理后进入淮南市</w:t>
                  </w:r>
                  <w:r w:rsidRPr="00A81798">
                    <w:rPr>
                      <w:rFonts w:hint="eastAsia"/>
                      <w:szCs w:val="21"/>
                    </w:rPr>
                    <w:t>西部</w:t>
                  </w:r>
                  <w:r w:rsidRPr="00A81798">
                    <w:rPr>
                      <w:szCs w:val="21"/>
                    </w:rPr>
                    <w:t>污水处理厂进一步处理达标后排放至淮河</w:t>
                  </w:r>
                </w:p>
              </w:tc>
              <w:tc>
                <w:tcPr>
                  <w:tcW w:w="490" w:type="pct"/>
                  <w:vMerge w:val="restart"/>
                  <w:vAlign w:val="center"/>
                </w:tcPr>
                <w:p w:rsidR="007D23BE" w:rsidRPr="00A81798" w:rsidRDefault="007D23BE" w:rsidP="004F2CC6">
                  <w:pPr>
                    <w:widowControl/>
                    <w:jc w:val="center"/>
                    <w:textAlignment w:val="center"/>
                    <w:rPr>
                      <w:szCs w:val="21"/>
                    </w:rPr>
                  </w:pPr>
                  <w:r w:rsidRPr="00A81798">
                    <w:rPr>
                      <w:rFonts w:hint="eastAsia"/>
                      <w:szCs w:val="21"/>
                    </w:rPr>
                    <w:t>240</w:t>
                  </w:r>
                </w:p>
              </w:tc>
              <w:tc>
                <w:tcPr>
                  <w:tcW w:w="617" w:type="pct"/>
                  <w:vAlign w:val="center"/>
                </w:tcPr>
                <w:p w:rsidR="007D23BE" w:rsidRPr="00A81798" w:rsidRDefault="007D23BE" w:rsidP="004F2CC6">
                  <w:pPr>
                    <w:widowControl/>
                    <w:jc w:val="center"/>
                    <w:textAlignment w:val="center"/>
                    <w:rPr>
                      <w:szCs w:val="21"/>
                    </w:rPr>
                  </w:pPr>
                  <w:r w:rsidRPr="00A81798">
                    <w:rPr>
                      <w:kern w:val="0"/>
                      <w:szCs w:val="21"/>
                    </w:rPr>
                    <w:t>240</w:t>
                  </w:r>
                </w:p>
              </w:tc>
              <w:tc>
                <w:tcPr>
                  <w:tcW w:w="514"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0.0576</w:t>
                  </w:r>
                </w:p>
              </w:tc>
            </w:tr>
            <w:tr w:rsidR="007D23BE" w:rsidRPr="00A81798" w:rsidTr="004F2CC6">
              <w:trPr>
                <w:trHeight w:val="355"/>
                <w:jc w:val="center"/>
              </w:trPr>
              <w:tc>
                <w:tcPr>
                  <w:tcW w:w="485" w:type="pct"/>
                  <w:vMerge/>
                  <w:vAlign w:val="center"/>
                </w:tcPr>
                <w:p w:rsidR="007D23BE" w:rsidRPr="00A81798" w:rsidRDefault="007D23BE" w:rsidP="004F2CC6">
                  <w:pPr>
                    <w:widowControl/>
                    <w:jc w:val="center"/>
                    <w:rPr>
                      <w:szCs w:val="21"/>
                    </w:rPr>
                  </w:pPr>
                </w:p>
              </w:tc>
              <w:tc>
                <w:tcPr>
                  <w:tcW w:w="500" w:type="pct"/>
                  <w:vAlign w:val="center"/>
                </w:tcPr>
                <w:p w:rsidR="007D23BE" w:rsidRPr="00A81798" w:rsidRDefault="007D23BE" w:rsidP="004F2CC6">
                  <w:pPr>
                    <w:widowControl/>
                    <w:jc w:val="center"/>
                    <w:textAlignment w:val="center"/>
                    <w:rPr>
                      <w:szCs w:val="21"/>
                    </w:rPr>
                  </w:pPr>
                  <w:r w:rsidRPr="00A81798">
                    <w:rPr>
                      <w:kern w:val="0"/>
                      <w:szCs w:val="21"/>
                    </w:rPr>
                    <w:t>BOD</w:t>
                  </w:r>
                  <w:r w:rsidRPr="00A81798">
                    <w:rPr>
                      <w:rStyle w:val="font11"/>
                      <w:rFonts w:ascii="Times New Roman" w:hAnsi="Times New Roman" w:cs="Times New Roman"/>
                      <w:color w:val="auto"/>
                      <w:sz w:val="21"/>
                      <w:szCs w:val="21"/>
                      <w:vertAlign w:val="subscript"/>
                    </w:rPr>
                    <w:t>5</w:t>
                  </w:r>
                </w:p>
              </w:tc>
              <w:tc>
                <w:tcPr>
                  <w:tcW w:w="460" w:type="pct"/>
                  <w:vMerge/>
                  <w:vAlign w:val="center"/>
                </w:tcPr>
                <w:p w:rsidR="007D23BE" w:rsidRPr="00A81798" w:rsidRDefault="007D23BE" w:rsidP="004F2CC6">
                  <w:pPr>
                    <w:widowControl/>
                    <w:jc w:val="center"/>
                    <w:rPr>
                      <w:szCs w:val="21"/>
                    </w:rPr>
                  </w:pPr>
                </w:p>
              </w:tc>
              <w:tc>
                <w:tcPr>
                  <w:tcW w:w="560" w:type="pct"/>
                  <w:vAlign w:val="center"/>
                </w:tcPr>
                <w:p w:rsidR="007D23BE" w:rsidRPr="00A81798" w:rsidRDefault="007D23BE" w:rsidP="004F2CC6">
                  <w:pPr>
                    <w:widowControl/>
                    <w:jc w:val="center"/>
                    <w:textAlignment w:val="center"/>
                    <w:rPr>
                      <w:szCs w:val="21"/>
                    </w:rPr>
                  </w:pPr>
                  <w:r w:rsidRPr="00A81798">
                    <w:rPr>
                      <w:kern w:val="0"/>
                      <w:szCs w:val="21"/>
                    </w:rPr>
                    <w:t>180</w:t>
                  </w:r>
                </w:p>
              </w:tc>
              <w:tc>
                <w:tcPr>
                  <w:tcW w:w="522"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0.0432</w:t>
                  </w:r>
                </w:p>
              </w:tc>
              <w:tc>
                <w:tcPr>
                  <w:tcW w:w="852" w:type="pct"/>
                  <w:vMerge/>
                  <w:vAlign w:val="center"/>
                </w:tcPr>
                <w:p w:rsidR="007D23BE" w:rsidRPr="00A81798" w:rsidRDefault="007D23BE" w:rsidP="004F2CC6">
                  <w:pPr>
                    <w:widowControl/>
                    <w:jc w:val="center"/>
                    <w:rPr>
                      <w:szCs w:val="21"/>
                    </w:rPr>
                  </w:pPr>
                </w:p>
              </w:tc>
              <w:tc>
                <w:tcPr>
                  <w:tcW w:w="490" w:type="pct"/>
                  <w:vMerge/>
                  <w:vAlign w:val="center"/>
                </w:tcPr>
                <w:p w:rsidR="007D23BE" w:rsidRPr="00A81798" w:rsidRDefault="007D23BE" w:rsidP="004F2CC6">
                  <w:pPr>
                    <w:widowControl/>
                    <w:jc w:val="center"/>
                    <w:rPr>
                      <w:szCs w:val="21"/>
                    </w:rPr>
                  </w:pPr>
                </w:p>
              </w:tc>
              <w:tc>
                <w:tcPr>
                  <w:tcW w:w="617" w:type="pct"/>
                  <w:vAlign w:val="center"/>
                </w:tcPr>
                <w:p w:rsidR="007D23BE" w:rsidRPr="00A81798" w:rsidRDefault="007D23BE" w:rsidP="004F2CC6">
                  <w:pPr>
                    <w:widowControl/>
                    <w:jc w:val="center"/>
                    <w:textAlignment w:val="center"/>
                    <w:rPr>
                      <w:szCs w:val="21"/>
                    </w:rPr>
                  </w:pPr>
                  <w:r w:rsidRPr="00A81798">
                    <w:rPr>
                      <w:kern w:val="0"/>
                      <w:szCs w:val="21"/>
                    </w:rPr>
                    <w:t>150</w:t>
                  </w:r>
                </w:p>
              </w:tc>
              <w:tc>
                <w:tcPr>
                  <w:tcW w:w="514"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0.036</w:t>
                  </w:r>
                </w:p>
              </w:tc>
            </w:tr>
            <w:tr w:rsidR="007D23BE" w:rsidRPr="00A81798" w:rsidTr="004F2CC6">
              <w:trPr>
                <w:trHeight w:val="313"/>
                <w:jc w:val="center"/>
              </w:trPr>
              <w:tc>
                <w:tcPr>
                  <w:tcW w:w="485" w:type="pct"/>
                  <w:vMerge/>
                  <w:vAlign w:val="center"/>
                </w:tcPr>
                <w:p w:rsidR="007D23BE" w:rsidRPr="00A81798" w:rsidRDefault="007D23BE" w:rsidP="004F2CC6">
                  <w:pPr>
                    <w:widowControl/>
                    <w:jc w:val="center"/>
                    <w:rPr>
                      <w:szCs w:val="21"/>
                    </w:rPr>
                  </w:pPr>
                </w:p>
              </w:tc>
              <w:tc>
                <w:tcPr>
                  <w:tcW w:w="500" w:type="pct"/>
                  <w:vAlign w:val="center"/>
                </w:tcPr>
                <w:p w:rsidR="007D23BE" w:rsidRPr="00A81798" w:rsidRDefault="007D23BE" w:rsidP="004F2CC6">
                  <w:pPr>
                    <w:widowControl/>
                    <w:jc w:val="center"/>
                    <w:textAlignment w:val="center"/>
                    <w:rPr>
                      <w:szCs w:val="21"/>
                    </w:rPr>
                  </w:pPr>
                  <w:r w:rsidRPr="00A81798">
                    <w:rPr>
                      <w:kern w:val="0"/>
                      <w:szCs w:val="21"/>
                    </w:rPr>
                    <w:t>氨氮</w:t>
                  </w:r>
                </w:p>
              </w:tc>
              <w:tc>
                <w:tcPr>
                  <w:tcW w:w="460" w:type="pct"/>
                  <w:vMerge/>
                  <w:vAlign w:val="center"/>
                </w:tcPr>
                <w:p w:rsidR="007D23BE" w:rsidRPr="00A81798" w:rsidRDefault="007D23BE" w:rsidP="004F2CC6">
                  <w:pPr>
                    <w:widowControl/>
                    <w:jc w:val="center"/>
                    <w:rPr>
                      <w:szCs w:val="21"/>
                    </w:rPr>
                  </w:pPr>
                </w:p>
              </w:tc>
              <w:tc>
                <w:tcPr>
                  <w:tcW w:w="560" w:type="pct"/>
                  <w:vAlign w:val="center"/>
                </w:tcPr>
                <w:p w:rsidR="007D23BE" w:rsidRPr="00A81798" w:rsidRDefault="007D23BE" w:rsidP="004F2CC6">
                  <w:pPr>
                    <w:widowControl/>
                    <w:jc w:val="center"/>
                    <w:textAlignment w:val="center"/>
                    <w:rPr>
                      <w:szCs w:val="21"/>
                    </w:rPr>
                  </w:pPr>
                  <w:r w:rsidRPr="00A81798">
                    <w:rPr>
                      <w:kern w:val="0"/>
                      <w:szCs w:val="21"/>
                    </w:rPr>
                    <w:t>25</w:t>
                  </w:r>
                </w:p>
              </w:tc>
              <w:tc>
                <w:tcPr>
                  <w:tcW w:w="522"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0.006</w:t>
                  </w:r>
                </w:p>
              </w:tc>
              <w:tc>
                <w:tcPr>
                  <w:tcW w:w="852" w:type="pct"/>
                  <w:vMerge/>
                  <w:vAlign w:val="center"/>
                </w:tcPr>
                <w:p w:rsidR="007D23BE" w:rsidRPr="00A81798" w:rsidRDefault="007D23BE" w:rsidP="004F2CC6">
                  <w:pPr>
                    <w:widowControl/>
                    <w:jc w:val="center"/>
                    <w:rPr>
                      <w:szCs w:val="21"/>
                    </w:rPr>
                  </w:pPr>
                </w:p>
              </w:tc>
              <w:tc>
                <w:tcPr>
                  <w:tcW w:w="490" w:type="pct"/>
                  <w:vMerge/>
                  <w:vAlign w:val="center"/>
                </w:tcPr>
                <w:p w:rsidR="007D23BE" w:rsidRPr="00A81798" w:rsidRDefault="007D23BE" w:rsidP="004F2CC6">
                  <w:pPr>
                    <w:widowControl/>
                    <w:jc w:val="center"/>
                    <w:rPr>
                      <w:szCs w:val="21"/>
                    </w:rPr>
                  </w:pPr>
                </w:p>
              </w:tc>
              <w:tc>
                <w:tcPr>
                  <w:tcW w:w="617" w:type="pct"/>
                  <w:vAlign w:val="center"/>
                </w:tcPr>
                <w:p w:rsidR="007D23BE" w:rsidRPr="00A81798" w:rsidRDefault="007D23BE" w:rsidP="004F2CC6">
                  <w:pPr>
                    <w:widowControl/>
                    <w:jc w:val="center"/>
                    <w:textAlignment w:val="center"/>
                    <w:rPr>
                      <w:szCs w:val="21"/>
                    </w:rPr>
                  </w:pPr>
                  <w:r w:rsidRPr="00A81798">
                    <w:rPr>
                      <w:kern w:val="0"/>
                      <w:szCs w:val="21"/>
                    </w:rPr>
                    <w:t>25</w:t>
                  </w:r>
                </w:p>
              </w:tc>
              <w:tc>
                <w:tcPr>
                  <w:tcW w:w="514"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0.006</w:t>
                  </w:r>
                </w:p>
              </w:tc>
            </w:tr>
            <w:tr w:rsidR="007D23BE" w:rsidRPr="00A81798" w:rsidTr="004F2CC6">
              <w:trPr>
                <w:trHeight w:val="281"/>
                <w:jc w:val="center"/>
              </w:trPr>
              <w:tc>
                <w:tcPr>
                  <w:tcW w:w="485" w:type="pct"/>
                  <w:vMerge/>
                  <w:vAlign w:val="center"/>
                </w:tcPr>
                <w:p w:rsidR="007D23BE" w:rsidRPr="00A81798" w:rsidRDefault="007D23BE" w:rsidP="004F2CC6">
                  <w:pPr>
                    <w:widowControl/>
                    <w:jc w:val="center"/>
                    <w:rPr>
                      <w:szCs w:val="21"/>
                    </w:rPr>
                  </w:pPr>
                </w:p>
              </w:tc>
              <w:tc>
                <w:tcPr>
                  <w:tcW w:w="500" w:type="pct"/>
                  <w:vAlign w:val="center"/>
                </w:tcPr>
                <w:p w:rsidR="007D23BE" w:rsidRPr="00A81798" w:rsidRDefault="007D23BE" w:rsidP="004F2CC6">
                  <w:pPr>
                    <w:widowControl/>
                    <w:jc w:val="center"/>
                    <w:textAlignment w:val="center"/>
                    <w:rPr>
                      <w:szCs w:val="21"/>
                    </w:rPr>
                  </w:pPr>
                  <w:r w:rsidRPr="00A81798">
                    <w:rPr>
                      <w:kern w:val="0"/>
                      <w:szCs w:val="21"/>
                    </w:rPr>
                    <w:t>SS</w:t>
                  </w:r>
                </w:p>
              </w:tc>
              <w:tc>
                <w:tcPr>
                  <w:tcW w:w="460" w:type="pct"/>
                  <w:vMerge/>
                  <w:vAlign w:val="center"/>
                </w:tcPr>
                <w:p w:rsidR="007D23BE" w:rsidRPr="00A81798" w:rsidRDefault="007D23BE" w:rsidP="004F2CC6">
                  <w:pPr>
                    <w:widowControl/>
                    <w:jc w:val="center"/>
                    <w:rPr>
                      <w:szCs w:val="21"/>
                    </w:rPr>
                  </w:pPr>
                </w:p>
              </w:tc>
              <w:tc>
                <w:tcPr>
                  <w:tcW w:w="560" w:type="pct"/>
                  <w:vAlign w:val="center"/>
                </w:tcPr>
                <w:p w:rsidR="007D23BE" w:rsidRPr="00A81798" w:rsidRDefault="007D23BE" w:rsidP="004F2CC6">
                  <w:pPr>
                    <w:widowControl/>
                    <w:jc w:val="center"/>
                    <w:textAlignment w:val="center"/>
                    <w:rPr>
                      <w:szCs w:val="21"/>
                    </w:rPr>
                  </w:pPr>
                  <w:r w:rsidRPr="00A81798">
                    <w:rPr>
                      <w:kern w:val="0"/>
                      <w:szCs w:val="21"/>
                    </w:rPr>
                    <w:t>180</w:t>
                  </w:r>
                </w:p>
              </w:tc>
              <w:tc>
                <w:tcPr>
                  <w:tcW w:w="522"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0.0432</w:t>
                  </w:r>
                </w:p>
              </w:tc>
              <w:tc>
                <w:tcPr>
                  <w:tcW w:w="852" w:type="pct"/>
                  <w:vMerge/>
                  <w:vAlign w:val="center"/>
                </w:tcPr>
                <w:p w:rsidR="007D23BE" w:rsidRPr="00A81798" w:rsidRDefault="007D23BE" w:rsidP="004F2CC6">
                  <w:pPr>
                    <w:widowControl/>
                    <w:jc w:val="center"/>
                    <w:rPr>
                      <w:szCs w:val="21"/>
                    </w:rPr>
                  </w:pPr>
                </w:p>
              </w:tc>
              <w:tc>
                <w:tcPr>
                  <w:tcW w:w="490" w:type="pct"/>
                  <w:vMerge/>
                  <w:vAlign w:val="center"/>
                </w:tcPr>
                <w:p w:rsidR="007D23BE" w:rsidRPr="00A81798" w:rsidRDefault="007D23BE" w:rsidP="004F2CC6">
                  <w:pPr>
                    <w:widowControl/>
                    <w:jc w:val="center"/>
                    <w:rPr>
                      <w:szCs w:val="21"/>
                    </w:rPr>
                  </w:pPr>
                </w:p>
              </w:tc>
              <w:tc>
                <w:tcPr>
                  <w:tcW w:w="617" w:type="pct"/>
                  <w:vAlign w:val="center"/>
                </w:tcPr>
                <w:p w:rsidR="007D23BE" w:rsidRPr="00A81798" w:rsidRDefault="007D23BE" w:rsidP="004F2CC6">
                  <w:pPr>
                    <w:widowControl/>
                    <w:jc w:val="center"/>
                    <w:textAlignment w:val="center"/>
                    <w:rPr>
                      <w:szCs w:val="21"/>
                    </w:rPr>
                  </w:pPr>
                  <w:r w:rsidRPr="00A81798">
                    <w:rPr>
                      <w:kern w:val="0"/>
                      <w:szCs w:val="21"/>
                    </w:rPr>
                    <w:t>80</w:t>
                  </w:r>
                </w:p>
              </w:tc>
              <w:tc>
                <w:tcPr>
                  <w:tcW w:w="514" w:type="pct"/>
                  <w:vAlign w:val="center"/>
                </w:tcPr>
                <w:p w:rsidR="007D23BE" w:rsidRPr="00A81798" w:rsidRDefault="007D23BE" w:rsidP="004F2CC6">
                  <w:pPr>
                    <w:widowControl/>
                    <w:jc w:val="center"/>
                    <w:textAlignment w:val="center"/>
                    <w:rPr>
                      <w:kern w:val="0"/>
                      <w:szCs w:val="21"/>
                    </w:rPr>
                  </w:pPr>
                  <w:r w:rsidRPr="00A81798">
                    <w:rPr>
                      <w:rFonts w:hint="eastAsia"/>
                      <w:kern w:val="0"/>
                      <w:szCs w:val="21"/>
                    </w:rPr>
                    <w:t>0.019</w:t>
                  </w:r>
                </w:p>
              </w:tc>
            </w:tr>
          </w:tbl>
          <w:p w:rsidR="007D23BE" w:rsidRPr="00A81798" w:rsidRDefault="007D23BE" w:rsidP="007D23BE">
            <w:pPr>
              <w:spacing w:line="360" w:lineRule="auto"/>
              <w:ind w:firstLineChars="200" w:firstLine="480"/>
              <w:rPr>
                <w:sz w:val="24"/>
              </w:rPr>
            </w:pPr>
            <w:r w:rsidRPr="00A81798">
              <w:rPr>
                <w:sz w:val="24"/>
              </w:rPr>
              <w:t>（</w:t>
            </w:r>
            <w:r w:rsidRPr="00A81798">
              <w:rPr>
                <w:sz w:val="24"/>
              </w:rPr>
              <w:t>3</w:t>
            </w:r>
            <w:r w:rsidRPr="00A81798">
              <w:rPr>
                <w:sz w:val="24"/>
              </w:rPr>
              <w:t>）污水接管可行性分析和可靠性分析</w:t>
            </w:r>
          </w:p>
          <w:p w:rsidR="007D23BE" w:rsidRPr="00A81798" w:rsidRDefault="007D23BE" w:rsidP="007D23BE">
            <w:pPr>
              <w:spacing w:line="360" w:lineRule="auto"/>
              <w:ind w:firstLineChars="200" w:firstLine="480"/>
              <w:rPr>
                <w:sz w:val="24"/>
              </w:rPr>
            </w:pPr>
            <w:r w:rsidRPr="00A81798">
              <w:rPr>
                <w:sz w:val="24"/>
              </w:rPr>
              <w:t>根据工程分析可知，本项目生活污水量约为</w:t>
            </w:r>
            <w:r w:rsidRPr="00A81798">
              <w:rPr>
                <w:sz w:val="24"/>
              </w:rPr>
              <w:t xml:space="preserve"> 0.</w:t>
            </w:r>
            <w:r w:rsidRPr="00A81798">
              <w:rPr>
                <w:rFonts w:hint="eastAsia"/>
                <w:sz w:val="24"/>
              </w:rPr>
              <w:t>8</w:t>
            </w:r>
            <w:r w:rsidRPr="00A81798">
              <w:rPr>
                <w:sz w:val="24"/>
              </w:rPr>
              <w:t>t/d</w:t>
            </w:r>
            <w:r w:rsidRPr="00A81798">
              <w:rPr>
                <w:sz w:val="24"/>
              </w:rPr>
              <w:t>（</w:t>
            </w:r>
            <w:r w:rsidRPr="00A81798">
              <w:rPr>
                <w:rFonts w:hint="eastAsia"/>
                <w:sz w:val="24"/>
              </w:rPr>
              <w:t>24</w:t>
            </w:r>
            <w:r w:rsidRPr="00A81798">
              <w:rPr>
                <w:sz w:val="24"/>
              </w:rPr>
              <w:t>0t/a</w:t>
            </w:r>
            <w:r w:rsidRPr="00A81798">
              <w:rPr>
                <w:sz w:val="24"/>
              </w:rPr>
              <w:t>），主要污染因子为</w:t>
            </w:r>
            <w:r w:rsidRPr="00A81798">
              <w:rPr>
                <w:sz w:val="24"/>
              </w:rPr>
              <w:t>SS</w:t>
            </w:r>
            <w:r w:rsidRPr="00A81798">
              <w:rPr>
                <w:sz w:val="24"/>
              </w:rPr>
              <w:t>、</w:t>
            </w:r>
            <w:r w:rsidRPr="00A81798">
              <w:rPr>
                <w:sz w:val="24"/>
              </w:rPr>
              <w:t>COD</w:t>
            </w:r>
            <w:r w:rsidRPr="00A81798">
              <w:rPr>
                <w:sz w:val="24"/>
              </w:rPr>
              <w:t>、</w:t>
            </w:r>
            <w:r w:rsidRPr="00A81798">
              <w:rPr>
                <w:sz w:val="24"/>
              </w:rPr>
              <w:t>BOD</w:t>
            </w:r>
            <w:r w:rsidRPr="00A81798">
              <w:rPr>
                <w:sz w:val="24"/>
                <w:vertAlign w:val="subscript"/>
              </w:rPr>
              <w:t>5</w:t>
            </w:r>
            <w:r w:rsidRPr="00A81798">
              <w:rPr>
                <w:sz w:val="24"/>
              </w:rPr>
              <w:t>、氨氮，污水经过化粪池处理后各污染物的浓度可满足淮南市西部污水处理厂的进水水质要求。根据调查，目前项目区周边雨污管网已建设完成，本项目投入使用后，生活污水经化粪池处理后可以接入项目附近市政污水管网进入淮南市西部污水处理厂处理达标后外排处理，满足《城镇污水处理厂污染物排放标准》（</w:t>
            </w:r>
            <w:r w:rsidRPr="00A81798">
              <w:rPr>
                <w:sz w:val="24"/>
              </w:rPr>
              <w:t>GB18918—2002</w:t>
            </w:r>
            <w:r w:rsidRPr="00A81798">
              <w:rPr>
                <w:sz w:val="24"/>
              </w:rPr>
              <w:t>）及其修改清单一级</w:t>
            </w:r>
            <w:r w:rsidRPr="00A81798">
              <w:rPr>
                <w:sz w:val="24"/>
              </w:rPr>
              <w:t xml:space="preserve"> A </w:t>
            </w:r>
            <w:r w:rsidRPr="00A81798">
              <w:rPr>
                <w:sz w:val="24"/>
              </w:rPr>
              <w:t>标准</w:t>
            </w:r>
            <w:r w:rsidRPr="00A81798">
              <w:rPr>
                <w:sz w:val="24"/>
              </w:rPr>
              <w:lastRenderedPageBreak/>
              <w:t>后外排入淮河。</w:t>
            </w:r>
          </w:p>
          <w:p w:rsidR="007D23BE" w:rsidRPr="00A81798" w:rsidRDefault="007D23BE" w:rsidP="007D23BE">
            <w:pPr>
              <w:spacing w:line="360" w:lineRule="auto"/>
              <w:ind w:firstLineChars="200" w:firstLine="480"/>
              <w:rPr>
                <w:sz w:val="24"/>
              </w:rPr>
            </w:pPr>
            <w:r w:rsidRPr="00A81798">
              <w:rPr>
                <w:sz w:val="24"/>
              </w:rPr>
              <w:t>（</w:t>
            </w:r>
            <w:r w:rsidRPr="00A81798">
              <w:rPr>
                <w:sz w:val="24"/>
              </w:rPr>
              <w:t>4</w:t>
            </w:r>
            <w:r w:rsidRPr="00A81798">
              <w:rPr>
                <w:sz w:val="24"/>
              </w:rPr>
              <w:t>）项目污水对淮南市西部污水处理厂的影响</w:t>
            </w:r>
          </w:p>
          <w:p w:rsidR="007D23BE" w:rsidRPr="00A81798" w:rsidRDefault="007D23BE" w:rsidP="007D23BE">
            <w:pPr>
              <w:spacing w:line="360" w:lineRule="auto"/>
              <w:ind w:firstLineChars="200" w:firstLine="480"/>
              <w:rPr>
                <w:sz w:val="24"/>
              </w:rPr>
            </w:pPr>
            <w:r w:rsidRPr="00A81798">
              <w:rPr>
                <w:sz w:val="24"/>
              </w:rPr>
              <w:t>淮南市西部污水处理厂（八公山污水处理厂）位于八公山区北郊，设计处理能力</w:t>
            </w:r>
            <w:r w:rsidRPr="00A81798">
              <w:rPr>
                <w:sz w:val="24"/>
              </w:rPr>
              <w:t xml:space="preserve"> 10 </w:t>
            </w:r>
            <w:r w:rsidRPr="00A81798">
              <w:rPr>
                <w:sz w:val="24"/>
              </w:rPr>
              <w:t>万吨</w:t>
            </w:r>
            <w:r w:rsidRPr="00A81798">
              <w:rPr>
                <w:sz w:val="24"/>
              </w:rPr>
              <w:t>/</w:t>
            </w:r>
            <w:r w:rsidRPr="00A81798">
              <w:rPr>
                <w:sz w:val="24"/>
              </w:rPr>
              <w:t>日，配套污水管网</w:t>
            </w:r>
            <w:r w:rsidRPr="00A81798">
              <w:rPr>
                <w:sz w:val="24"/>
              </w:rPr>
              <w:t>31.6km</w:t>
            </w:r>
            <w:r w:rsidRPr="00A81798">
              <w:rPr>
                <w:sz w:val="24"/>
              </w:rPr>
              <w:t>，污水</w:t>
            </w:r>
            <w:proofErr w:type="gramStart"/>
            <w:r w:rsidRPr="00A81798">
              <w:rPr>
                <w:sz w:val="24"/>
              </w:rPr>
              <w:t>提升站</w:t>
            </w:r>
            <w:proofErr w:type="gramEnd"/>
            <w:r w:rsidRPr="00A81798">
              <w:rPr>
                <w:sz w:val="24"/>
              </w:rPr>
              <w:t xml:space="preserve"> 3 </w:t>
            </w:r>
            <w:r w:rsidRPr="00A81798">
              <w:rPr>
                <w:sz w:val="24"/>
              </w:rPr>
              <w:t>座。污水水厂于</w:t>
            </w:r>
            <w:r w:rsidRPr="00A81798">
              <w:rPr>
                <w:sz w:val="24"/>
              </w:rPr>
              <w:t xml:space="preserve"> 2008 </w:t>
            </w:r>
            <w:r w:rsidRPr="00A81798">
              <w:rPr>
                <w:sz w:val="24"/>
              </w:rPr>
              <w:t>年建设完成并投入运营，采用卡鲁塞尔氧化沟工艺，处理后污水处理后排入淮河，</w:t>
            </w:r>
            <w:r w:rsidRPr="00A81798">
              <w:rPr>
                <w:sz w:val="24"/>
              </w:rPr>
              <w:t xml:space="preserve">2014 </w:t>
            </w:r>
            <w:r w:rsidRPr="00A81798">
              <w:rPr>
                <w:sz w:val="24"/>
              </w:rPr>
              <w:t>年污水厂进行提标改造，污水排放执行《城镇污水处理厂污染物排放标准》（</w:t>
            </w:r>
            <w:r w:rsidRPr="00A81798">
              <w:rPr>
                <w:sz w:val="24"/>
              </w:rPr>
              <w:t>GB18918-2002</w:t>
            </w:r>
            <w:r w:rsidRPr="00A81798">
              <w:rPr>
                <w:sz w:val="24"/>
              </w:rPr>
              <w:t>）中的一级</w:t>
            </w:r>
            <w:r w:rsidRPr="00A81798">
              <w:rPr>
                <w:sz w:val="24"/>
              </w:rPr>
              <w:t xml:space="preserve"> A </w:t>
            </w:r>
            <w:r w:rsidRPr="00A81798">
              <w:rPr>
                <w:sz w:val="24"/>
              </w:rPr>
              <w:t>标准，</w:t>
            </w:r>
            <w:proofErr w:type="gramStart"/>
            <w:r w:rsidRPr="00A81798">
              <w:rPr>
                <w:sz w:val="24"/>
              </w:rPr>
              <w:t>现改造</w:t>
            </w:r>
            <w:proofErr w:type="gramEnd"/>
            <w:r w:rsidRPr="00A81798">
              <w:rPr>
                <w:sz w:val="24"/>
              </w:rPr>
              <w:t>已完成。根据调查，目前污水处理厂实际污水处理量约有</w:t>
            </w:r>
            <w:r w:rsidRPr="00A81798">
              <w:rPr>
                <w:sz w:val="24"/>
              </w:rPr>
              <w:t xml:space="preserve"> 7.5 </w:t>
            </w:r>
            <w:r w:rsidRPr="00A81798">
              <w:rPr>
                <w:sz w:val="24"/>
              </w:rPr>
              <w:t>万吨</w:t>
            </w:r>
            <w:r w:rsidRPr="00A81798">
              <w:rPr>
                <w:sz w:val="24"/>
              </w:rPr>
              <w:t>/</w:t>
            </w:r>
            <w:r w:rsidRPr="00A81798">
              <w:rPr>
                <w:sz w:val="24"/>
              </w:rPr>
              <w:t>日，尚有</w:t>
            </w:r>
            <w:r w:rsidRPr="00A81798">
              <w:rPr>
                <w:sz w:val="24"/>
              </w:rPr>
              <w:t xml:space="preserve"> 2.5 </w:t>
            </w:r>
            <w:r w:rsidRPr="00A81798">
              <w:rPr>
                <w:sz w:val="24"/>
              </w:rPr>
              <w:t>万吨</w:t>
            </w:r>
            <w:r w:rsidRPr="00A81798">
              <w:rPr>
                <w:sz w:val="24"/>
              </w:rPr>
              <w:t>/</w:t>
            </w:r>
            <w:r w:rsidRPr="00A81798">
              <w:rPr>
                <w:sz w:val="24"/>
              </w:rPr>
              <w:t>日的余量，本项目污水产生量为</w:t>
            </w:r>
            <w:r w:rsidRPr="00A81798">
              <w:rPr>
                <w:sz w:val="24"/>
              </w:rPr>
              <w:t xml:space="preserve"> 0.</w:t>
            </w:r>
            <w:r w:rsidRPr="00A81798">
              <w:rPr>
                <w:rFonts w:hint="eastAsia"/>
                <w:sz w:val="24"/>
              </w:rPr>
              <w:t>8</w:t>
            </w:r>
            <w:r w:rsidRPr="00A81798">
              <w:rPr>
                <w:sz w:val="24"/>
              </w:rPr>
              <w:t>t/d</w:t>
            </w:r>
            <w:r w:rsidRPr="00A81798">
              <w:rPr>
                <w:sz w:val="24"/>
              </w:rPr>
              <w:t>，占剩余处理能力比例较小，并且本项目废水水质能达到污水处理厂的进水水质要求，不会对污水处理厂正常运行造成冲击。综上所述，项目运营后废水可实现达标排放，对区域水环境影响较小。</w:t>
            </w:r>
          </w:p>
          <w:p w:rsidR="00465FA2" w:rsidRPr="00A81798" w:rsidRDefault="007D23BE" w:rsidP="007D23BE">
            <w:pPr>
              <w:spacing w:line="360" w:lineRule="auto"/>
              <w:ind w:firstLineChars="200" w:firstLine="480"/>
              <w:rPr>
                <w:bCs/>
                <w:sz w:val="24"/>
              </w:rPr>
            </w:pPr>
            <w:r w:rsidRPr="00A81798">
              <w:rPr>
                <w:rFonts w:hint="eastAsia"/>
                <w:bCs/>
                <w:sz w:val="24"/>
              </w:rPr>
              <w:t>（</w:t>
            </w:r>
            <w:r w:rsidRPr="00A81798">
              <w:rPr>
                <w:rFonts w:hint="eastAsia"/>
                <w:bCs/>
                <w:sz w:val="24"/>
              </w:rPr>
              <w:t>5</w:t>
            </w:r>
            <w:r w:rsidRPr="00A81798">
              <w:rPr>
                <w:rFonts w:hint="eastAsia"/>
                <w:bCs/>
                <w:sz w:val="24"/>
              </w:rPr>
              <w:t>）</w:t>
            </w:r>
            <w:r w:rsidR="00B4363D" w:rsidRPr="00A81798">
              <w:rPr>
                <w:bCs/>
                <w:sz w:val="24"/>
              </w:rPr>
              <w:t>水环境影响评价结论</w:t>
            </w:r>
          </w:p>
          <w:p w:rsidR="00465FA2" w:rsidRPr="00A81798" w:rsidRDefault="00B4363D">
            <w:pPr>
              <w:spacing w:line="360" w:lineRule="auto"/>
              <w:ind w:firstLineChars="200" w:firstLine="480"/>
              <w:rPr>
                <w:sz w:val="24"/>
              </w:rPr>
            </w:pPr>
            <w:r w:rsidRPr="00A81798">
              <w:rPr>
                <w:sz w:val="24"/>
              </w:rPr>
              <w:t>根据水环境质量现状检测结果，建设项目纳污水体</w:t>
            </w:r>
            <w:r w:rsidR="007D23BE" w:rsidRPr="00A81798">
              <w:rPr>
                <w:rFonts w:hint="eastAsia"/>
                <w:sz w:val="24"/>
              </w:rPr>
              <w:t>淮河</w:t>
            </w:r>
            <w:r w:rsidRPr="00A81798">
              <w:rPr>
                <w:sz w:val="24"/>
              </w:rPr>
              <w:t>水环境质量各污染物指标均良好，能满足《地表水环境质量标准》（</w:t>
            </w:r>
            <w:r w:rsidRPr="00A81798">
              <w:rPr>
                <w:sz w:val="24"/>
              </w:rPr>
              <w:t>GB3838-2002</w:t>
            </w:r>
            <w:r w:rsidRPr="00A81798">
              <w:rPr>
                <w:sz w:val="24"/>
              </w:rPr>
              <w:t>）中</w:t>
            </w:r>
            <w:r w:rsidRPr="00A81798">
              <w:rPr>
                <w:sz w:val="24"/>
              </w:rPr>
              <w:t>Ⅲ</w:t>
            </w:r>
            <w:r w:rsidRPr="00A81798">
              <w:rPr>
                <w:sz w:val="24"/>
              </w:rPr>
              <w:t>类水质标准的要求，纳污水体属水环境质量达标区。本项目同时满足水污染控制和水环境影响减缓措施有效性评价、水环境影响评价，因此认为本项目地表水环境影响可以接受。</w:t>
            </w:r>
          </w:p>
          <w:p w:rsidR="00465FA2" w:rsidRPr="00A81798" w:rsidRDefault="00B4363D">
            <w:pPr>
              <w:jc w:val="center"/>
              <w:rPr>
                <w:b/>
                <w:bCs/>
                <w:szCs w:val="21"/>
              </w:rPr>
            </w:pPr>
            <w:r w:rsidRPr="00A81798">
              <w:rPr>
                <w:b/>
                <w:spacing w:val="-25"/>
              </w:rPr>
              <w:t>表</w:t>
            </w:r>
            <w:r w:rsidRPr="00A81798">
              <w:rPr>
                <w:b/>
                <w:spacing w:val="-25"/>
              </w:rPr>
              <w:t xml:space="preserve"> </w:t>
            </w:r>
            <w:r w:rsidRPr="00A81798">
              <w:rPr>
                <w:b/>
              </w:rPr>
              <w:t>7-</w:t>
            </w:r>
            <w:r w:rsidR="00297246">
              <w:rPr>
                <w:rFonts w:hint="eastAsia"/>
                <w:b/>
              </w:rPr>
              <w:t>5</w:t>
            </w:r>
            <w:r w:rsidRPr="00A81798">
              <w:rPr>
                <w:b/>
              </w:rPr>
              <w:t xml:space="preserve">  </w:t>
            </w:r>
            <w:r w:rsidRPr="00A81798">
              <w:rPr>
                <w:b/>
                <w:spacing w:val="-2"/>
              </w:rPr>
              <w:t>废水类别、污染物及污染治理设施信息表</w:t>
            </w:r>
          </w:p>
          <w:tbl>
            <w:tblPr>
              <w:tblW w:w="8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09"/>
              <w:gridCol w:w="816"/>
              <w:gridCol w:w="576"/>
              <w:gridCol w:w="555"/>
              <w:gridCol w:w="570"/>
              <w:gridCol w:w="796"/>
              <w:gridCol w:w="867"/>
              <w:gridCol w:w="868"/>
              <w:gridCol w:w="498"/>
              <w:gridCol w:w="745"/>
              <w:gridCol w:w="1460"/>
            </w:tblGrid>
            <w:tr w:rsidR="00916EB7" w:rsidRPr="00A81798" w:rsidTr="004F2CC6">
              <w:trPr>
                <w:trHeight w:val="385"/>
                <w:jc w:val="center"/>
              </w:trPr>
              <w:tc>
                <w:tcPr>
                  <w:tcW w:w="309" w:type="dxa"/>
                  <w:vMerge w:val="restart"/>
                  <w:vAlign w:val="center"/>
                </w:tcPr>
                <w:p w:rsidR="00916EB7" w:rsidRPr="00A81798" w:rsidRDefault="00916EB7" w:rsidP="00916EB7">
                  <w:pPr>
                    <w:jc w:val="center"/>
                    <w:rPr>
                      <w:szCs w:val="21"/>
                    </w:rPr>
                  </w:pPr>
                  <w:r w:rsidRPr="00A81798">
                    <w:rPr>
                      <w:szCs w:val="21"/>
                    </w:rPr>
                    <w:t>序号</w:t>
                  </w:r>
                </w:p>
              </w:tc>
              <w:tc>
                <w:tcPr>
                  <w:tcW w:w="816" w:type="dxa"/>
                  <w:vMerge w:val="restart"/>
                  <w:vAlign w:val="center"/>
                </w:tcPr>
                <w:p w:rsidR="00916EB7" w:rsidRPr="00A81798" w:rsidRDefault="00916EB7" w:rsidP="00916EB7">
                  <w:pPr>
                    <w:jc w:val="center"/>
                    <w:rPr>
                      <w:szCs w:val="21"/>
                    </w:rPr>
                  </w:pPr>
                  <w:r w:rsidRPr="00A81798">
                    <w:rPr>
                      <w:szCs w:val="21"/>
                    </w:rPr>
                    <w:t>废水类别</w:t>
                  </w:r>
                </w:p>
              </w:tc>
              <w:tc>
                <w:tcPr>
                  <w:tcW w:w="576" w:type="dxa"/>
                  <w:vMerge w:val="restart"/>
                  <w:vAlign w:val="center"/>
                </w:tcPr>
                <w:p w:rsidR="00916EB7" w:rsidRPr="00A81798" w:rsidRDefault="00916EB7" w:rsidP="00916EB7">
                  <w:pPr>
                    <w:jc w:val="center"/>
                    <w:rPr>
                      <w:szCs w:val="21"/>
                    </w:rPr>
                  </w:pPr>
                  <w:r w:rsidRPr="00A81798">
                    <w:rPr>
                      <w:szCs w:val="21"/>
                    </w:rPr>
                    <w:t>污染物种类</w:t>
                  </w:r>
                </w:p>
              </w:tc>
              <w:tc>
                <w:tcPr>
                  <w:tcW w:w="555" w:type="dxa"/>
                  <w:vMerge w:val="restart"/>
                  <w:vAlign w:val="center"/>
                </w:tcPr>
                <w:p w:rsidR="00916EB7" w:rsidRPr="00A81798" w:rsidRDefault="00916EB7" w:rsidP="00916EB7">
                  <w:pPr>
                    <w:jc w:val="center"/>
                    <w:rPr>
                      <w:szCs w:val="21"/>
                    </w:rPr>
                  </w:pPr>
                  <w:r w:rsidRPr="00A81798">
                    <w:rPr>
                      <w:szCs w:val="21"/>
                    </w:rPr>
                    <w:t>排放去向</w:t>
                  </w:r>
                </w:p>
              </w:tc>
              <w:tc>
                <w:tcPr>
                  <w:tcW w:w="570" w:type="dxa"/>
                  <w:vMerge w:val="restart"/>
                  <w:vAlign w:val="center"/>
                </w:tcPr>
                <w:p w:rsidR="00916EB7" w:rsidRPr="00A81798" w:rsidRDefault="00916EB7" w:rsidP="00916EB7">
                  <w:pPr>
                    <w:jc w:val="center"/>
                    <w:rPr>
                      <w:szCs w:val="21"/>
                    </w:rPr>
                  </w:pPr>
                  <w:r w:rsidRPr="00A81798">
                    <w:rPr>
                      <w:szCs w:val="21"/>
                    </w:rPr>
                    <w:t>排放规律</w:t>
                  </w:r>
                </w:p>
              </w:tc>
              <w:tc>
                <w:tcPr>
                  <w:tcW w:w="2531" w:type="dxa"/>
                  <w:gridSpan w:val="3"/>
                  <w:vAlign w:val="center"/>
                </w:tcPr>
                <w:p w:rsidR="00916EB7" w:rsidRPr="00A81798" w:rsidRDefault="00916EB7" w:rsidP="00916EB7">
                  <w:pPr>
                    <w:jc w:val="center"/>
                    <w:rPr>
                      <w:szCs w:val="21"/>
                    </w:rPr>
                  </w:pPr>
                  <w:r w:rsidRPr="00A81798">
                    <w:rPr>
                      <w:szCs w:val="21"/>
                    </w:rPr>
                    <w:t>污染治理设施</w:t>
                  </w:r>
                </w:p>
              </w:tc>
              <w:tc>
                <w:tcPr>
                  <w:tcW w:w="498" w:type="dxa"/>
                  <w:vMerge w:val="restart"/>
                  <w:vAlign w:val="center"/>
                </w:tcPr>
                <w:p w:rsidR="00916EB7" w:rsidRPr="00A81798" w:rsidRDefault="00916EB7" w:rsidP="00916EB7">
                  <w:pPr>
                    <w:jc w:val="center"/>
                    <w:rPr>
                      <w:szCs w:val="21"/>
                    </w:rPr>
                  </w:pPr>
                  <w:r w:rsidRPr="00A81798">
                    <w:rPr>
                      <w:szCs w:val="21"/>
                    </w:rPr>
                    <w:t>排放口编号</w:t>
                  </w:r>
                </w:p>
              </w:tc>
              <w:tc>
                <w:tcPr>
                  <w:tcW w:w="745" w:type="dxa"/>
                  <w:vMerge w:val="restart"/>
                  <w:vAlign w:val="center"/>
                </w:tcPr>
                <w:p w:rsidR="00916EB7" w:rsidRPr="00A81798" w:rsidRDefault="00916EB7" w:rsidP="00916EB7">
                  <w:pPr>
                    <w:jc w:val="center"/>
                    <w:rPr>
                      <w:szCs w:val="21"/>
                    </w:rPr>
                  </w:pPr>
                  <w:r w:rsidRPr="00A81798">
                    <w:rPr>
                      <w:szCs w:val="21"/>
                    </w:rPr>
                    <w:t>排放口设置是否符合</w:t>
                  </w:r>
                </w:p>
                <w:p w:rsidR="00916EB7" w:rsidRPr="00A81798" w:rsidRDefault="00916EB7" w:rsidP="00916EB7">
                  <w:pPr>
                    <w:jc w:val="center"/>
                    <w:rPr>
                      <w:szCs w:val="21"/>
                    </w:rPr>
                  </w:pPr>
                  <w:r w:rsidRPr="00A81798">
                    <w:rPr>
                      <w:szCs w:val="21"/>
                    </w:rPr>
                    <w:t>要求</w:t>
                  </w:r>
                </w:p>
              </w:tc>
              <w:tc>
                <w:tcPr>
                  <w:tcW w:w="1460" w:type="dxa"/>
                  <w:vMerge w:val="restart"/>
                  <w:vAlign w:val="center"/>
                </w:tcPr>
                <w:p w:rsidR="00916EB7" w:rsidRPr="00A81798" w:rsidRDefault="00916EB7" w:rsidP="00916EB7">
                  <w:pPr>
                    <w:jc w:val="center"/>
                    <w:rPr>
                      <w:szCs w:val="21"/>
                    </w:rPr>
                  </w:pPr>
                  <w:r w:rsidRPr="00A81798">
                    <w:rPr>
                      <w:szCs w:val="21"/>
                    </w:rPr>
                    <w:t>排放</w:t>
                  </w:r>
                  <w:proofErr w:type="gramStart"/>
                  <w:r w:rsidRPr="00A81798">
                    <w:rPr>
                      <w:szCs w:val="21"/>
                    </w:rPr>
                    <w:t>口类型</w:t>
                  </w:r>
                  <w:proofErr w:type="gramEnd"/>
                </w:p>
              </w:tc>
            </w:tr>
            <w:tr w:rsidR="00916EB7" w:rsidRPr="00A81798" w:rsidTr="004F2CC6">
              <w:trPr>
                <w:trHeight w:val="909"/>
                <w:jc w:val="center"/>
              </w:trPr>
              <w:tc>
                <w:tcPr>
                  <w:tcW w:w="309" w:type="dxa"/>
                  <w:vMerge/>
                  <w:vAlign w:val="center"/>
                </w:tcPr>
                <w:p w:rsidR="00916EB7" w:rsidRPr="00A81798" w:rsidRDefault="00916EB7" w:rsidP="00916EB7">
                  <w:pPr>
                    <w:jc w:val="center"/>
                    <w:rPr>
                      <w:szCs w:val="21"/>
                    </w:rPr>
                  </w:pPr>
                </w:p>
              </w:tc>
              <w:tc>
                <w:tcPr>
                  <w:tcW w:w="816" w:type="dxa"/>
                  <w:vMerge/>
                  <w:vAlign w:val="center"/>
                </w:tcPr>
                <w:p w:rsidR="00916EB7" w:rsidRPr="00A81798" w:rsidRDefault="00916EB7" w:rsidP="00916EB7">
                  <w:pPr>
                    <w:jc w:val="center"/>
                    <w:rPr>
                      <w:szCs w:val="21"/>
                    </w:rPr>
                  </w:pPr>
                </w:p>
              </w:tc>
              <w:tc>
                <w:tcPr>
                  <w:tcW w:w="576" w:type="dxa"/>
                  <w:vMerge/>
                  <w:vAlign w:val="center"/>
                </w:tcPr>
                <w:p w:rsidR="00916EB7" w:rsidRPr="00A81798" w:rsidRDefault="00916EB7" w:rsidP="00916EB7">
                  <w:pPr>
                    <w:jc w:val="center"/>
                    <w:rPr>
                      <w:szCs w:val="21"/>
                    </w:rPr>
                  </w:pPr>
                </w:p>
              </w:tc>
              <w:tc>
                <w:tcPr>
                  <w:tcW w:w="555" w:type="dxa"/>
                  <w:vMerge/>
                  <w:vAlign w:val="center"/>
                </w:tcPr>
                <w:p w:rsidR="00916EB7" w:rsidRPr="00A81798" w:rsidRDefault="00916EB7" w:rsidP="00916EB7">
                  <w:pPr>
                    <w:jc w:val="center"/>
                    <w:rPr>
                      <w:szCs w:val="21"/>
                    </w:rPr>
                  </w:pPr>
                </w:p>
              </w:tc>
              <w:tc>
                <w:tcPr>
                  <w:tcW w:w="570" w:type="dxa"/>
                  <w:vMerge/>
                  <w:vAlign w:val="center"/>
                </w:tcPr>
                <w:p w:rsidR="00916EB7" w:rsidRPr="00A81798" w:rsidRDefault="00916EB7" w:rsidP="00916EB7">
                  <w:pPr>
                    <w:jc w:val="center"/>
                    <w:rPr>
                      <w:szCs w:val="21"/>
                    </w:rPr>
                  </w:pPr>
                </w:p>
              </w:tc>
              <w:tc>
                <w:tcPr>
                  <w:tcW w:w="796" w:type="dxa"/>
                  <w:vAlign w:val="center"/>
                </w:tcPr>
                <w:p w:rsidR="00916EB7" w:rsidRPr="00A81798" w:rsidRDefault="00916EB7" w:rsidP="00916EB7">
                  <w:pPr>
                    <w:jc w:val="center"/>
                    <w:rPr>
                      <w:szCs w:val="21"/>
                    </w:rPr>
                  </w:pPr>
                  <w:r w:rsidRPr="00A81798">
                    <w:rPr>
                      <w:szCs w:val="21"/>
                    </w:rPr>
                    <w:t>污染治理设施编号</w:t>
                  </w:r>
                </w:p>
              </w:tc>
              <w:tc>
                <w:tcPr>
                  <w:tcW w:w="867" w:type="dxa"/>
                  <w:vAlign w:val="center"/>
                </w:tcPr>
                <w:p w:rsidR="00916EB7" w:rsidRPr="00A81798" w:rsidRDefault="00916EB7" w:rsidP="00916EB7">
                  <w:pPr>
                    <w:jc w:val="center"/>
                    <w:rPr>
                      <w:szCs w:val="21"/>
                    </w:rPr>
                  </w:pPr>
                  <w:r w:rsidRPr="00A81798">
                    <w:rPr>
                      <w:szCs w:val="21"/>
                    </w:rPr>
                    <w:t>污染治理设施名称</w:t>
                  </w:r>
                </w:p>
              </w:tc>
              <w:tc>
                <w:tcPr>
                  <w:tcW w:w="867" w:type="dxa"/>
                  <w:vAlign w:val="center"/>
                </w:tcPr>
                <w:p w:rsidR="00916EB7" w:rsidRPr="00A81798" w:rsidRDefault="00916EB7" w:rsidP="00916EB7">
                  <w:pPr>
                    <w:jc w:val="center"/>
                    <w:rPr>
                      <w:szCs w:val="21"/>
                    </w:rPr>
                  </w:pPr>
                  <w:r w:rsidRPr="00A81798">
                    <w:rPr>
                      <w:szCs w:val="21"/>
                    </w:rPr>
                    <w:t>污染治理设施工艺</w:t>
                  </w:r>
                </w:p>
              </w:tc>
              <w:tc>
                <w:tcPr>
                  <w:tcW w:w="498" w:type="dxa"/>
                  <w:vMerge/>
                  <w:vAlign w:val="center"/>
                </w:tcPr>
                <w:p w:rsidR="00916EB7" w:rsidRPr="00A81798" w:rsidRDefault="00916EB7" w:rsidP="00916EB7">
                  <w:pPr>
                    <w:jc w:val="center"/>
                    <w:rPr>
                      <w:szCs w:val="21"/>
                    </w:rPr>
                  </w:pPr>
                </w:p>
              </w:tc>
              <w:tc>
                <w:tcPr>
                  <w:tcW w:w="745" w:type="dxa"/>
                  <w:vMerge/>
                  <w:vAlign w:val="center"/>
                </w:tcPr>
                <w:p w:rsidR="00916EB7" w:rsidRPr="00A81798" w:rsidRDefault="00916EB7" w:rsidP="00916EB7">
                  <w:pPr>
                    <w:jc w:val="center"/>
                    <w:rPr>
                      <w:szCs w:val="21"/>
                    </w:rPr>
                  </w:pPr>
                </w:p>
              </w:tc>
              <w:tc>
                <w:tcPr>
                  <w:tcW w:w="1460" w:type="dxa"/>
                  <w:vMerge/>
                  <w:vAlign w:val="center"/>
                </w:tcPr>
                <w:p w:rsidR="00916EB7" w:rsidRPr="00A81798" w:rsidRDefault="00916EB7" w:rsidP="00916EB7">
                  <w:pPr>
                    <w:jc w:val="center"/>
                    <w:rPr>
                      <w:szCs w:val="21"/>
                    </w:rPr>
                  </w:pPr>
                </w:p>
              </w:tc>
            </w:tr>
            <w:tr w:rsidR="00916EB7" w:rsidRPr="00A81798" w:rsidTr="004F2CC6">
              <w:trPr>
                <w:trHeight w:val="1024"/>
                <w:jc w:val="center"/>
              </w:trPr>
              <w:tc>
                <w:tcPr>
                  <w:tcW w:w="309" w:type="dxa"/>
                  <w:vAlign w:val="center"/>
                </w:tcPr>
                <w:p w:rsidR="00916EB7" w:rsidRPr="00A81798" w:rsidRDefault="00916EB7" w:rsidP="00916EB7">
                  <w:pPr>
                    <w:jc w:val="center"/>
                    <w:rPr>
                      <w:szCs w:val="21"/>
                    </w:rPr>
                  </w:pPr>
                  <w:r w:rsidRPr="00A81798">
                    <w:rPr>
                      <w:szCs w:val="21"/>
                    </w:rPr>
                    <w:t>1</w:t>
                  </w:r>
                </w:p>
              </w:tc>
              <w:tc>
                <w:tcPr>
                  <w:tcW w:w="816" w:type="dxa"/>
                  <w:vMerge w:val="restart"/>
                  <w:vAlign w:val="center"/>
                </w:tcPr>
                <w:p w:rsidR="00916EB7" w:rsidRPr="00A81798" w:rsidRDefault="00916EB7" w:rsidP="00916EB7">
                  <w:pPr>
                    <w:jc w:val="center"/>
                    <w:rPr>
                      <w:szCs w:val="21"/>
                    </w:rPr>
                  </w:pPr>
                  <w:r w:rsidRPr="00A81798">
                    <w:rPr>
                      <w:szCs w:val="21"/>
                    </w:rPr>
                    <w:t>生活污水</w:t>
                  </w:r>
                </w:p>
              </w:tc>
              <w:tc>
                <w:tcPr>
                  <w:tcW w:w="576" w:type="dxa"/>
                  <w:vAlign w:val="center"/>
                </w:tcPr>
                <w:p w:rsidR="00916EB7" w:rsidRPr="00A81798" w:rsidRDefault="00916EB7" w:rsidP="00916EB7">
                  <w:pPr>
                    <w:jc w:val="center"/>
                    <w:rPr>
                      <w:szCs w:val="21"/>
                    </w:rPr>
                  </w:pPr>
                  <w:r w:rsidRPr="00A81798">
                    <w:rPr>
                      <w:szCs w:val="21"/>
                    </w:rPr>
                    <w:t>COD</w:t>
                  </w:r>
                </w:p>
              </w:tc>
              <w:tc>
                <w:tcPr>
                  <w:tcW w:w="555" w:type="dxa"/>
                  <w:vMerge w:val="restart"/>
                  <w:vAlign w:val="center"/>
                </w:tcPr>
                <w:p w:rsidR="00916EB7" w:rsidRPr="00A81798" w:rsidRDefault="00916EB7" w:rsidP="00916EB7">
                  <w:pPr>
                    <w:jc w:val="center"/>
                    <w:rPr>
                      <w:szCs w:val="21"/>
                    </w:rPr>
                  </w:pPr>
                  <w:r w:rsidRPr="00A81798">
                    <w:rPr>
                      <w:szCs w:val="21"/>
                    </w:rPr>
                    <w:t>进入</w:t>
                  </w:r>
                  <w:r w:rsidRPr="00A81798">
                    <w:rPr>
                      <w:rFonts w:hint="eastAsia"/>
                      <w:szCs w:val="21"/>
                    </w:rPr>
                    <w:t>淮南市</w:t>
                  </w:r>
                  <w:r w:rsidRPr="00A81798">
                    <w:rPr>
                      <w:szCs w:val="21"/>
                    </w:rPr>
                    <w:t>西部污水处理</w:t>
                  </w:r>
                </w:p>
                <w:p w:rsidR="00916EB7" w:rsidRPr="00A81798" w:rsidRDefault="00916EB7" w:rsidP="00916EB7">
                  <w:pPr>
                    <w:jc w:val="center"/>
                    <w:rPr>
                      <w:szCs w:val="21"/>
                    </w:rPr>
                  </w:pPr>
                  <w:r w:rsidRPr="00A81798">
                    <w:rPr>
                      <w:szCs w:val="21"/>
                    </w:rPr>
                    <w:t>厂</w:t>
                  </w:r>
                </w:p>
              </w:tc>
              <w:tc>
                <w:tcPr>
                  <w:tcW w:w="570" w:type="dxa"/>
                  <w:vMerge w:val="restart"/>
                  <w:vAlign w:val="center"/>
                </w:tcPr>
                <w:p w:rsidR="00916EB7" w:rsidRPr="00A81798" w:rsidRDefault="00916EB7" w:rsidP="00916EB7">
                  <w:pPr>
                    <w:jc w:val="center"/>
                    <w:rPr>
                      <w:szCs w:val="21"/>
                    </w:rPr>
                  </w:pPr>
                  <w:r w:rsidRPr="00A81798">
                    <w:rPr>
                      <w:szCs w:val="21"/>
                    </w:rPr>
                    <w:t>间断排放，排放期间流量稳定</w:t>
                  </w:r>
                </w:p>
              </w:tc>
              <w:tc>
                <w:tcPr>
                  <w:tcW w:w="796" w:type="dxa"/>
                  <w:vMerge w:val="restart"/>
                  <w:vAlign w:val="center"/>
                </w:tcPr>
                <w:p w:rsidR="00916EB7" w:rsidRPr="00A81798" w:rsidRDefault="00916EB7" w:rsidP="00916EB7">
                  <w:pPr>
                    <w:jc w:val="center"/>
                    <w:rPr>
                      <w:szCs w:val="21"/>
                    </w:rPr>
                  </w:pPr>
                  <w:r w:rsidRPr="00A81798">
                    <w:rPr>
                      <w:szCs w:val="21"/>
                    </w:rPr>
                    <w:t>1</w:t>
                  </w:r>
                </w:p>
              </w:tc>
              <w:tc>
                <w:tcPr>
                  <w:tcW w:w="867" w:type="dxa"/>
                  <w:vMerge w:val="restart"/>
                  <w:vAlign w:val="center"/>
                </w:tcPr>
                <w:p w:rsidR="00916EB7" w:rsidRPr="00A81798" w:rsidRDefault="00916EB7" w:rsidP="00916EB7">
                  <w:pPr>
                    <w:jc w:val="center"/>
                    <w:rPr>
                      <w:szCs w:val="21"/>
                    </w:rPr>
                  </w:pPr>
                  <w:r w:rsidRPr="00A81798">
                    <w:rPr>
                      <w:szCs w:val="21"/>
                    </w:rPr>
                    <w:t>化粪池</w:t>
                  </w:r>
                </w:p>
              </w:tc>
              <w:tc>
                <w:tcPr>
                  <w:tcW w:w="867" w:type="dxa"/>
                  <w:vMerge w:val="restart"/>
                  <w:vAlign w:val="center"/>
                </w:tcPr>
                <w:p w:rsidR="00916EB7" w:rsidRPr="00A81798" w:rsidRDefault="00916EB7" w:rsidP="00916EB7">
                  <w:pPr>
                    <w:jc w:val="center"/>
                    <w:rPr>
                      <w:szCs w:val="21"/>
                    </w:rPr>
                  </w:pPr>
                  <w:r w:rsidRPr="00A81798">
                    <w:rPr>
                      <w:szCs w:val="21"/>
                    </w:rPr>
                    <w:t>化粪池</w:t>
                  </w:r>
                </w:p>
              </w:tc>
              <w:tc>
                <w:tcPr>
                  <w:tcW w:w="498" w:type="dxa"/>
                  <w:vMerge w:val="restart"/>
                  <w:vAlign w:val="center"/>
                </w:tcPr>
                <w:p w:rsidR="00916EB7" w:rsidRPr="00A81798" w:rsidRDefault="00916EB7" w:rsidP="00916EB7">
                  <w:pPr>
                    <w:jc w:val="center"/>
                    <w:rPr>
                      <w:szCs w:val="21"/>
                    </w:rPr>
                  </w:pPr>
                  <w:r w:rsidRPr="00A81798">
                    <w:rPr>
                      <w:szCs w:val="21"/>
                    </w:rPr>
                    <w:t>1#</w:t>
                  </w:r>
                </w:p>
              </w:tc>
              <w:tc>
                <w:tcPr>
                  <w:tcW w:w="745" w:type="dxa"/>
                  <w:vMerge w:val="restart"/>
                  <w:vAlign w:val="center"/>
                </w:tcPr>
                <w:p w:rsidR="00916EB7" w:rsidRPr="00A81798" w:rsidRDefault="00916EB7" w:rsidP="00916EB7">
                  <w:pPr>
                    <w:jc w:val="center"/>
                    <w:rPr>
                      <w:szCs w:val="21"/>
                    </w:rPr>
                  </w:pPr>
                  <w:r w:rsidRPr="00A81798">
                    <w:rPr>
                      <w:rFonts w:ascii="Wingdings 2" w:eastAsia="Wingdings 2" w:hAnsi="Wingdings 2"/>
                      <w:spacing w:val="-1"/>
                    </w:rPr>
                    <w:t></w:t>
                  </w:r>
                  <w:r w:rsidRPr="00A81798">
                    <w:rPr>
                      <w:szCs w:val="21"/>
                    </w:rPr>
                    <w:t>是</w:t>
                  </w:r>
                </w:p>
                <w:p w:rsidR="00916EB7" w:rsidRPr="00A81798" w:rsidRDefault="00916EB7" w:rsidP="00916EB7">
                  <w:pPr>
                    <w:jc w:val="center"/>
                    <w:rPr>
                      <w:szCs w:val="21"/>
                    </w:rPr>
                  </w:pPr>
                  <w:r w:rsidRPr="00A81798">
                    <w:rPr>
                      <w:szCs w:val="21"/>
                    </w:rPr>
                    <w:t>□</w:t>
                  </w:r>
                  <w:r w:rsidRPr="00A81798">
                    <w:rPr>
                      <w:szCs w:val="21"/>
                    </w:rPr>
                    <w:t>否</w:t>
                  </w:r>
                </w:p>
              </w:tc>
              <w:tc>
                <w:tcPr>
                  <w:tcW w:w="1460" w:type="dxa"/>
                  <w:vMerge w:val="restart"/>
                  <w:vAlign w:val="center"/>
                </w:tcPr>
                <w:p w:rsidR="00916EB7" w:rsidRPr="00A81798" w:rsidRDefault="00916EB7" w:rsidP="00916EB7">
                  <w:pPr>
                    <w:jc w:val="center"/>
                    <w:rPr>
                      <w:szCs w:val="21"/>
                    </w:rPr>
                  </w:pPr>
                  <w:r w:rsidRPr="00A81798">
                    <w:rPr>
                      <w:rFonts w:ascii="Wingdings 2" w:eastAsia="Wingdings 2" w:hAnsi="Wingdings 2"/>
                      <w:spacing w:val="-1"/>
                    </w:rPr>
                    <w:t></w:t>
                  </w:r>
                  <w:r w:rsidRPr="00A81798">
                    <w:rPr>
                      <w:szCs w:val="21"/>
                    </w:rPr>
                    <w:t>企业总排</w:t>
                  </w:r>
                </w:p>
                <w:p w:rsidR="00916EB7" w:rsidRPr="00A81798" w:rsidRDefault="00916EB7" w:rsidP="00916EB7">
                  <w:pPr>
                    <w:jc w:val="center"/>
                    <w:rPr>
                      <w:szCs w:val="21"/>
                    </w:rPr>
                  </w:pPr>
                  <w:r w:rsidRPr="00A81798">
                    <w:rPr>
                      <w:szCs w:val="21"/>
                    </w:rPr>
                    <w:t>□</w:t>
                  </w:r>
                  <w:r w:rsidRPr="00A81798">
                    <w:rPr>
                      <w:szCs w:val="21"/>
                    </w:rPr>
                    <w:t>雨水排放</w:t>
                  </w:r>
                </w:p>
                <w:p w:rsidR="00916EB7" w:rsidRPr="00A81798" w:rsidRDefault="00916EB7" w:rsidP="00916EB7">
                  <w:pPr>
                    <w:jc w:val="center"/>
                    <w:rPr>
                      <w:szCs w:val="21"/>
                    </w:rPr>
                  </w:pPr>
                  <w:r w:rsidRPr="00A81798">
                    <w:rPr>
                      <w:szCs w:val="21"/>
                    </w:rPr>
                    <w:t>□</w:t>
                  </w:r>
                  <w:r w:rsidRPr="00A81798">
                    <w:rPr>
                      <w:szCs w:val="21"/>
                    </w:rPr>
                    <w:t>清净下水排放</w:t>
                  </w:r>
                </w:p>
                <w:p w:rsidR="00916EB7" w:rsidRPr="00A81798" w:rsidRDefault="00916EB7" w:rsidP="00916EB7">
                  <w:pPr>
                    <w:jc w:val="center"/>
                    <w:rPr>
                      <w:szCs w:val="21"/>
                    </w:rPr>
                  </w:pPr>
                  <w:r w:rsidRPr="00A81798">
                    <w:rPr>
                      <w:szCs w:val="21"/>
                    </w:rPr>
                    <w:t>□</w:t>
                  </w:r>
                  <w:r w:rsidRPr="00A81798">
                    <w:rPr>
                      <w:szCs w:val="21"/>
                    </w:rPr>
                    <w:t>温排水排放</w:t>
                  </w:r>
                </w:p>
                <w:p w:rsidR="00916EB7" w:rsidRPr="00A81798" w:rsidRDefault="00916EB7" w:rsidP="00916EB7">
                  <w:pPr>
                    <w:jc w:val="center"/>
                    <w:rPr>
                      <w:szCs w:val="21"/>
                    </w:rPr>
                  </w:pPr>
                  <w:r w:rsidRPr="00A81798">
                    <w:rPr>
                      <w:szCs w:val="21"/>
                    </w:rPr>
                    <w:t>□</w:t>
                  </w:r>
                  <w:r w:rsidRPr="00A81798">
                    <w:rPr>
                      <w:szCs w:val="21"/>
                    </w:rPr>
                    <w:t>车间或车间处理设施排放口</w:t>
                  </w:r>
                </w:p>
              </w:tc>
            </w:tr>
            <w:tr w:rsidR="00916EB7" w:rsidRPr="00A81798" w:rsidTr="004F2CC6">
              <w:trPr>
                <w:trHeight w:val="1092"/>
                <w:jc w:val="center"/>
              </w:trPr>
              <w:tc>
                <w:tcPr>
                  <w:tcW w:w="309" w:type="dxa"/>
                  <w:vAlign w:val="center"/>
                </w:tcPr>
                <w:p w:rsidR="00916EB7" w:rsidRPr="00A81798" w:rsidRDefault="00916EB7" w:rsidP="00916EB7">
                  <w:pPr>
                    <w:jc w:val="center"/>
                    <w:rPr>
                      <w:szCs w:val="21"/>
                    </w:rPr>
                  </w:pPr>
                  <w:r w:rsidRPr="00A81798">
                    <w:rPr>
                      <w:szCs w:val="21"/>
                    </w:rPr>
                    <w:t>2</w:t>
                  </w:r>
                </w:p>
              </w:tc>
              <w:tc>
                <w:tcPr>
                  <w:tcW w:w="816" w:type="dxa"/>
                  <w:vMerge/>
                  <w:vAlign w:val="center"/>
                </w:tcPr>
                <w:p w:rsidR="00916EB7" w:rsidRPr="00A81798" w:rsidRDefault="00916EB7" w:rsidP="00916EB7">
                  <w:pPr>
                    <w:jc w:val="center"/>
                    <w:rPr>
                      <w:szCs w:val="21"/>
                    </w:rPr>
                  </w:pPr>
                </w:p>
              </w:tc>
              <w:tc>
                <w:tcPr>
                  <w:tcW w:w="576" w:type="dxa"/>
                  <w:vAlign w:val="center"/>
                </w:tcPr>
                <w:p w:rsidR="00916EB7" w:rsidRPr="00A81798" w:rsidRDefault="00916EB7" w:rsidP="00916EB7">
                  <w:pPr>
                    <w:jc w:val="center"/>
                    <w:rPr>
                      <w:szCs w:val="21"/>
                    </w:rPr>
                  </w:pPr>
                  <w:r w:rsidRPr="00A81798">
                    <w:rPr>
                      <w:szCs w:val="21"/>
                    </w:rPr>
                    <w:t>氨氮</w:t>
                  </w:r>
                </w:p>
              </w:tc>
              <w:tc>
                <w:tcPr>
                  <w:tcW w:w="555" w:type="dxa"/>
                  <w:vMerge/>
                  <w:vAlign w:val="center"/>
                </w:tcPr>
                <w:p w:rsidR="00916EB7" w:rsidRPr="00A81798" w:rsidRDefault="00916EB7" w:rsidP="00916EB7">
                  <w:pPr>
                    <w:jc w:val="center"/>
                    <w:rPr>
                      <w:szCs w:val="21"/>
                    </w:rPr>
                  </w:pPr>
                </w:p>
              </w:tc>
              <w:tc>
                <w:tcPr>
                  <w:tcW w:w="570" w:type="dxa"/>
                  <w:vMerge/>
                  <w:vAlign w:val="center"/>
                </w:tcPr>
                <w:p w:rsidR="00916EB7" w:rsidRPr="00A81798" w:rsidRDefault="00916EB7" w:rsidP="00916EB7">
                  <w:pPr>
                    <w:jc w:val="center"/>
                    <w:rPr>
                      <w:szCs w:val="21"/>
                    </w:rPr>
                  </w:pPr>
                </w:p>
              </w:tc>
              <w:tc>
                <w:tcPr>
                  <w:tcW w:w="796" w:type="dxa"/>
                  <w:vMerge/>
                  <w:vAlign w:val="center"/>
                </w:tcPr>
                <w:p w:rsidR="00916EB7" w:rsidRPr="00A81798" w:rsidRDefault="00916EB7" w:rsidP="00916EB7">
                  <w:pPr>
                    <w:jc w:val="center"/>
                    <w:rPr>
                      <w:szCs w:val="21"/>
                    </w:rPr>
                  </w:pPr>
                </w:p>
              </w:tc>
              <w:tc>
                <w:tcPr>
                  <w:tcW w:w="867" w:type="dxa"/>
                  <w:vMerge/>
                  <w:vAlign w:val="center"/>
                </w:tcPr>
                <w:p w:rsidR="00916EB7" w:rsidRPr="00A81798" w:rsidRDefault="00916EB7" w:rsidP="00916EB7">
                  <w:pPr>
                    <w:jc w:val="center"/>
                    <w:rPr>
                      <w:szCs w:val="21"/>
                    </w:rPr>
                  </w:pPr>
                </w:p>
              </w:tc>
              <w:tc>
                <w:tcPr>
                  <w:tcW w:w="867" w:type="dxa"/>
                  <w:vMerge/>
                  <w:vAlign w:val="center"/>
                </w:tcPr>
                <w:p w:rsidR="00916EB7" w:rsidRPr="00A81798" w:rsidRDefault="00916EB7" w:rsidP="00916EB7">
                  <w:pPr>
                    <w:jc w:val="center"/>
                    <w:rPr>
                      <w:szCs w:val="21"/>
                    </w:rPr>
                  </w:pPr>
                </w:p>
              </w:tc>
              <w:tc>
                <w:tcPr>
                  <w:tcW w:w="498" w:type="dxa"/>
                  <w:vMerge/>
                  <w:vAlign w:val="center"/>
                </w:tcPr>
                <w:p w:rsidR="00916EB7" w:rsidRPr="00A81798" w:rsidRDefault="00916EB7" w:rsidP="00916EB7">
                  <w:pPr>
                    <w:jc w:val="center"/>
                    <w:rPr>
                      <w:szCs w:val="21"/>
                    </w:rPr>
                  </w:pPr>
                </w:p>
              </w:tc>
              <w:tc>
                <w:tcPr>
                  <w:tcW w:w="745" w:type="dxa"/>
                  <w:vMerge/>
                  <w:vAlign w:val="center"/>
                </w:tcPr>
                <w:p w:rsidR="00916EB7" w:rsidRPr="00A81798" w:rsidRDefault="00916EB7" w:rsidP="00916EB7">
                  <w:pPr>
                    <w:jc w:val="center"/>
                    <w:rPr>
                      <w:szCs w:val="21"/>
                    </w:rPr>
                  </w:pPr>
                </w:p>
              </w:tc>
              <w:tc>
                <w:tcPr>
                  <w:tcW w:w="1460" w:type="dxa"/>
                  <w:vMerge/>
                  <w:vAlign w:val="center"/>
                </w:tcPr>
                <w:p w:rsidR="00916EB7" w:rsidRPr="00A81798" w:rsidRDefault="00916EB7" w:rsidP="00916EB7">
                  <w:pPr>
                    <w:jc w:val="center"/>
                    <w:rPr>
                      <w:szCs w:val="21"/>
                    </w:rPr>
                  </w:pPr>
                </w:p>
              </w:tc>
            </w:tr>
          </w:tbl>
          <w:p w:rsidR="00297246" w:rsidRDefault="00297246" w:rsidP="00B2708E">
            <w:pPr>
              <w:spacing w:line="360" w:lineRule="auto"/>
              <w:jc w:val="center"/>
              <w:rPr>
                <w:rFonts w:ascii="宋体"/>
                <w:b/>
                <w:spacing w:val="-26"/>
              </w:rPr>
            </w:pPr>
          </w:p>
          <w:p w:rsidR="00297246" w:rsidRDefault="00297246" w:rsidP="00B2708E">
            <w:pPr>
              <w:spacing w:line="360" w:lineRule="auto"/>
              <w:jc w:val="center"/>
              <w:rPr>
                <w:rFonts w:ascii="宋体"/>
                <w:b/>
                <w:spacing w:val="-26"/>
              </w:rPr>
            </w:pPr>
          </w:p>
          <w:p w:rsidR="00297246" w:rsidRDefault="00297246" w:rsidP="00B2708E">
            <w:pPr>
              <w:spacing w:line="360" w:lineRule="auto"/>
              <w:jc w:val="center"/>
              <w:rPr>
                <w:rFonts w:ascii="宋体"/>
                <w:b/>
                <w:spacing w:val="-26"/>
              </w:rPr>
            </w:pPr>
          </w:p>
          <w:p w:rsidR="00297246" w:rsidRDefault="00297246" w:rsidP="00B2708E">
            <w:pPr>
              <w:spacing w:line="360" w:lineRule="auto"/>
              <w:jc w:val="center"/>
              <w:rPr>
                <w:rFonts w:ascii="宋体"/>
                <w:b/>
                <w:spacing w:val="-26"/>
              </w:rPr>
            </w:pPr>
          </w:p>
          <w:p w:rsidR="00465FA2" w:rsidRPr="00A81798" w:rsidRDefault="00B4363D" w:rsidP="00B2708E">
            <w:pPr>
              <w:spacing w:line="360" w:lineRule="auto"/>
              <w:jc w:val="center"/>
              <w:rPr>
                <w:b/>
                <w:bCs/>
                <w:szCs w:val="21"/>
              </w:rPr>
            </w:pPr>
            <w:r w:rsidRPr="00A81798">
              <w:rPr>
                <w:rFonts w:ascii="宋体" w:hint="eastAsia"/>
                <w:b/>
                <w:spacing w:val="-26"/>
              </w:rPr>
              <w:lastRenderedPageBreak/>
              <w:t xml:space="preserve">表 </w:t>
            </w:r>
            <w:r w:rsidRPr="00A81798">
              <w:rPr>
                <w:b/>
              </w:rPr>
              <w:t>7</w:t>
            </w:r>
            <w:r w:rsidR="00B2708E" w:rsidRPr="00A81798">
              <w:rPr>
                <w:rFonts w:hint="eastAsia"/>
                <w:b/>
              </w:rPr>
              <w:t>-</w:t>
            </w:r>
            <w:r w:rsidR="00297246">
              <w:rPr>
                <w:rFonts w:hint="eastAsia"/>
                <w:b/>
              </w:rPr>
              <w:t>6</w:t>
            </w:r>
            <w:r w:rsidRPr="00A81798">
              <w:rPr>
                <w:b/>
              </w:rPr>
              <w:t xml:space="preserve"> </w:t>
            </w:r>
            <w:r w:rsidRPr="00A81798">
              <w:rPr>
                <w:rFonts w:ascii="宋体" w:hint="eastAsia"/>
                <w:b/>
                <w:spacing w:val="-1"/>
              </w:rPr>
              <w:t>废水污染物排放执行标准表</w:t>
            </w:r>
          </w:p>
          <w:tbl>
            <w:tblPr>
              <w:tblW w:w="8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24"/>
              <w:gridCol w:w="1004"/>
              <w:gridCol w:w="1006"/>
              <w:gridCol w:w="4019"/>
              <w:gridCol w:w="1505"/>
            </w:tblGrid>
            <w:tr w:rsidR="00465FA2" w:rsidRPr="00A81798" w:rsidTr="004F2CC6">
              <w:trPr>
                <w:trHeight w:val="401"/>
                <w:jc w:val="center"/>
              </w:trPr>
              <w:tc>
                <w:tcPr>
                  <w:tcW w:w="325" w:type="pct"/>
                  <w:vMerge w:val="restart"/>
                  <w:vAlign w:val="center"/>
                </w:tcPr>
                <w:p w:rsidR="00465FA2" w:rsidRPr="00A81798" w:rsidRDefault="00B4363D">
                  <w:pPr>
                    <w:autoSpaceDE w:val="0"/>
                    <w:autoSpaceDN w:val="0"/>
                    <w:jc w:val="center"/>
                    <w:rPr>
                      <w:szCs w:val="21"/>
                    </w:rPr>
                  </w:pPr>
                  <w:r w:rsidRPr="00A81798">
                    <w:rPr>
                      <w:rFonts w:hAnsi="宋体"/>
                      <w:szCs w:val="21"/>
                    </w:rPr>
                    <w:t>序号</w:t>
                  </w:r>
                </w:p>
              </w:tc>
              <w:tc>
                <w:tcPr>
                  <w:tcW w:w="623" w:type="pct"/>
                  <w:vMerge w:val="restart"/>
                  <w:vAlign w:val="center"/>
                </w:tcPr>
                <w:p w:rsidR="00465FA2" w:rsidRPr="00A81798" w:rsidRDefault="00B4363D">
                  <w:pPr>
                    <w:autoSpaceDE w:val="0"/>
                    <w:autoSpaceDN w:val="0"/>
                    <w:jc w:val="center"/>
                    <w:rPr>
                      <w:szCs w:val="21"/>
                    </w:rPr>
                  </w:pPr>
                  <w:r w:rsidRPr="00A81798">
                    <w:rPr>
                      <w:rFonts w:hAnsi="宋体"/>
                      <w:szCs w:val="21"/>
                    </w:rPr>
                    <w:t>排放口编号</w:t>
                  </w:r>
                </w:p>
              </w:tc>
              <w:tc>
                <w:tcPr>
                  <w:tcW w:w="624" w:type="pct"/>
                  <w:vMerge w:val="restart"/>
                  <w:vAlign w:val="center"/>
                </w:tcPr>
                <w:p w:rsidR="00465FA2" w:rsidRPr="00A81798" w:rsidRDefault="00B4363D">
                  <w:pPr>
                    <w:autoSpaceDE w:val="0"/>
                    <w:autoSpaceDN w:val="0"/>
                    <w:jc w:val="center"/>
                    <w:rPr>
                      <w:szCs w:val="21"/>
                    </w:rPr>
                  </w:pPr>
                  <w:r w:rsidRPr="00A81798">
                    <w:rPr>
                      <w:rFonts w:hAnsi="宋体"/>
                      <w:szCs w:val="21"/>
                    </w:rPr>
                    <w:t>污染物种类</w:t>
                  </w:r>
                </w:p>
              </w:tc>
              <w:tc>
                <w:tcPr>
                  <w:tcW w:w="3428" w:type="pct"/>
                  <w:gridSpan w:val="2"/>
                  <w:vAlign w:val="center"/>
                </w:tcPr>
                <w:p w:rsidR="00465FA2" w:rsidRPr="00A81798" w:rsidRDefault="00B4363D">
                  <w:pPr>
                    <w:autoSpaceDE w:val="0"/>
                    <w:autoSpaceDN w:val="0"/>
                    <w:jc w:val="center"/>
                    <w:rPr>
                      <w:szCs w:val="21"/>
                    </w:rPr>
                  </w:pPr>
                  <w:r w:rsidRPr="00A81798">
                    <w:rPr>
                      <w:rFonts w:hAnsi="宋体"/>
                      <w:szCs w:val="21"/>
                    </w:rPr>
                    <w:t>国家或地方污染物排放标准及其他按规定商定的排放协议</w:t>
                  </w:r>
                </w:p>
              </w:tc>
            </w:tr>
            <w:tr w:rsidR="00465FA2" w:rsidRPr="00A81798" w:rsidTr="004F2CC6">
              <w:trPr>
                <w:trHeight w:val="612"/>
                <w:jc w:val="center"/>
              </w:trPr>
              <w:tc>
                <w:tcPr>
                  <w:tcW w:w="325" w:type="pct"/>
                  <w:vMerge/>
                  <w:vAlign w:val="center"/>
                </w:tcPr>
                <w:p w:rsidR="00465FA2" w:rsidRPr="00A81798" w:rsidRDefault="00465FA2">
                  <w:pPr>
                    <w:autoSpaceDE w:val="0"/>
                    <w:autoSpaceDN w:val="0"/>
                    <w:jc w:val="center"/>
                    <w:rPr>
                      <w:szCs w:val="21"/>
                    </w:rPr>
                  </w:pPr>
                </w:p>
              </w:tc>
              <w:tc>
                <w:tcPr>
                  <w:tcW w:w="623" w:type="pct"/>
                  <w:vMerge/>
                  <w:vAlign w:val="center"/>
                </w:tcPr>
                <w:p w:rsidR="00465FA2" w:rsidRPr="00A81798" w:rsidRDefault="00465FA2">
                  <w:pPr>
                    <w:autoSpaceDE w:val="0"/>
                    <w:autoSpaceDN w:val="0"/>
                    <w:jc w:val="center"/>
                    <w:rPr>
                      <w:szCs w:val="21"/>
                    </w:rPr>
                  </w:pPr>
                </w:p>
              </w:tc>
              <w:tc>
                <w:tcPr>
                  <w:tcW w:w="624" w:type="pct"/>
                  <w:vMerge/>
                  <w:vAlign w:val="center"/>
                </w:tcPr>
                <w:p w:rsidR="00465FA2" w:rsidRPr="00A81798" w:rsidRDefault="00465FA2">
                  <w:pPr>
                    <w:autoSpaceDE w:val="0"/>
                    <w:autoSpaceDN w:val="0"/>
                    <w:jc w:val="center"/>
                    <w:rPr>
                      <w:szCs w:val="21"/>
                    </w:rPr>
                  </w:pPr>
                </w:p>
              </w:tc>
              <w:tc>
                <w:tcPr>
                  <w:tcW w:w="2494" w:type="pct"/>
                  <w:vAlign w:val="center"/>
                </w:tcPr>
                <w:p w:rsidR="00465FA2" w:rsidRPr="00A81798" w:rsidRDefault="00B4363D">
                  <w:pPr>
                    <w:autoSpaceDE w:val="0"/>
                    <w:autoSpaceDN w:val="0"/>
                    <w:jc w:val="center"/>
                    <w:rPr>
                      <w:szCs w:val="21"/>
                    </w:rPr>
                  </w:pPr>
                  <w:r w:rsidRPr="00A81798">
                    <w:rPr>
                      <w:rFonts w:hAnsi="宋体"/>
                      <w:szCs w:val="21"/>
                    </w:rPr>
                    <w:t>名称</w:t>
                  </w:r>
                </w:p>
              </w:tc>
              <w:tc>
                <w:tcPr>
                  <w:tcW w:w="934" w:type="pct"/>
                  <w:vAlign w:val="center"/>
                </w:tcPr>
                <w:p w:rsidR="00465FA2" w:rsidRPr="00A81798" w:rsidRDefault="00B4363D">
                  <w:pPr>
                    <w:autoSpaceDE w:val="0"/>
                    <w:autoSpaceDN w:val="0"/>
                    <w:jc w:val="center"/>
                    <w:rPr>
                      <w:szCs w:val="21"/>
                    </w:rPr>
                  </w:pPr>
                  <w:r w:rsidRPr="00A81798">
                    <w:rPr>
                      <w:rFonts w:hAnsi="宋体"/>
                      <w:szCs w:val="21"/>
                    </w:rPr>
                    <w:t>浓度限值</w:t>
                  </w:r>
                  <w:r w:rsidRPr="00A81798">
                    <w:rPr>
                      <w:szCs w:val="21"/>
                    </w:rPr>
                    <w:t>/(mg/L)</w:t>
                  </w:r>
                </w:p>
              </w:tc>
            </w:tr>
            <w:tr w:rsidR="00465FA2" w:rsidRPr="00A81798" w:rsidTr="004F2CC6">
              <w:trPr>
                <w:trHeight w:val="398"/>
                <w:jc w:val="center"/>
              </w:trPr>
              <w:tc>
                <w:tcPr>
                  <w:tcW w:w="325" w:type="pct"/>
                  <w:vAlign w:val="center"/>
                </w:tcPr>
                <w:p w:rsidR="00465FA2" w:rsidRPr="00A81798" w:rsidRDefault="00B4363D">
                  <w:pPr>
                    <w:autoSpaceDE w:val="0"/>
                    <w:autoSpaceDN w:val="0"/>
                    <w:jc w:val="center"/>
                    <w:rPr>
                      <w:szCs w:val="21"/>
                    </w:rPr>
                  </w:pPr>
                  <w:r w:rsidRPr="00A81798">
                    <w:rPr>
                      <w:szCs w:val="21"/>
                    </w:rPr>
                    <w:t>1</w:t>
                  </w:r>
                </w:p>
              </w:tc>
              <w:tc>
                <w:tcPr>
                  <w:tcW w:w="623" w:type="pct"/>
                  <w:vMerge w:val="restart"/>
                  <w:vAlign w:val="center"/>
                </w:tcPr>
                <w:p w:rsidR="00465FA2" w:rsidRPr="00A81798" w:rsidRDefault="00B4363D">
                  <w:pPr>
                    <w:autoSpaceDE w:val="0"/>
                    <w:autoSpaceDN w:val="0"/>
                    <w:jc w:val="center"/>
                    <w:rPr>
                      <w:szCs w:val="21"/>
                    </w:rPr>
                  </w:pPr>
                  <w:r w:rsidRPr="00A81798">
                    <w:rPr>
                      <w:szCs w:val="21"/>
                    </w:rPr>
                    <w:t>1#</w:t>
                  </w:r>
                </w:p>
              </w:tc>
              <w:tc>
                <w:tcPr>
                  <w:tcW w:w="624" w:type="pct"/>
                  <w:vAlign w:val="center"/>
                </w:tcPr>
                <w:p w:rsidR="00465FA2" w:rsidRPr="00A81798" w:rsidRDefault="00B4363D">
                  <w:pPr>
                    <w:autoSpaceDE w:val="0"/>
                    <w:autoSpaceDN w:val="0"/>
                    <w:jc w:val="center"/>
                    <w:rPr>
                      <w:szCs w:val="21"/>
                    </w:rPr>
                  </w:pPr>
                  <w:r w:rsidRPr="00A81798">
                    <w:rPr>
                      <w:szCs w:val="21"/>
                    </w:rPr>
                    <w:t>COD</w:t>
                  </w:r>
                </w:p>
              </w:tc>
              <w:tc>
                <w:tcPr>
                  <w:tcW w:w="2494" w:type="pct"/>
                  <w:vMerge w:val="restart"/>
                  <w:vAlign w:val="center"/>
                </w:tcPr>
                <w:p w:rsidR="00465FA2" w:rsidRPr="00A81798" w:rsidRDefault="00916EB7" w:rsidP="00916EB7">
                  <w:pPr>
                    <w:jc w:val="center"/>
                    <w:rPr>
                      <w:szCs w:val="21"/>
                    </w:rPr>
                  </w:pPr>
                  <w:r w:rsidRPr="00A81798">
                    <w:rPr>
                      <w:szCs w:val="21"/>
                    </w:rPr>
                    <w:t>淮南市西部污水处理</w:t>
                  </w:r>
                  <w:proofErr w:type="gramStart"/>
                  <w:r w:rsidRPr="00A81798">
                    <w:rPr>
                      <w:szCs w:val="21"/>
                    </w:rPr>
                    <w:t>厂</w:t>
                  </w:r>
                  <w:r w:rsidR="00B4363D" w:rsidRPr="00A81798">
                    <w:rPr>
                      <w:szCs w:val="21"/>
                    </w:rPr>
                    <w:t>纳管</w:t>
                  </w:r>
                  <w:proofErr w:type="gramEnd"/>
                  <w:r w:rsidR="00B4363D" w:rsidRPr="00A81798">
                    <w:rPr>
                      <w:szCs w:val="21"/>
                    </w:rPr>
                    <w:t>标准</w:t>
                  </w:r>
                </w:p>
              </w:tc>
              <w:tc>
                <w:tcPr>
                  <w:tcW w:w="934" w:type="pct"/>
                  <w:vAlign w:val="center"/>
                </w:tcPr>
                <w:p w:rsidR="00465FA2" w:rsidRPr="00A81798" w:rsidRDefault="00916EB7">
                  <w:pPr>
                    <w:autoSpaceDE w:val="0"/>
                    <w:autoSpaceDN w:val="0"/>
                    <w:jc w:val="center"/>
                    <w:rPr>
                      <w:szCs w:val="21"/>
                    </w:rPr>
                  </w:pPr>
                  <w:r w:rsidRPr="00A81798">
                    <w:rPr>
                      <w:rFonts w:hint="eastAsia"/>
                      <w:szCs w:val="21"/>
                    </w:rPr>
                    <w:t>500</w:t>
                  </w:r>
                </w:p>
              </w:tc>
            </w:tr>
            <w:tr w:rsidR="00465FA2" w:rsidRPr="00A81798" w:rsidTr="004F2CC6">
              <w:trPr>
                <w:trHeight w:val="401"/>
                <w:jc w:val="center"/>
              </w:trPr>
              <w:tc>
                <w:tcPr>
                  <w:tcW w:w="325" w:type="pct"/>
                  <w:vAlign w:val="center"/>
                </w:tcPr>
                <w:p w:rsidR="00465FA2" w:rsidRPr="00A81798" w:rsidRDefault="00B4363D">
                  <w:pPr>
                    <w:autoSpaceDE w:val="0"/>
                    <w:autoSpaceDN w:val="0"/>
                    <w:jc w:val="center"/>
                    <w:rPr>
                      <w:szCs w:val="21"/>
                    </w:rPr>
                  </w:pPr>
                  <w:r w:rsidRPr="00A81798">
                    <w:rPr>
                      <w:szCs w:val="21"/>
                    </w:rPr>
                    <w:t>2</w:t>
                  </w:r>
                </w:p>
              </w:tc>
              <w:tc>
                <w:tcPr>
                  <w:tcW w:w="623" w:type="pct"/>
                  <w:vMerge/>
                  <w:vAlign w:val="center"/>
                </w:tcPr>
                <w:p w:rsidR="00465FA2" w:rsidRPr="00A81798" w:rsidRDefault="00465FA2">
                  <w:pPr>
                    <w:autoSpaceDE w:val="0"/>
                    <w:autoSpaceDN w:val="0"/>
                    <w:jc w:val="center"/>
                    <w:rPr>
                      <w:szCs w:val="21"/>
                    </w:rPr>
                  </w:pPr>
                </w:p>
              </w:tc>
              <w:tc>
                <w:tcPr>
                  <w:tcW w:w="624" w:type="pct"/>
                  <w:vAlign w:val="center"/>
                </w:tcPr>
                <w:p w:rsidR="00465FA2" w:rsidRPr="00A81798" w:rsidRDefault="00B4363D">
                  <w:pPr>
                    <w:autoSpaceDE w:val="0"/>
                    <w:autoSpaceDN w:val="0"/>
                    <w:jc w:val="center"/>
                    <w:rPr>
                      <w:szCs w:val="21"/>
                    </w:rPr>
                  </w:pPr>
                  <w:r w:rsidRPr="00A81798">
                    <w:rPr>
                      <w:szCs w:val="21"/>
                    </w:rPr>
                    <w:t>SS</w:t>
                  </w:r>
                </w:p>
              </w:tc>
              <w:tc>
                <w:tcPr>
                  <w:tcW w:w="2494" w:type="pct"/>
                  <w:vMerge/>
                  <w:vAlign w:val="center"/>
                </w:tcPr>
                <w:p w:rsidR="00465FA2" w:rsidRPr="00A81798" w:rsidRDefault="00465FA2">
                  <w:pPr>
                    <w:autoSpaceDE w:val="0"/>
                    <w:autoSpaceDN w:val="0"/>
                    <w:jc w:val="center"/>
                    <w:rPr>
                      <w:szCs w:val="21"/>
                    </w:rPr>
                  </w:pPr>
                </w:p>
              </w:tc>
              <w:tc>
                <w:tcPr>
                  <w:tcW w:w="934" w:type="pct"/>
                  <w:vAlign w:val="center"/>
                </w:tcPr>
                <w:p w:rsidR="00465FA2" w:rsidRPr="00A81798" w:rsidRDefault="00B2708E">
                  <w:pPr>
                    <w:autoSpaceDE w:val="0"/>
                    <w:autoSpaceDN w:val="0"/>
                    <w:jc w:val="center"/>
                    <w:rPr>
                      <w:szCs w:val="21"/>
                    </w:rPr>
                  </w:pPr>
                  <w:r w:rsidRPr="00A81798">
                    <w:rPr>
                      <w:rFonts w:hint="eastAsia"/>
                      <w:szCs w:val="21"/>
                    </w:rPr>
                    <w:t>400</w:t>
                  </w:r>
                </w:p>
              </w:tc>
            </w:tr>
            <w:tr w:rsidR="00465FA2" w:rsidRPr="00A81798" w:rsidTr="004F2CC6">
              <w:trPr>
                <w:trHeight w:val="560"/>
                <w:jc w:val="center"/>
              </w:trPr>
              <w:tc>
                <w:tcPr>
                  <w:tcW w:w="325" w:type="pct"/>
                  <w:vAlign w:val="center"/>
                </w:tcPr>
                <w:p w:rsidR="00465FA2" w:rsidRPr="00A81798" w:rsidRDefault="00B4363D">
                  <w:pPr>
                    <w:autoSpaceDE w:val="0"/>
                    <w:autoSpaceDN w:val="0"/>
                    <w:jc w:val="center"/>
                    <w:rPr>
                      <w:szCs w:val="21"/>
                    </w:rPr>
                  </w:pPr>
                  <w:r w:rsidRPr="00A81798">
                    <w:rPr>
                      <w:szCs w:val="21"/>
                    </w:rPr>
                    <w:t>3</w:t>
                  </w:r>
                </w:p>
              </w:tc>
              <w:tc>
                <w:tcPr>
                  <w:tcW w:w="623" w:type="pct"/>
                  <w:vMerge/>
                  <w:vAlign w:val="center"/>
                </w:tcPr>
                <w:p w:rsidR="00465FA2" w:rsidRPr="00A81798" w:rsidRDefault="00465FA2">
                  <w:pPr>
                    <w:autoSpaceDE w:val="0"/>
                    <w:autoSpaceDN w:val="0"/>
                    <w:jc w:val="center"/>
                    <w:rPr>
                      <w:szCs w:val="21"/>
                    </w:rPr>
                  </w:pPr>
                </w:p>
              </w:tc>
              <w:tc>
                <w:tcPr>
                  <w:tcW w:w="624" w:type="pct"/>
                  <w:vAlign w:val="center"/>
                </w:tcPr>
                <w:p w:rsidR="00465FA2" w:rsidRPr="00A81798" w:rsidRDefault="00B4363D">
                  <w:pPr>
                    <w:autoSpaceDE w:val="0"/>
                    <w:autoSpaceDN w:val="0"/>
                    <w:jc w:val="center"/>
                    <w:rPr>
                      <w:szCs w:val="21"/>
                    </w:rPr>
                  </w:pPr>
                  <w:r w:rsidRPr="00A81798">
                    <w:rPr>
                      <w:rFonts w:hAnsi="宋体"/>
                      <w:szCs w:val="21"/>
                    </w:rPr>
                    <w:t>氨氮</w:t>
                  </w:r>
                </w:p>
              </w:tc>
              <w:tc>
                <w:tcPr>
                  <w:tcW w:w="2494" w:type="pct"/>
                  <w:vMerge/>
                  <w:vAlign w:val="center"/>
                </w:tcPr>
                <w:p w:rsidR="00465FA2" w:rsidRPr="00A81798" w:rsidRDefault="00465FA2">
                  <w:pPr>
                    <w:autoSpaceDE w:val="0"/>
                    <w:autoSpaceDN w:val="0"/>
                    <w:jc w:val="center"/>
                    <w:rPr>
                      <w:szCs w:val="21"/>
                    </w:rPr>
                  </w:pPr>
                </w:p>
              </w:tc>
              <w:tc>
                <w:tcPr>
                  <w:tcW w:w="934" w:type="pct"/>
                  <w:vAlign w:val="center"/>
                </w:tcPr>
                <w:p w:rsidR="00465FA2" w:rsidRPr="00A81798" w:rsidRDefault="00B2708E">
                  <w:pPr>
                    <w:autoSpaceDE w:val="0"/>
                    <w:autoSpaceDN w:val="0"/>
                    <w:jc w:val="center"/>
                    <w:rPr>
                      <w:szCs w:val="21"/>
                    </w:rPr>
                  </w:pPr>
                  <w:r w:rsidRPr="00A81798">
                    <w:rPr>
                      <w:rFonts w:hint="eastAsia"/>
                      <w:szCs w:val="21"/>
                    </w:rPr>
                    <w:t>45</w:t>
                  </w:r>
                </w:p>
              </w:tc>
            </w:tr>
          </w:tbl>
          <w:p w:rsidR="00465FA2" w:rsidRPr="00A81798" w:rsidRDefault="00B4363D" w:rsidP="00B2708E">
            <w:pPr>
              <w:spacing w:line="360" w:lineRule="auto"/>
              <w:jc w:val="center"/>
              <w:rPr>
                <w:b/>
                <w:bCs/>
                <w:szCs w:val="21"/>
              </w:rPr>
            </w:pPr>
            <w:r w:rsidRPr="00A81798">
              <w:rPr>
                <w:rFonts w:ascii="宋体" w:hint="eastAsia"/>
                <w:b/>
                <w:spacing w:val="-26"/>
              </w:rPr>
              <w:t xml:space="preserve">表 </w:t>
            </w:r>
            <w:r w:rsidRPr="00A81798">
              <w:rPr>
                <w:b/>
              </w:rPr>
              <w:t>7-</w:t>
            </w:r>
            <w:r w:rsidR="00297246">
              <w:rPr>
                <w:rFonts w:hint="eastAsia"/>
                <w:b/>
              </w:rPr>
              <w:t>7</w:t>
            </w:r>
            <w:r w:rsidR="00B2708E" w:rsidRPr="00A81798">
              <w:rPr>
                <w:rFonts w:hint="eastAsia"/>
                <w:b/>
              </w:rPr>
              <w:t xml:space="preserve"> </w:t>
            </w:r>
            <w:r w:rsidRPr="00A81798">
              <w:rPr>
                <w:rFonts w:ascii="宋体" w:hint="eastAsia"/>
                <w:b/>
                <w:spacing w:val="-1"/>
              </w:rPr>
              <w:t>废水污染物排放信息表</w:t>
            </w:r>
            <w:r w:rsidRPr="00A81798">
              <w:rPr>
                <w:rFonts w:ascii="宋体" w:hint="eastAsia"/>
                <w:b/>
              </w:rPr>
              <w:t>（新建项目）</w:t>
            </w:r>
          </w:p>
          <w:tbl>
            <w:tblPr>
              <w:tblW w:w="8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59"/>
              <w:gridCol w:w="1134"/>
              <w:gridCol w:w="1133"/>
              <w:gridCol w:w="1668"/>
              <w:gridCol w:w="1863"/>
              <w:gridCol w:w="1845"/>
            </w:tblGrid>
            <w:tr w:rsidR="00465FA2" w:rsidRPr="00A81798" w:rsidTr="004F2CC6">
              <w:trPr>
                <w:trHeight w:val="627"/>
                <w:jc w:val="center"/>
              </w:trPr>
              <w:tc>
                <w:tcPr>
                  <w:tcW w:w="459" w:type="dxa"/>
                  <w:vAlign w:val="center"/>
                </w:tcPr>
                <w:p w:rsidR="00465FA2" w:rsidRPr="00A81798" w:rsidRDefault="00B4363D">
                  <w:pPr>
                    <w:jc w:val="center"/>
                    <w:rPr>
                      <w:szCs w:val="21"/>
                    </w:rPr>
                  </w:pPr>
                  <w:r w:rsidRPr="00A81798">
                    <w:rPr>
                      <w:szCs w:val="21"/>
                    </w:rPr>
                    <w:t>序号</w:t>
                  </w:r>
                </w:p>
              </w:tc>
              <w:tc>
                <w:tcPr>
                  <w:tcW w:w="1134" w:type="dxa"/>
                  <w:vAlign w:val="center"/>
                </w:tcPr>
                <w:p w:rsidR="00465FA2" w:rsidRPr="00A81798" w:rsidRDefault="00B4363D">
                  <w:pPr>
                    <w:jc w:val="center"/>
                    <w:rPr>
                      <w:szCs w:val="21"/>
                    </w:rPr>
                  </w:pPr>
                  <w:r w:rsidRPr="00A81798">
                    <w:rPr>
                      <w:szCs w:val="21"/>
                    </w:rPr>
                    <w:t>排放口编号</w:t>
                  </w:r>
                </w:p>
              </w:tc>
              <w:tc>
                <w:tcPr>
                  <w:tcW w:w="1133" w:type="dxa"/>
                  <w:vAlign w:val="center"/>
                </w:tcPr>
                <w:p w:rsidR="00465FA2" w:rsidRPr="00A81798" w:rsidRDefault="00B4363D">
                  <w:pPr>
                    <w:jc w:val="center"/>
                    <w:rPr>
                      <w:szCs w:val="21"/>
                    </w:rPr>
                  </w:pPr>
                  <w:r w:rsidRPr="00A81798">
                    <w:rPr>
                      <w:szCs w:val="21"/>
                    </w:rPr>
                    <w:t>污染物</w:t>
                  </w:r>
                </w:p>
                <w:p w:rsidR="00465FA2" w:rsidRPr="00A81798" w:rsidRDefault="00B4363D">
                  <w:pPr>
                    <w:jc w:val="center"/>
                    <w:rPr>
                      <w:szCs w:val="21"/>
                    </w:rPr>
                  </w:pPr>
                  <w:r w:rsidRPr="00A81798">
                    <w:rPr>
                      <w:szCs w:val="21"/>
                    </w:rPr>
                    <w:t>种类</w:t>
                  </w:r>
                </w:p>
              </w:tc>
              <w:tc>
                <w:tcPr>
                  <w:tcW w:w="1668" w:type="dxa"/>
                  <w:tcBorders>
                    <w:right w:val="single" w:sz="6" w:space="0" w:color="000000"/>
                  </w:tcBorders>
                  <w:vAlign w:val="center"/>
                </w:tcPr>
                <w:p w:rsidR="00465FA2" w:rsidRPr="00A81798" w:rsidRDefault="00B4363D">
                  <w:pPr>
                    <w:jc w:val="center"/>
                    <w:rPr>
                      <w:szCs w:val="21"/>
                    </w:rPr>
                  </w:pPr>
                  <w:r w:rsidRPr="00A81798">
                    <w:rPr>
                      <w:szCs w:val="21"/>
                    </w:rPr>
                    <w:t>排放浓度</w:t>
                  </w:r>
                  <w:r w:rsidRPr="00A81798">
                    <w:rPr>
                      <w:szCs w:val="21"/>
                    </w:rPr>
                    <w:t>/(mg/L)</w:t>
                  </w:r>
                </w:p>
              </w:tc>
              <w:tc>
                <w:tcPr>
                  <w:tcW w:w="1863" w:type="dxa"/>
                  <w:tcBorders>
                    <w:left w:val="single" w:sz="6" w:space="0" w:color="000000"/>
                  </w:tcBorders>
                  <w:vAlign w:val="center"/>
                </w:tcPr>
                <w:p w:rsidR="00465FA2" w:rsidRPr="00A81798" w:rsidRDefault="00B4363D">
                  <w:pPr>
                    <w:jc w:val="center"/>
                    <w:rPr>
                      <w:szCs w:val="21"/>
                    </w:rPr>
                  </w:pPr>
                  <w:r w:rsidRPr="00A81798">
                    <w:rPr>
                      <w:szCs w:val="21"/>
                    </w:rPr>
                    <w:t>全厂日排放量</w:t>
                  </w:r>
                  <w:r w:rsidRPr="00A81798">
                    <w:rPr>
                      <w:szCs w:val="21"/>
                    </w:rPr>
                    <w:t>/(</w:t>
                  </w:r>
                  <w:r w:rsidRPr="00A81798">
                    <w:rPr>
                      <w:rFonts w:hint="eastAsia"/>
                      <w:szCs w:val="21"/>
                    </w:rPr>
                    <w:t>kg</w:t>
                  </w:r>
                  <w:r w:rsidRPr="00A81798">
                    <w:rPr>
                      <w:szCs w:val="21"/>
                    </w:rPr>
                    <w:t>/d)</w:t>
                  </w:r>
                </w:p>
              </w:tc>
              <w:tc>
                <w:tcPr>
                  <w:tcW w:w="1845" w:type="dxa"/>
                  <w:vAlign w:val="center"/>
                </w:tcPr>
                <w:p w:rsidR="00465FA2" w:rsidRPr="00A81798" w:rsidRDefault="00B4363D">
                  <w:pPr>
                    <w:jc w:val="center"/>
                    <w:rPr>
                      <w:szCs w:val="21"/>
                    </w:rPr>
                  </w:pPr>
                  <w:r w:rsidRPr="00A81798">
                    <w:rPr>
                      <w:szCs w:val="21"/>
                    </w:rPr>
                    <w:t>全厂年排放量</w:t>
                  </w:r>
                  <w:r w:rsidRPr="00A81798">
                    <w:rPr>
                      <w:szCs w:val="21"/>
                    </w:rPr>
                    <w:t>/(t/a)</w:t>
                  </w:r>
                </w:p>
              </w:tc>
            </w:tr>
            <w:tr w:rsidR="00465FA2" w:rsidRPr="00A81798" w:rsidTr="004F2CC6">
              <w:trPr>
                <w:trHeight w:val="394"/>
                <w:jc w:val="center"/>
              </w:trPr>
              <w:tc>
                <w:tcPr>
                  <w:tcW w:w="459" w:type="dxa"/>
                  <w:vAlign w:val="center"/>
                </w:tcPr>
                <w:p w:rsidR="00465FA2" w:rsidRPr="00A81798" w:rsidRDefault="00B4363D">
                  <w:pPr>
                    <w:jc w:val="center"/>
                    <w:rPr>
                      <w:szCs w:val="21"/>
                    </w:rPr>
                  </w:pPr>
                  <w:r w:rsidRPr="00A81798">
                    <w:rPr>
                      <w:szCs w:val="21"/>
                    </w:rPr>
                    <w:t>1</w:t>
                  </w:r>
                </w:p>
              </w:tc>
              <w:tc>
                <w:tcPr>
                  <w:tcW w:w="1134" w:type="dxa"/>
                  <w:vMerge w:val="restart"/>
                  <w:vAlign w:val="center"/>
                </w:tcPr>
                <w:p w:rsidR="00465FA2" w:rsidRPr="00A81798" w:rsidRDefault="00B4363D">
                  <w:pPr>
                    <w:jc w:val="center"/>
                    <w:rPr>
                      <w:szCs w:val="21"/>
                    </w:rPr>
                  </w:pPr>
                  <w:r w:rsidRPr="00A81798">
                    <w:rPr>
                      <w:szCs w:val="21"/>
                    </w:rPr>
                    <w:t>1#</w:t>
                  </w:r>
                </w:p>
              </w:tc>
              <w:tc>
                <w:tcPr>
                  <w:tcW w:w="1133" w:type="dxa"/>
                  <w:vAlign w:val="center"/>
                </w:tcPr>
                <w:p w:rsidR="00465FA2" w:rsidRPr="00A81798" w:rsidRDefault="00B4363D">
                  <w:pPr>
                    <w:jc w:val="center"/>
                    <w:rPr>
                      <w:szCs w:val="21"/>
                    </w:rPr>
                  </w:pPr>
                  <w:r w:rsidRPr="00A81798">
                    <w:rPr>
                      <w:szCs w:val="21"/>
                    </w:rPr>
                    <w:t>COD</w:t>
                  </w:r>
                </w:p>
              </w:tc>
              <w:tc>
                <w:tcPr>
                  <w:tcW w:w="1668" w:type="dxa"/>
                  <w:tcBorders>
                    <w:right w:val="single" w:sz="6" w:space="0" w:color="000000"/>
                  </w:tcBorders>
                  <w:vAlign w:val="center"/>
                </w:tcPr>
                <w:p w:rsidR="00465FA2" w:rsidRPr="00A81798" w:rsidRDefault="00B2708E">
                  <w:pPr>
                    <w:jc w:val="center"/>
                    <w:rPr>
                      <w:szCs w:val="21"/>
                    </w:rPr>
                  </w:pPr>
                  <w:r w:rsidRPr="00A81798">
                    <w:rPr>
                      <w:kern w:val="0"/>
                      <w:szCs w:val="21"/>
                    </w:rPr>
                    <w:t>240</w:t>
                  </w:r>
                </w:p>
              </w:tc>
              <w:tc>
                <w:tcPr>
                  <w:tcW w:w="1863" w:type="dxa"/>
                  <w:tcBorders>
                    <w:left w:val="single" w:sz="6" w:space="0" w:color="000000"/>
                  </w:tcBorders>
                  <w:vAlign w:val="center"/>
                </w:tcPr>
                <w:p w:rsidR="00465FA2" w:rsidRPr="00A81798" w:rsidRDefault="00B2708E">
                  <w:pPr>
                    <w:jc w:val="center"/>
                    <w:rPr>
                      <w:szCs w:val="21"/>
                    </w:rPr>
                  </w:pPr>
                  <w:r w:rsidRPr="00A81798">
                    <w:rPr>
                      <w:rFonts w:hint="eastAsia"/>
                      <w:szCs w:val="21"/>
                    </w:rPr>
                    <w:t>0.192</w:t>
                  </w:r>
                </w:p>
              </w:tc>
              <w:tc>
                <w:tcPr>
                  <w:tcW w:w="1845" w:type="dxa"/>
                  <w:vAlign w:val="center"/>
                </w:tcPr>
                <w:p w:rsidR="00465FA2" w:rsidRPr="00A81798" w:rsidRDefault="00B2708E">
                  <w:pPr>
                    <w:jc w:val="center"/>
                    <w:rPr>
                      <w:szCs w:val="21"/>
                    </w:rPr>
                  </w:pPr>
                  <w:r w:rsidRPr="00A81798">
                    <w:rPr>
                      <w:rFonts w:hint="eastAsia"/>
                      <w:kern w:val="0"/>
                      <w:szCs w:val="21"/>
                    </w:rPr>
                    <w:t>0.0576</w:t>
                  </w:r>
                </w:p>
              </w:tc>
            </w:tr>
            <w:tr w:rsidR="00465FA2" w:rsidRPr="00A81798" w:rsidTr="004F2CC6">
              <w:trPr>
                <w:trHeight w:val="395"/>
                <w:jc w:val="center"/>
              </w:trPr>
              <w:tc>
                <w:tcPr>
                  <w:tcW w:w="459" w:type="dxa"/>
                  <w:vAlign w:val="center"/>
                </w:tcPr>
                <w:p w:rsidR="00465FA2" w:rsidRPr="00A81798" w:rsidRDefault="00B4363D">
                  <w:pPr>
                    <w:jc w:val="center"/>
                    <w:rPr>
                      <w:szCs w:val="21"/>
                    </w:rPr>
                  </w:pPr>
                  <w:r w:rsidRPr="00A81798">
                    <w:rPr>
                      <w:szCs w:val="21"/>
                    </w:rPr>
                    <w:t>2</w:t>
                  </w:r>
                </w:p>
              </w:tc>
              <w:tc>
                <w:tcPr>
                  <w:tcW w:w="1134" w:type="dxa"/>
                  <w:vMerge/>
                  <w:tcBorders>
                    <w:top w:val="nil"/>
                  </w:tcBorders>
                  <w:vAlign w:val="center"/>
                </w:tcPr>
                <w:p w:rsidR="00465FA2" w:rsidRPr="00A81798" w:rsidRDefault="00465FA2">
                  <w:pPr>
                    <w:jc w:val="center"/>
                    <w:rPr>
                      <w:szCs w:val="21"/>
                    </w:rPr>
                  </w:pPr>
                </w:p>
              </w:tc>
              <w:tc>
                <w:tcPr>
                  <w:tcW w:w="1133" w:type="dxa"/>
                  <w:vAlign w:val="center"/>
                </w:tcPr>
                <w:p w:rsidR="00465FA2" w:rsidRPr="00A81798" w:rsidRDefault="00B4363D">
                  <w:pPr>
                    <w:jc w:val="center"/>
                    <w:rPr>
                      <w:szCs w:val="21"/>
                    </w:rPr>
                  </w:pPr>
                  <w:r w:rsidRPr="00A81798">
                    <w:rPr>
                      <w:szCs w:val="21"/>
                    </w:rPr>
                    <w:t>氨氮</w:t>
                  </w:r>
                </w:p>
              </w:tc>
              <w:tc>
                <w:tcPr>
                  <w:tcW w:w="1668" w:type="dxa"/>
                  <w:tcBorders>
                    <w:right w:val="single" w:sz="6" w:space="0" w:color="000000"/>
                  </w:tcBorders>
                  <w:vAlign w:val="center"/>
                </w:tcPr>
                <w:p w:rsidR="00465FA2" w:rsidRPr="00A81798" w:rsidRDefault="00B2708E">
                  <w:pPr>
                    <w:jc w:val="center"/>
                    <w:rPr>
                      <w:szCs w:val="21"/>
                    </w:rPr>
                  </w:pPr>
                  <w:r w:rsidRPr="00A81798">
                    <w:rPr>
                      <w:kern w:val="0"/>
                      <w:szCs w:val="21"/>
                    </w:rPr>
                    <w:t>25</w:t>
                  </w:r>
                </w:p>
              </w:tc>
              <w:tc>
                <w:tcPr>
                  <w:tcW w:w="1863" w:type="dxa"/>
                  <w:tcBorders>
                    <w:left w:val="single" w:sz="6" w:space="0" w:color="000000"/>
                  </w:tcBorders>
                  <w:vAlign w:val="center"/>
                </w:tcPr>
                <w:p w:rsidR="00465FA2" w:rsidRPr="00A81798" w:rsidRDefault="00B2708E">
                  <w:pPr>
                    <w:jc w:val="center"/>
                    <w:rPr>
                      <w:szCs w:val="21"/>
                    </w:rPr>
                  </w:pPr>
                  <w:r w:rsidRPr="00A81798">
                    <w:rPr>
                      <w:rFonts w:hint="eastAsia"/>
                      <w:szCs w:val="21"/>
                    </w:rPr>
                    <w:t>0.0</w:t>
                  </w:r>
                  <w:r w:rsidR="00B4363D" w:rsidRPr="00A81798">
                    <w:rPr>
                      <w:rFonts w:hint="eastAsia"/>
                      <w:szCs w:val="21"/>
                    </w:rPr>
                    <w:t>2</w:t>
                  </w:r>
                </w:p>
              </w:tc>
              <w:tc>
                <w:tcPr>
                  <w:tcW w:w="1845" w:type="dxa"/>
                  <w:vAlign w:val="center"/>
                </w:tcPr>
                <w:p w:rsidR="00465FA2" w:rsidRPr="00A81798" w:rsidRDefault="00B2708E">
                  <w:pPr>
                    <w:jc w:val="center"/>
                    <w:rPr>
                      <w:szCs w:val="21"/>
                    </w:rPr>
                  </w:pPr>
                  <w:r w:rsidRPr="00A81798">
                    <w:rPr>
                      <w:rFonts w:hint="eastAsia"/>
                      <w:kern w:val="0"/>
                      <w:szCs w:val="21"/>
                    </w:rPr>
                    <w:t>0.006</w:t>
                  </w:r>
                </w:p>
              </w:tc>
            </w:tr>
            <w:tr w:rsidR="00465FA2" w:rsidRPr="00A81798" w:rsidTr="004F2CC6">
              <w:trPr>
                <w:trHeight w:val="395"/>
                <w:jc w:val="center"/>
              </w:trPr>
              <w:tc>
                <w:tcPr>
                  <w:tcW w:w="459" w:type="dxa"/>
                  <w:vAlign w:val="center"/>
                </w:tcPr>
                <w:p w:rsidR="00465FA2" w:rsidRPr="00A81798" w:rsidRDefault="00B4363D">
                  <w:pPr>
                    <w:jc w:val="center"/>
                    <w:rPr>
                      <w:szCs w:val="21"/>
                    </w:rPr>
                  </w:pPr>
                  <w:r w:rsidRPr="00A81798">
                    <w:rPr>
                      <w:szCs w:val="21"/>
                    </w:rPr>
                    <w:t>3</w:t>
                  </w:r>
                </w:p>
              </w:tc>
              <w:tc>
                <w:tcPr>
                  <w:tcW w:w="1134" w:type="dxa"/>
                  <w:vMerge/>
                  <w:tcBorders>
                    <w:top w:val="nil"/>
                  </w:tcBorders>
                  <w:vAlign w:val="center"/>
                </w:tcPr>
                <w:p w:rsidR="00465FA2" w:rsidRPr="00A81798" w:rsidRDefault="00465FA2">
                  <w:pPr>
                    <w:jc w:val="center"/>
                    <w:rPr>
                      <w:szCs w:val="21"/>
                    </w:rPr>
                  </w:pPr>
                </w:p>
              </w:tc>
              <w:tc>
                <w:tcPr>
                  <w:tcW w:w="1133" w:type="dxa"/>
                  <w:vAlign w:val="center"/>
                </w:tcPr>
                <w:p w:rsidR="00465FA2" w:rsidRPr="00A81798" w:rsidRDefault="00B4363D">
                  <w:pPr>
                    <w:jc w:val="center"/>
                    <w:rPr>
                      <w:szCs w:val="21"/>
                    </w:rPr>
                  </w:pPr>
                  <w:r w:rsidRPr="00A81798">
                    <w:rPr>
                      <w:szCs w:val="21"/>
                    </w:rPr>
                    <w:t>SS</w:t>
                  </w:r>
                </w:p>
              </w:tc>
              <w:tc>
                <w:tcPr>
                  <w:tcW w:w="1668" w:type="dxa"/>
                  <w:tcBorders>
                    <w:right w:val="single" w:sz="6" w:space="0" w:color="000000"/>
                  </w:tcBorders>
                  <w:vAlign w:val="center"/>
                </w:tcPr>
                <w:p w:rsidR="00465FA2" w:rsidRPr="00A81798" w:rsidRDefault="00B2708E">
                  <w:pPr>
                    <w:jc w:val="center"/>
                    <w:rPr>
                      <w:szCs w:val="21"/>
                    </w:rPr>
                  </w:pPr>
                  <w:r w:rsidRPr="00A81798">
                    <w:rPr>
                      <w:kern w:val="0"/>
                      <w:szCs w:val="21"/>
                    </w:rPr>
                    <w:t>80</w:t>
                  </w:r>
                </w:p>
              </w:tc>
              <w:tc>
                <w:tcPr>
                  <w:tcW w:w="1863" w:type="dxa"/>
                  <w:tcBorders>
                    <w:left w:val="single" w:sz="6" w:space="0" w:color="000000"/>
                  </w:tcBorders>
                  <w:vAlign w:val="center"/>
                </w:tcPr>
                <w:p w:rsidR="00465FA2" w:rsidRPr="00A81798" w:rsidRDefault="00B4363D" w:rsidP="00B2708E">
                  <w:pPr>
                    <w:jc w:val="center"/>
                    <w:rPr>
                      <w:szCs w:val="21"/>
                    </w:rPr>
                  </w:pPr>
                  <w:r w:rsidRPr="00A81798">
                    <w:rPr>
                      <w:rFonts w:hint="eastAsia"/>
                      <w:szCs w:val="21"/>
                    </w:rPr>
                    <w:t>0.0</w:t>
                  </w:r>
                  <w:r w:rsidR="00B2708E" w:rsidRPr="00A81798">
                    <w:rPr>
                      <w:rFonts w:hint="eastAsia"/>
                      <w:szCs w:val="21"/>
                    </w:rPr>
                    <w:t>63</w:t>
                  </w:r>
                </w:p>
              </w:tc>
              <w:tc>
                <w:tcPr>
                  <w:tcW w:w="1845" w:type="dxa"/>
                  <w:vAlign w:val="center"/>
                </w:tcPr>
                <w:p w:rsidR="00465FA2" w:rsidRPr="00A81798" w:rsidRDefault="00B2708E">
                  <w:pPr>
                    <w:jc w:val="center"/>
                    <w:rPr>
                      <w:szCs w:val="21"/>
                    </w:rPr>
                  </w:pPr>
                  <w:r w:rsidRPr="00A81798">
                    <w:rPr>
                      <w:rFonts w:hint="eastAsia"/>
                      <w:kern w:val="0"/>
                      <w:szCs w:val="21"/>
                    </w:rPr>
                    <w:t>0.019</w:t>
                  </w:r>
                </w:p>
              </w:tc>
            </w:tr>
          </w:tbl>
          <w:p w:rsidR="00465FA2" w:rsidRPr="00A81798" w:rsidRDefault="00B4363D">
            <w:pPr>
              <w:jc w:val="center"/>
              <w:rPr>
                <w:b/>
                <w:bCs/>
                <w:szCs w:val="21"/>
              </w:rPr>
            </w:pPr>
            <w:r w:rsidRPr="00A81798">
              <w:rPr>
                <w:b/>
                <w:bCs/>
                <w:szCs w:val="21"/>
              </w:rPr>
              <w:t>表</w:t>
            </w:r>
            <w:r w:rsidRPr="00A81798">
              <w:rPr>
                <w:b/>
                <w:bCs/>
                <w:szCs w:val="21"/>
              </w:rPr>
              <w:t xml:space="preserve"> 7</w:t>
            </w:r>
            <w:r w:rsidR="00B2708E" w:rsidRPr="00A81798">
              <w:rPr>
                <w:b/>
                <w:bCs/>
                <w:szCs w:val="21"/>
              </w:rPr>
              <w:t>-</w:t>
            </w:r>
            <w:r w:rsidR="00297246">
              <w:rPr>
                <w:rFonts w:hint="eastAsia"/>
                <w:b/>
                <w:bCs/>
                <w:szCs w:val="21"/>
              </w:rPr>
              <w:t>8</w:t>
            </w:r>
            <w:r w:rsidRPr="00A81798">
              <w:rPr>
                <w:b/>
                <w:bCs/>
                <w:szCs w:val="21"/>
              </w:rPr>
              <w:t xml:space="preserve"> </w:t>
            </w:r>
            <w:r w:rsidRPr="00A81798">
              <w:rPr>
                <w:b/>
                <w:bCs/>
                <w:szCs w:val="21"/>
              </w:rPr>
              <w:t>环境监测计划及记录信息表</w:t>
            </w:r>
          </w:p>
          <w:tbl>
            <w:tblPr>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2"/>
              <w:gridCol w:w="589"/>
              <w:gridCol w:w="631"/>
              <w:gridCol w:w="729"/>
              <w:gridCol w:w="690"/>
              <w:gridCol w:w="1141"/>
              <w:gridCol w:w="690"/>
              <w:gridCol w:w="687"/>
              <w:gridCol w:w="706"/>
              <w:gridCol w:w="825"/>
              <w:gridCol w:w="971"/>
            </w:tblGrid>
            <w:tr w:rsidR="00465FA2" w:rsidRPr="00A81798" w:rsidTr="004F2CC6">
              <w:trPr>
                <w:trHeight w:val="1592"/>
              </w:trPr>
              <w:tc>
                <w:tcPr>
                  <w:tcW w:w="442" w:type="dxa"/>
                  <w:vAlign w:val="center"/>
                </w:tcPr>
                <w:p w:rsidR="00465FA2" w:rsidRPr="00A81798" w:rsidRDefault="00B4363D">
                  <w:pPr>
                    <w:jc w:val="center"/>
                    <w:rPr>
                      <w:szCs w:val="21"/>
                    </w:rPr>
                  </w:pPr>
                  <w:r w:rsidRPr="00A81798">
                    <w:rPr>
                      <w:szCs w:val="21"/>
                    </w:rPr>
                    <w:t>序号</w:t>
                  </w:r>
                </w:p>
              </w:tc>
              <w:tc>
                <w:tcPr>
                  <w:tcW w:w="589" w:type="dxa"/>
                  <w:vAlign w:val="center"/>
                </w:tcPr>
                <w:p w:rsidR="00465FA2" w:rsidRPr="00A81798" w:rsidRDefault="00B4363D">
                  <w:pPr>
                    <w:jc w:val="center"/>
                    <w:rPr>
                      <w:szCs w:val="21"/>
                    </w:rPr>
                  </w:pPr>
                  <w:r w:rsidRPr="00A81798">
                    <w:rPr>
                      <w:szCs w:val="21"/>
                    </w:rPr>
                    <w:t>排放口编号</w:t>
                  </w:r>
                </w:p>
              </w:tc>
              <w:tc>
                <w:tcPr>
                  <w:tcW w:w="631" w:type="dxa"/>
                  <w:vAlign w:val="center"/>
                </w:tcPr>
                <w:p w:rsidR="00465FA2" w:rsidRPr="00A81798" w:rsidRDefault="00B4363D">
                  <w:pPr>
                    <w:jc w:val="center"/>
                    <w:rPr>
                      <w:szCs w:val="21"/>
                    </w:rPr>
                  </w:pPr>
                  <w:r w:rsidRPr="00A81798">
                    <w:rPr>
                      <w:szCs w:val="21"/>
                    </w:rPr>
                    <w:t>污染物名称</w:t>
                  </w:r>
                </w:p>
              </w:tc>
              <w:tc>
                <w:tcPr>
                  <w:tcW w:w="729" w:type="dxa"/>
                  <w:vAlign w:val="center"/>
                </w:tcPr>
                <w:p w:rsidR="00465FA2" w:rsidRPr="00A81798" w:rsidRDefault="00B4363D">
                  <w:pPr>
                    <w:jc w:val="center"/>
                    <w:rPr>
                      <w:szCs w:val="21"/>
                    </w:rPr>
                  </w:pPr>
                  <w:r w:rsidRPr="00A81798">
                    <w:rPr>
                      <w:szCs w:val="21"/>
                    </w:rPr>
                    <w:t>监测设施</w:t>
                  </w:r>
                </w:p>
              </w:tc>
              <w:tc>
                <w:tcPr>
                  <w:tcW w:w="690" w:type="dxa"/>
                  <w:vAlign w:val="center"/>
                </w:tcPr>
                <w:p w:rsidR="00465FA2" w:rsidRPr="00A81798" w:rsidRDefault="00B4363D">
                  <w:pPr>
                    <w:jc w:val="center"/>
                    <w:rPr>
                      <w:szCs w:val="21"/>
                    </w:rPr>
                  </w:pPr>
                  <w:r w:rsidRPr="00A81798">
                    <w:rPr>
                      <w:szCs w:val="21"/>
                    </w:rPr>
                    <w:t>自动监测设施安装位置</w:t>
                  </w:r>
                </w:p>
              </w:tc>
              <w:tc>
                <w:tcPr>
                  <w:tcW w:w="1141" w:type="dxa"/>
                  <w:vAlign w:val="center"/>
                </w:tcPr>
                <w:p w:rsidR="00465FA2" w:rsidRPr="00A81798" w:rsidRDefault="00B4363D">
                  <w:pPr>
                    <w:jc w:val="center"/>
                    <w:rPr>
                      <w:szCs w:val="21"/>
                    </w:rPr>
                  </w:pPr>
                  <w:r w:rsidRPr="00A81798">
                    <w:rPr>
                      <w:szCs w:val="21"/>
                    </w:rPr>
                    <w:t>自动监测设施的安装、运行维护等相关管理要求</w:t>
                  </w:r>
                </w:p>
              </w:tc>
              <w:tc>
                <w:tcPr>
                  <w:tcW w:w="690" w:type="dxa"/>
                  <w:vAlign w:val="center"/>
                </w:tcPr>
                <w:p w:rsidR="00465FA2" w:rsidRPr="00A81798" w:rsidRDefault="00B4363D">
                  <w:pPr>
                    <w:jc w:val="center"/>
                    <w:rPr>
                      <w:szCs w:val="21"/>
                    </w:rPr>
                  </w:pPr>
                  <w:r w:rsidRPr="00A81798">
                    <w:rPr>
                      <w:szCs w:val="21"/>
                    </w:rPr>
                    <w:t>自动监测是否联网</w:t>
                  </w:r>
                </w:p>
              </w:tc>
              <w:tc>
                <w:tcPr>
                  <w:tcW w:w="687" w:type="dxa"/>
                  <w:vAlign w:val="center"/>
                </w:tcPr>
                <w:p w:rsidR="00465FA2" w:rsidRPr="00A81798" w:rsidRDefault="00B4363D">
                  <w:pPr>
                    <w:jc w:val="center"/>
                    <w:rPr>
                      <w:szCs w:val="21"/>
                    </w:rPr>
                  </w:pPr>
                  <w:r w:rsidRPr="00A81798">
                    <w:rPr>
                      <w:szCs w:val="21"/>
                    </w:rPr>
                    <w:t>自动监测仪器名称</w:t>
                  </w:r>
                </w:p>
              </w:tc>
              <w:tc>
                <w:tcPr>
                  <w:tcW w:w="706" w:type="dxa"/>
                  <w:vAlign w:val="center"/>
                </w:tcPr>
                <w:p w:rsidR="00465FA2" w:rsidRPr="00A81798" w:rsidRDefault="00B4363D">
                  <w:pPr>
                    <w:jc w:val="center"/>
                    <w:rPr>
                      <w:szCs w:val="21"/>
                    </w:rPr>
                  </w:pPr>
                  <w:r w:rsidRPr="00A81798">
                    <w:rPr>
                      <w:szCs w:val="21"/>
                    </w:rPr>
                    <w:t>手工监测采样方法及个</w:t>
                  </w:r>
                </w:p>
                <w:p w:rsidR="00465FA2" w:rsidRPr="00A81798" w:rsidRDefault="00B4363D">
                  <w:pPr>
                    <w:jc w:val="center"/>
                    <w:rPr>
                      <w:szCs w:val="21"/>
                    </w:rPr>
                  </w:pPr>
                  <w:r w:rsidRPr="00A81798">
                    <w:rPr>
                      <w:szCs w:val="21"/>
                    </w:rPr>
                    <w:t>数</w:t>
                  </w:r>
                  <w:r w:rsidRPr="00A81798">
                    <w:rPr>
                      <w:szCs w:val="21"/>
                    </w:rPr>
                    <w:t>(</w:t>
                  </w:r>
                  <w:r w:rsidRPr="00A81798">
                    <w:rPr>
                      <w:szCs w:val="21"/>
                    </w:rPr>
                    <w:t>心</w:t>
                  </w:r>
                </w:p>
              </w:tc>
              <w:tc>
                <w:tcPr>
                  <w:tcW w:w="825" w:type="dxa"/>
                  <w:vAlign w:val="center"/>
                </w:tcPr>
                <w:p w:rsidR="00465FA2" w:rsidRPr="00A81798" w:rsidRDefault="00B4363D">
                  <w:pPr>
                    <w:jc w:val="center"/>
                    <w:rPr>
                      <w:szCs w:val="21"/>
                    </w:rPr>
                  </w:pPr>
                  <w:r w:rsidRPr="00A81798">
                    <w:rPr>
                      <w:szCs w:val="21"/>
                    </w:rPr>
                    <w:t>手工监测频次</w:t>
                  </w:r>
                  <w:r w:rsidRPr="00A81798">
                    <w:rPr>
                      <w:szCs w:val="21"/>
                    </w:rPr>
                    <w:t>&lt;b)</w:t>
                  </w:r>
                </w:p>
              </w:tc>
              <w:tc>
                <w:tcPr>
                  <w:tcW w:w="971" w:type="dxa"/>
                  <w:vAlign w:val="center"/>
                </w:tcPr>
                <w:p w:rsidR="00465FA2" w:rsidRPr="00A81798" w:rsidRDefault="00B4363D">
                  <w:pPr>
                    <w:jc w:val="center"/>
                    <w:rPr>
                      <w:szCs w:val="21"/>
                    </w:rPr>
                  </w:pPr>
                  <w:r w:rsidRPr="00A81798">
                    <w:rPr>
                      <w:szCs w:val="21"/>
                    </w:rPr>
                    <w:t>手工测定方法</w:t>
                  </w:r>
                  <w:r w:rsidRPr="00A81798">
                    <w:rPr>
                      <w:szCs w:val="21"/>
                    </w:rPr>
                    <w:t xml:space="preserve"> 0</w:t>
                  </w:r>
                </w:p>
              </w:tc>
            </w:tr>
            <w:tr w:rsidR="00465FA2" w:rsidRPr="00A81798" w:rsidTr="004F2CC6">
              <w:trPr>
                <w:trHeight w:val="969"/>
              </w:trPr>
              <w:tc>
                <w:tcPr>
                  <w:tcW w:w="442" w:type="dxa"/>
                  <w:vAlign w:val="center"/>
                </w:tcPr>
                <w:p w:rsidR="00465FA2" w:rsidRPr="00A81798" w:rsidRDefault="00B4363D">
                  <w:pPr>
                    <w:jc w:val="center"/>
                    <w:rPr>
                      <w:szCs w:val="21"/>
                    </w:rPr>
                  </w:pPr>
                  <w:r w:rsidRPr="00A81798">
                    <w:rPr>
                      <w:szCs w:val="21"/>
                    </w:rPr>
                    <w:t>1</w:t>
                  </w:r>
                </w:p>
              </w:tc>
              <w:tc>
                <w:tcPr>
                  <w:tcW w:w="589" w:type="dxa"/>
                  <w:vAlign w:val="center"/>
                </w:tcPr>
                <w:p w:rsidR="00465FA2" w:rsidRPr="00A81798" w:rsidRDefault="00B4363D">
                  <w:pPr>
                    <w:jc w:val="center"/>
                    <w:rPr>
                      <w:szCs w:val="21"/>
                    </w:rPr>
                  </w:pPr>
                  <w:r w:rsidRPr="00A81798">
                    <w:rPr>
                      <w:szCs w:val="21"/>
                    </w:rPr>
                    <w:t>1#</w:t>
                  </w:r>
                </w:p>
              </w:tc>
              <w:tc>
                <w:tcPr>
                  <w:tcW w:w="631" w:type="dxa"/>
                  <w:vAlign w:val="center"/>
                </w:tcPr>
                <w:p w:rsidR="00465FA2" w:rsidRPr="00A81798" w:rsidRDefault="00B4363D">
                  <w:pPr>
                    <w:jc w:val="center"/>
                    <w:rPr>
                      <w:szCs w:val="21"/>
                    </w:rPr>
                  </w:pPr>
                  <w:r w:rsidRPr="00A81798">
                    <w:rPr>
                      <w:szCs w:val="21"/>
                    </w:rPr>
                    <w:t>COD</w:t>
                  </w:r>
                </w:p>
                <w:p w:rsidR="00465FA2" w:rsidRPr="00A81798" w:rsidRDefault="00B4363D">
                  <w:pPr>
                    <w:jc w:val="center"/>
                    <w:rPr>
                      <w:szCs w:val="21"/>
                    </w:rPr>
                  </w:pPr>
                  <w:r w:rsidRPr="00A81798">
                    <w:rPr>
                      <w:szCs w:val="21"/>
                    </w:rPr>
                    <w:t>氨氮</w:t>
                  </w:r>
                </w:p>
                <w:p w:rsidR="00465FA2" w:rsidRPr="00A81798" w:rsidRDefault="00B4363D">
                  <w:pPr>
                    <w:jc w:val="center"/>
                    <w:rPr>
                      <w:szCs w:val="21"/>
                    </w:rPr>
                  </w:pPr>
                  <w:r w:rsidRPr="00A81798">
                    <w:rPr>
                      <w:szCs w:val="21"/>
                    </w:rPr>
                    <w:t>SS</w:t>
                  </w:r>
                </w:p>
              </w:tc>
              <w:tc>
                <w:tcPr>
                  <w:tcW w:w="729" w:type="dxa"/>
                  <w:vAlign w:val="center"/>
                </w:tcPr>
                <w:p w:rsidR="00465FA2" w:rsidRPr="00A81798" w:rsidRDefault="00B4363D">
                  <w:pPr>
                    <w:jc w:val="center"/>
                    <w:rPr>
                      <w:szCs w:val="21"/>
                    </w:rPr>
                  </w:pPr>
                  <w:r w:rsidRPr="00A81798">
                    <w:rPr>
                      <w:szCs w:val="21"/>
                    </w:rPr>
                    <w:t>□</w:t>
                  </w:r>
                  <w:r w:rsidRPr="00A81798">
                    <w:rPr>
                      <w:szCs w:val="21"/>
                    </w:rPr>
                    <w:t>自动</w:t>
                  </w:r>
                </w:p>
                <w:p w:rsidR="00465FA2" w:rsidRPr="00A81798" w:rsidRDefault="00B4363D">
                  <w:pPr>
                    <w:jc w:val="center"/>
                    <w:rPr>
                      <w:szCs w:val="21"/>
                    </w:rPr>
                  </w:pPr>
                  <w:r w:rsidRPr="00A81798">
                    <w:rPr>
                      <w:rFonts w:ascii="Wingdings 2" w:eastAsia="Wingdings 2" w:hAnsi="Wingdings 2"/>
                      <w:spacing w:val="-1"/>
                    </w:rPr>
                    <w:t></w:t>
                  </w:r>
                  <w:r w:rsidRPr="00A81798">
                    <w:rPr>
                      <w:szCs w:val="21"/>
                    </w:rPr>
                    <w:t>手工</w:t>
                  </w:r>
                </w:p>
              </w:tc>
              <w:tc>
                <w:tcPr>
                  <w:tcW w:w="690" w:type="dxa"/>
                  <w:vAlign w:val="center"/>
                </w:tcPr>
                <w:p w:rsidR="00465FA2" w:rsidRPr="00A81798" w:rsidRDefault="00B4363D">
                  <w:pPr>
                    <w:jc w:val="center"/>
                    <w:rPr>
                      <w:szCs w:val="21"/>
                    </w:rPr>
                  </w:pPr>
                  <w:r w:rsidRPr="00A81798">
                    <w:rPr>
                      <w:szCs w:val="21"/>
                    </w:rPr>
                    <w:t>/</w:t>
                  </w:r>
                </w:p>
              </w:tc>
              <w:tc>
                <w:tcPr>
                  <w:tcW w:w="1141" w:type="dxa"/>
                  <w:vAlign w:val="center"/>
                </w:tcPr>
                <w:p w:rsidR="00465FA2" w:rsidRPr="00A81798" w:rsidRDefault="00B4363D">
                  <w:pPr>
                    <w:jc w:val="center"/>
                    <w:rPr>
                      <w:szCs w:val="21"/>
                    </w:rPr>
                  </w:pPr>
                  <w:r w:rsidRPr="00A81798">
                    <w:rPr>
                      <w:szCs w:val="21"/>
                    </w:rPr>
                    <w:t>/</w:t>
                  </w:r>
                </w:p>
              </w:tc>
              <w:tc>
                <w:tcPr>
                  <w:tcW w:w="690" w:type="dxa"/>
                  <w:vAlign w:val="center"/>
                </w:tcPr>
                <w:p w:rsidR="00465FA2" w:rsidRPr="00A81798" w:rsidRDefault="00B4363D">
                  <w:pPr>
                    <w:jc w:val="center"/>
                    <w:rPr>
                      <w:szCs w:val="21"/>
                    </w:rPr>
                  </w:pPr>
                  <w:r w:rsidRPr="00A81798">
                    <w:rPr>
                      <w:szCs w:val="21"/>
                    </w:rPr>
                    <w:t>/</w:t>
                  </w:r>
                </w:p>
              </w:tc>
              <w:tc>
                <w:tcPr>
                  <w:tcW w:w="687" w:type="dxa"/>
                  <w:vAlign w:val="center"/>
                </w:tcPr>
                <w:p w:rsidR="00465FA2" w:rsidRPr="00A81798" w:rsidRDefault="00B4363D">
                  <w:pPr>
                    <w:jc w:val="center"/>
                    <w:rPr>
                      <w:szCs w:val="21"/>
                    </w:rPr>
                  </w:pPr>
                  <w:r w:rsidRPr="00A81798">
                    <w:rPr>
                      <w:szCs w:val="21"/>
                    </w:rPr>
                    <w:t>/</w:t>
                  </w:r>
                </w:p>
              </w:tc>
              <w:tc>
                <w:tcPr>
                  <w:tcW w:w="706" w:type="dxa"/>
                  <w:vAlign w:val="center"/>
                </w:tcPr>
                <w:p w:rsidR="00465FA2" w:rsidRPr="00A81798" w:rsidRDefault="00B4363D">
                  <w:pPr>
                    <w:jc w:val="center"/>
                    <w:rPr>
                      <w:szCs w:val="21"/>
                    </w:rPr>
                  </w:pPr>
                  <w:r w:rsidRPr="00A81798">
                    <w:rPr>
                      <w:szCs w:val="21"/>
                    </w:rPr>
                    <w:t>手动取样，</w:t>
                  </w:r>
                  <w:r w:rsidRPr="00A81798">
                    <w:rPr>
                      <w:szCs w:val="21"/>
                    </w:rPr>
                    <w:t xml:space="preserve">1 </w:t>
                  </w:r>
                  <w:proofErr w:type="gramStart"/>
                  <w:r w:rsidRPr="00A81798">
                    <w:rPr>
                      <w:szCs w:val="21"/>
                    </w:rPr>
                    <w:t>个</w:t>
                  </w:r>
                  <w:proofErr w:type="gramEnd"/>
                </w:p>
              </w:tc>
              <w:tc>
                <w:tcPr>
                  <w:tcW w:w="825" w:type="dxa"/>
                  <w:vAlign w:val="center"/>
                </w:tcPr>
                <w:p w:rsidR="00465FA2" w:rsidRPr="00A81798" w:rsidRDefault="00B4363D">
                  <w:pPr>
                    <w:jc w:val="center"/>
                    <w:rPr>
                      <w:szCs w:val="21"/>
                    </w:rPr>
                  </w:pPr>
                  <w:r w:rsidRPr="00A81798">
                    <w:rPr>
                      <w:szCs w:val="21"/>
                    </w:rPr>
                    <w:t>90</w:t>
                  </w:r>
                </w:p>
              </w:tc>
              <w:tc>
                <w:tcPr>
                  <w:tcW w:w="971" w:type="dxa"/>
                  <w:vAlign w:val="center"/>
                </w:tcPr>
                <w:p w:rsidR="00465FA2" w:rsidRPr="00A81798" w:rsidRDefault="00B4363D">
                  <w:pPr>
                    <w:jc w:val="center"/>
                    <w:rPr>
                      <w:szCs w:val="21"/>
                    </w:rPr>
                  </w:pPr>
                  <w:r w:rsidRPr="00A81798">
                    <w:rPr>
                      <w:szCs w:val="21"/>
                    </w:rPr>
                    <w:t>送样监测</w:t>
                  </w:r>
                </w:p>
              </w:tc>
            </w:tr>
          </w:tbl>
          <w:p w:rsidR="00465FA2" w:rsidRPr="00A81798" w:rsidRDefault="00B4363D">
            <w:pPr>
              <w:jc w:val="center"/>
              <w:rPr>
                <w:b/>
                <w:bCs/>
                <w:szCs w:val="21"/>
              </w:rPr>
            </w:pPr>
            <w:r w:rsidRPr="00A81798">
              <w:rPr>
                <w:rFonts w:ascii="宋体" w:hint="eastAsia"/>
                <w:b/>
                <w:spacing w:val="-26"/>
              </w:rPr>
              <w:t xml:space="preserve">表 </w:t>
            </w:r>
            <w:r w:rsidRPr="00A81798">
              <w:rPr>
                <w:b/>
              </w:rPr>
              <w:t>7-</w:t>
            </w:r>
            <w:r w:rsidR="00297246">
              <w:rPr>
                <w:rFonts w:hint="eastAsia"/>
                <w:b/>
              </w:rPr>
              <w:t>9</w:t>
            </w:r>
            <w:r w:rsidRPr="00A81798">
              <w:rPr>
                <w:rFonts w:ascii="宋体" w:hint="eastAsia"/>
                <w:b/>
                <w:spacing w:val="-1"/>
              </w:rPr>
              <w:t>废水间接口基本情况表</w:t>
            </w:r>
          </w:p>
          <w:tbl>
            <w:tblPr>
              <w:tblW w:w="80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80"/>
              <w:gridCol w:w="394"/>
              <w:gridCol w:w="1210"/>
              <w:gridCol w:w="1206"/>
              <w:gridCol w:w="719"/>
              <w:gridCol w:w="879"/>
              <w:gridCol w:w="756"/>
              <w:gridCol w:w="729"/>
              <w:gridCol w:w="613"/>
              <w:gridCol w:w="1196"/>
            </w:tblGrid>
            <w:tr w:rsidR="00465FA2" w:rsidRPr="00A81798" w:rsidTr="004F2CC6">
              <w:trPr>
                <w:trHeight w:val="695"/>
                <w:jc w:val="center"/>
              </w:trPr>
              <w:tc>
                <w:tcPr>
                  <w:tcW w:w="381" w:type="dxa"/>
                  <w:vMerge w:val="restart"/>
                  <w:vAlign w:val="center"/>
                </w:tcPr>
                <w:p w:rsidR="00465FA2" w:rsidRPr="00A81798" w:rsidRDefault="00B4363D">
                  <w:pPr>
                    <w:jc w:val="center"/>
                    <w:rPr>
                      <w:szCs w:val="21"/>
                    </w:rPr>
                  </w:pPr>
                  <w:r w:rsidRPr="00A81798">
                    <w:rPr>
                      <w:szCs w:val="21"/>
                    </w:rPr>
                    <w:t>序号</w:t>
                  </w:r>
                </w:p>
              </w:tc>
              <w:tc>
                <w:tcPr>
                  <w:tcW w:w="395" w:type="dxa"/>
                  <w:vMerge w:val="restart"/>
                  <w:vAlign w:val="center"/>
                </w:tcPr>
                <w:p w:rsidR="00465FA2" w:rsidRPr="00A81798" w:rsidRDefault="00B4363D">
                  <w:pPr>
                    <w:jc w:val="center"/>
                    <w:rPr>
                      <w:szCs w:val="21"/>
                    </w:rPr>
                  </w:pPr>
                  <w:r w:rsidRPr="00A81798">
                    <w:rPr>
                      <w:szCs w:val="21"/>
                    </w:rPr>
                    <w:t>排放口编号</w:t>
                  </w:r>
                </w:p>
              </w:tc>
              <w:tc>
                <w:tcPr>
                  <w:tcW w:w="1195" w:type="dxa"/>
                  <w:vAlign w:val="center"/>
                </w:tcPr>
                <w:p w:rsidR="00465FA2" w:rsidRPr="00A81798" w:rsidRDefault="00B4363D">
                  <w:pPr>
                    <w:jc w:val="center"/>
                    <w:rPr>
                      <w:szCs w:val="21"/>
                    </w:rPr>
                  </w:pPr>
                  <w:r w:rsidRPr="00A81798">
                    <w:rPr>
                      <w:szCs w:val="21"/>
                    </w:rPr>
                    <w:t>排放口地理坐标</w:t>
                  </w:r>
                </w:p>
              </w:tc>
              <w:tc>
                <w:tcPr>
                  <w:tcW w:w="1209" w:type="dxa"/>
                  <w:vMerge w:val="restart"/>
                  <w:vAlign w:val="center"/>
                </w:tcPr>
                <w:p w:rsidR="00465FA2" w:rsidRPr="00A81798" w:rsidRDefault="00B4363D">
                  <w:pPr>
                    <w:jc w:val="center"/>
                    <w:rPr>
                      <w:szCs w:val="21"/>
                    </w:rPr>
                  </w:pPr>
                  <w:r w:rsidRPr="00A81798">
                    <w:rPr>
                      <w:szCs w:val="21"/>
                    </w:rPr>
                    <w:t>废水排放量</w:t>
                  </w:r>
                  <w:r w:rsidRPr="00A81798">
                    <w:rPr>
                      <w:szCs w:val="21"/>
                    </w:rPr>
                    <w:t>/</w:t>
                  </w:r>
                  <w:r w:rsidRPr="00A81798">
                    <w:rPr>
                      <w:szCs w:val="21"/>
                    </w:rPr>
                    <w:t>（万</w:t>
                  </w:r>
                  <w:r w:rsidRPr="00A81798">
                    <w:rPr>
                      <w:szCs w:val="21"/>
                    </w:rPr>
                    <w:t>t/a</w:t>
                  </w:r>
                  <w:r w:rsidRPr="00A81798">
                    <w:rPr>
                      <w:szCs w:val="21"/>
                    </w:rPr>
                    <w:t>）</w:t>
                  </w:r>
                </w:p>
              </w:tc>
              <w:tc>
                <w:tcPr>
                  <w:tcW w:w="721" w:type="dxa"/>
                  <w:vMerge w:val="restart"/>
                  <w:vAlign w:val="center"/>
                </w:tcPr>
                <w:p w:rsidR="00465FA2" w:rsidRPr="00A81798" w:rsidRDefault="00B4363D">
                  <w:pPr>
                    <w:jc w:val="center"/>
                    <w:rPr>
                      <w:szCs w:val="21"/>
                    </w:rPr>
                  </w:pPr>
                  <w:r w:rsidRPr="00A81798">
                    <w:rPr>
                      <w:szCs w:val="21"/>
                    </w:rPr>
                    <w:t>排放</w:t>
                  </w:r>
                </w:p>
                <w:p w:rsidR="00465FA2" w:rsidRPr="00A81798" w:rsidRDefault="00B4363D">
                  <w:pPr>
                    <w:jc w:val="center"/>
                    <w:rPr>
                      <w:szCs w:val="21"/>
                    </w:rPr>
                  </w:pPr>
                  <w:r w:rsidRPr="00A81798">
                    <w:rPr>
                      <w:szCs w:val="21"/>
                    </w:rPr>
                    <w:t>去向</w:t>
                  </w:r>
                </w:p>
              </w:tc>
              <w:tc>
                <w:tcPr>
                  <w:tcW w:w="881" w:type="dxa"/>
                  <w:vMerge w:val="restart"/>
                  <w:vAlign w:val="center"/>
                </w:tcPr>
                <w:p w:rsidR="00465FA2" w:rsidRPr="00A81798" w:rsidRDefault="00B4363D">
                  <w:pPr>
                    <w:jc w:val="center"/>
                    <w:rPr>
                      <w:szCs w:val="21"/>
                    </w:rPr>
                  </w:pPr>
                  <w:r w:rsidRPr="00A81798">
                    <w:rPr>
                      <w:szCs w:val="21"/>
                    </w:rPr>
                    <w:t>排放</w:t>
                  </w:r>
                </w:p>
                <w:p w:rsidR="00465FA2" w:rsidRPr="00A81798" w:rsidRDefault="00B4363D">
                  <w:pPr>
                    <w:jc w:val="center"/>
                    <w:rPr>
                      <w:szCs w:val="21"/>
                    </w:rPr>
                  </w:pPr>
                  <w:r w:rsidRPr="00A81798">
                    <w:rPr>
                      <w:szCs w:val="21"/>
                    </w:rPr>
                    <w:t>规律</w:t>
                  </w:r>
                </w:p>
              </w:tc>
              <w:tc>
                <w:tcPr>
                  <w:tcW w:w="757" w:type="dxa"/>
                  <w:vMerge w:val="restart"/>
                  <w:vAlign w:val="center"/>
                </w:tcPr>
                <w:p w:rsidR="00465FA2" w:rsidRPr="00A81798" w:rsidRDefault="00B4363D">
                  <w:pPr>
                    <w:jc w:val="center"/>
                    <w:rPr>
                      <w:szCs w:val="21"/>
                    </w:rPr>
                  </w:pPr>
                  <w:r w:rsidRPr="00A81798">
                    <w:rPr>
                      <w:szCs w:val="21"/>
                    </w:rPr>
                    <w:t>间歇排放时段</w:t>
                  </w:r>
                </w:p>
              </w:tc>
              <w:tc>
                <w:tcPr>
                  <w:tcW w:w="2543" w:type="dxa"/>
                  <w:gridSpan w:val="3"/>
                  <w:vAlign w:val="center"/>
                </w:tcPr>
                <w:p w:rsidR="00465FA2" w:rsidRPr="00A81798" w:rsidRDefault="00B4363D">
                  <w:pPr>
                    <w:jc w:val="center"/>
                    <w:rPr>
                      <w:szCs w:val="21"/>
                    </w:rPr>
                  </w:pPr>
                  <w:r w:rsidRPr="00A81798">
                    <w:rPr>
                      <w:szCs w:val="21"/>
                    </w:rPr>
                    <w:t>受纳污水处理</w:t>
                  </w:r>
                  <w:proofErr w:type="gramStart"/>
                  <w:r w:rsidRPr="00A81798">
                    <w:rPr>
                      <w:szCs w:val="21"/>
                    </w:rPr>
                    <w:t>厂信息</w:t>
                  </w:r>
                  <w:proofErr w:type="gramEnd"/>
                </w:p>
              </w:tc>
            </w:tr>
            <w:tr w:rsidR="00465FA2" w:rsidRPr="00A81798" w:rsidTr="004F2CC6">
              <w:trPr>
                <w:trHeight w:val="1212"/>
                <w:jc w:val="center"/>
              </w:trPr>
              <w:tc>
                <w:tcPr>
                  <w:tcW w:w="381" w:type="dxa"/>
                  <w:vMerge/>
                  <w:tcBorders>
                    <w:top w:val="nil"/>
                  </w:tcBorders>
                  <w:vAlign w:val="center"/>
                </w:tcPr>
                <w:p w:rsidR="00465FA2" w:rsidRPr="00A81798" w:rsidRDefault="00465FA2">
                  <w:pPr>
                    <w:jc w:val="center"/>
                    <w:rPr>
                      <w:szCs w:val="21"/>
                    </w:rPr>
                  </w:pPr>
                </w:p>
              </w:tc>
              <w:tc>
                <w:tcPr>
                  <w:tcW w:w="395" w:type="dxa"/>
                  <w:vMerge/>
                  <w:tcBorders>
                    <w:top w:val="nil"/>
                  </w:tcBorders>
                  <w:vAlign w:val="center"/>
                </w:tcPr>
                <w:p w:rsidR="00465FA2" w:rsidRPr="00A81798" w:rsidRDefault="00465FA2">
                  <w:pPr>
                    <w:jc w:val="center"/>
                    <w:rPr>
                      <w:szCs w:val="21"/>
                    </w:rPr>
                  </w:pPr>
                </w:p>
              </w:tc>
              <w:tc>
                <w:tcPr>
                  <w:tcW w:w="1195" w:type="dxa"/>
                  <w:vAlign w:val="center"/>
                </w:tcPr>
                <w:p w:rsidR="00465FA2" w:rsidRPr="00A81798" w:rsidRDefault="00B4363D">
                  <w:pPr>
                    <w:jc w:val="center"/>
                    <w:rPr>
                      <w:szCs w:val="21"/>
                    </w:rPr>
                  </w:pPr>
                  <w:r w:rsidRPr="00A81798">
                    <w:rPr>
                      <w:szCs w:val="21"/>
                    </w:rPr>
                    <w:t>经纬度</w:t>
                  </w:r>
                </w:p>
              </w:tc>
              <w:tc>
                <w:tcPr>
                  <w:tcW w:w="1209" w:type="dxa"/>
                  <w:vMerge/>
                  <w:tcBorders>
                    <w:top w:val="nil"/>
                  </w:tcBorders>
                  <w:vAlign w:val="center"/>
                </w:tcPr>
                <w:p w:rsidR="00465FA2" w:rsidRPr="00A81798" w:rsidRDefault="00465FA2">
                  <w:pPr>
                    <w:jc w:val="center"/>
                    <w:rPr>
                      <w:szCs w:val="21"/>
                    </w:rPr>
                  </w:pPr>
                </w:p>
              </w:tc>
              <w:tc>
                <w:tcPr>
                  <w:tcW w:w="721" w:type="dxa"/>
                  <w:vMerge/>
                  <w:tcBorders>
                    <w:top w:val="nil"/>
                  </w:tcBorders>
                  <w:vAlign w:val="center"/>
                </w:tcPr>
                <w:p w:rsidR="00465FA2" w:rsidRPr="00A81798" w:rsidRDefault="00465FA2">
                  <w:pPr>
                    <w:jc w:val="center"/>
                    <w:rPr>
                      <w:szCs w:val="21"/>
                    </w:rPr>
                  </w:pPr>
                </w:p>
              </w:tc>
              <w:tc>
                <w:tcPr>
                  <w:tcW w:w="881" w:type="dxa"/>
                  <w:vMerge/>
                  <w:tcBorders>
                    <w:top w:val="nil"/>
                  </w:tcBorders>
                  <w:vAlign w:val="center"/>
                </w:tcPr>
                <w:p w:rsidR="00465FA2" w:rsidRPr="00A81798" w:rsidRDefault="00465FA2">
                  <w:pPr>
                    <w:jc w:val="center"/>
                    <w:rPr>
                      <w:szCs w:val="21"/>
                    </w:rPr>
                  </w:pPr>
                </w:p>
              </w:tc>
              <w:tc>
                <w:tcPr>
                  <w:tcW w:w="757" w:type="dxa"/>
                  <w:vMerge/>
                  <w:tcBorders>
                    <w:top w:val="nil"/>
                  </w:tcBorders>
                  <w:vAlign w:val="center"/>
                </w:tcPr>
                <w:p w:rsidR="00465FA2" w:rsidRPr="00A81798" w:rsidRDefault="00465FA2">
                  <w:pPr>
                    <w:jc w:val="center"/>
                    <w:rPr>
                      <w:szCs w:val="21"/>
                    </w:rPr>
                  </w:pPr>
                </w:p>
              </w:tc>
              <w:tc>
                <w:tcPr>
                  <w:tcW w:w="731" w:type="dxa"/>
                  <w:vAlign w:val="center"/>
                </w:tcPr>
                <w:p w:rsidR="00465FA2" w:rsidRPr="00A81798" w:rsidRDefault="00B4363D">
                  <w:pPr>
                    <w:jc w:val="center"/>
                    <w:rPr>
                      <w:szCs w:val="21"/>
                    </w:rPr>
                  </w:pPr>
                  <w:r w:rsidRPr="00A81798">
                    <w:rPr>
                      <w:szCs w:val="21"/>
                    </w:rPr>
                    <w:t>名称</w:t>
                  </w:r>
                </w:p>
              </w:tc>
              <w:tc>
                <w:tcPr>
                  <w:tcW w:w="614" w:type="dxa"/>
                  <w:vAlign w:val="center"/>
                </w:tcPr>
                <w:p w:rsidR="00465FA2" w:rsidRPr="00A81798" w:rsidRDefault="00B4363D">
                  <w:pPr>
                    <w:jc w:val="center"/>
                    <w:rPr>
                      <w:szCs w:val="21"/>
                    </w:rPr>
                  </w:pPr>
                  <w:r w:rsidRPr="00A81798">
                    <w:rPr>
                      <w:szCs w:val="21"/>
                    </w:rPr>
                    <w:t>污染物种类</w:t>
                  </w:r>
                </w:p>
              </w:tc>
              <w:tc>
                <w:tcPr>
                  <w:tcW w:w="1198" w:type="dxa"/>
                  <w:vAlign w:val="center"/>
                </w:tcPr>
                <w:p w:rsidR="00465FA2" w:rsidRPr="00A81798" w:rsidRDefault="00B4363D">
                  <w:pPr>
                    <w:jc w:val="center"/>
                    <w:rPr>
                      <w:szCs w:val="21"/>
                    </w:rPr>
                  </w:pPr>
                  <w:r w:rsidRPr="00A81798">
                    <w:rPr>
                      <w:szCs w:val="21"/>
                    </w:rPr>
                    <w:t>国家或地方污染物排放标准浓度限</w:t>
                  </w:r>
                </w:p>
                <w:p w:rsidR="00465FA2" w:rsidRPr="00A81798" w:rsidRDefault="00B4363D">
                  <w:pPr>
                    <w:jc w:val="center"/>
                    <w:rPr>
                      <w:szCs w:val="21"/>
                    </w:rPr>
                  </w:pPr>
                  <w:r w:rsidRPr="00A81798">
                    <w:rPr>
                      <w:szCs w:val="21"/>
                    </w:rPr>
                    <w:t>值</w:t>
                  </w:r>
                  <w:r w:rsidRPr="00A81798">
                    <w:rPr>
                      <w:szCs w:val="21"/>
                    </w:rPr>
                    <w:t>/(mg/L)</w:t>
                  </w:r>
                </w:p>
              </w:tc>
            </w:tr>
            <w:tr w:rsidR="00465FA2" w:rsidRPr="00A81798" w:rsidTr="004F2CC6">
              <w:trPr>
                <w:trHeight w:val="418"/>
                <w:jc w:val="center"/>
              </w:trPr>
              <w:tc>
                <w:tcPr>
                  <w:tcW w:w="381" w:type="dxa"/>
                  <w:vMerge w:val="restart"/>
                  <w:vAlign w:val="center"/>
                </w:tcPr>
                <w:p w:rsidR="00465FA2" w:rsidRPr="00A81798" w:rsidRDefault="00B4363D">
                  <w:pPr>
                    <w:jc w:val="center"/>
                    <w:rPr>
                      <w:szCs w:val="21"/>
                    </w:rPr>
                  </w:pPr>
                  <w:r w:rsidRPr="00A81798">
                    <w:rPr>
                      <w:szCs w:val="21"/>
                    </w:rPr>
                    <w:t>1</w:t>
                  </w:r>
                </w:p>
              </w:tc>
              <w:tc>
                <w:tcPr>
                  <w:tcW w:w="395" w:type="dxa"/>
                  <w:vMerge w:val="restart"/>
                  <w:vAlign w:val="center"/>
                </w:tcPr>
                <w:p w:rsidR="00465FA2" w:rsidRPr="00A81798" w:rsidRDefault="00B4363D">
                  <w:pPr>
                    <w:jc w:val="center"/>
                    <w:rPr>
                      <w:szCs w:val="21"/>
                    </w:rPr>
                  </w:pPr>
                  <w:r w:rsidRPr="00A81798">
                    <w:rPr>
                      <w:szCs w:val="21"/>
                    </w:rPr>
                    <w:t>1#</w:t>
                  </w:r>
                </w:p>
              </w:tc>
              <w:tc>
                <w:tcPr>
                  <w:tcW w:w="1195" w:type="dxa"/>
                  <w:vMerge w:val="restart"/>
                  <w:vAlign w:val="center"/>
                </w:tcPr>
                <w:p w:rsidR="00465FA2" w:rsidRPr="00A81798" w:rsidRDefault="005E17AD">
                  <w:pPr>
                    <w:jc w:val="center"/>
                    <w:rPr>
                      <w:szCs w:val="21"/>
                    </w:rPr>
                  </w:pPr>
                  <w:r w:rsidRPr="00A81798">
                    <w:t>116.82220</w:t>
                  </w:r>
                  <w:r>
                    <w:rPr>
                      <w:rFonts w:hint="eastAsia"/>
                      <w:szCs w:val="21"/>
                    </w:rPr>
                    <w:t>2</w:t>
                  </w:r>
                  <w:r w:rsidR="00B4363D" w:rsidRPr="00A81798">
                    <w:rPr>
                      <w:rFonts w:hint="eastAsia"/>
                      <w:szCs w:val="21"/>
                    </w:rPr>
                    <w:t>，</w:t>
                  </w:r>
                </w:p>
                <w:p w:rsidR="00465FA2" w:rsidRPr="00A81798" w:rsidRDefault="005E17AD" w:rsidP="005E17AD">
                  <w:pPr>
                    <w:jc w:val="left"/>
                    <w:rPr>
                      <w:szCs w:val="21"/>
                    </w:rPr>
                  </w:pPr>
                  <w:r w:rsidRPr="00A81798">
                    <w:t>32.68484</w:t>
                  </w:r>
                  <w:r>
                    <w:rPr>
                      <w:rFonts w:hint="eastAsia"/>
                      <w:szCs w:val="21"/>
                    </w:rPr>
                    <w:t>1</w:t>
                  </w:r>
                </w:p>
              </w:tc>
              <w:tc>
                <w:tcPr>
                  <w:tcW w:w="1209" w:type="dxa"/>
                  <w:vMerge w:val="restart"/>
                  <w:vAlign w:val="center"/>
                </w:tcPr>
                <w:p w:rsidR="00465FA2" w:rsidRPr="00A81798" w:rsidRDefault="00B4363D" w:rsidP="00B2708E">
                  <w:pPr>
                    <w:jc w:val="center"/>
                    <w:rPr>
                      <w:szCs w:val="21"/>
                    </w:rPr>
                  </w:pPr>
                  <w:r w:rsidRPr="00A81798">
                    <w:rPr>
                      <w:szCs w:val="21"/>
                    </w:rPr>
                    <w:t>0.0</w:t>
                  </w:r>
                  <w:r w:rsidR="00B2708E" w:rsidRPr="00A81798">
                    <w:rPr>
                      <w:rFonts w:hint="eastAsia"/>
                      <w:szCs w:val="21"/>
                    </w:rPr>
                    <w:t>24</w:t>
                  </w:r>
                </w:p>
              </w:tc>
              <w:tc>
                <w:tcPr>
                  <w:tcW w:w="721" w:type="dxa"/>
                  <w:vMerge w:val="restart"/>
                  <w:vAlign w:val="center"/>
                </w:tcPr>
                <w:p w:rsidR="00465FA2" w:rsidRPr="00A81798" w:rsidRDefault="00B4363D">
                  <w:pPr>
                    <w:jc w:val="center"/>
                    <w:rPr>
                      <w:szCs w:val="21"/>
                    </w:rPr>
                  </w:pPr>
                  <w:r w:rsidRPr="00A81798">
                    <w:rPr>
                      <w:szCs w:val="21"/>
                    </w:rPr>
                    <w:t>进入城市污水处理厂</w:t>
                  </w:r>
                </w:p>
              </w:tc>
              <w:tc>
                <w:tcPr>
                  <w:tcW w:w="881" w:type="dxa"/>
                  <w:vMerge w:val="restart"/>
                  <w:vAlign w:val="center"/>
                </w:tcPr>
                <w:p w:rsidR="00465FA2" w:rsidRPr="00A81798" w:rsidRDefault="00B4363D">
                  <w:pPr>
                    <w:jc w:val="center"/>
                    <w:rPr>
                      <w:szCs w:val="21"/>
                    </w:rPr>
                  </w:pPr>
                  <w:r w:rsidRPr="00A81798">
                    <w:rPr>
                      <w:szCs w:val="21"/>
                    </w:rPr>
                    <w:t>间断排放，排放期间流量稳定</w:t>
                  </w:r>
                </w:p>
              </w:tc>
              <w:tc>
                <w:tcPr>
                  <w:tcW w:w="757" w:type="dxa"/>
                  <w:vMerge w:val="restart"/>
                  <w:vAlign w:val="center"/>
                </w:tcPr>
                <w:p w:rsidR="00465FA2" w:rsidRPr="00A81798" w:rsidRDefault="00B4363D">
                  <w:pPr>
                    <w:jc w:val="center"/>
                    <w:rPr>
                      <w:szCs w:val="21"/>
                    </w:rPr>
                  </w:pPr>
                  <w:r w:rsidRPr="00A81798">
                    <w:rPr>
                      <w:szCs w:val="21"/>
                    </w:rPr>
                    <w:t>工作日</w:t>
                  </w:r>
                </w:p>
                <w:p w:rsidR="00465FA2" w:rsidRPr="00A81798" w:rsidRDefault="00B4363D">
                  <w:pPr>
                    <w:jc w:val="center"/>
                    <w:rPr>
                      <w:szCs w:val="21"/>
                    </w:rPr>
                  </w:pPr>
                  <w:r w:rsidRPr="00A81798">
                    <w:rPr>
                      <w:szCs w:val="21"/>
                    </w:rPr>
                    <w:t>8:00~1</w:t>
                  </w:r>
                </w:p>
                <w:p w:rsidR="00465FA2" w:rsidRPr="00A81798" w:rsidRDefault="00B4363D">
                  <w:pPr>
                    <w:jc w:val="center"/>
                    <w:rPr>
                      <w:szCs w:val="21"/>
                    </w:rPr>
                  </w:pPr>
                  <w:r w:rsidRPr="00A81798">
                    <w:rPr>
                      <w:szCs w:val="21"/>
                    </w:rPr>
                    <w:t>7:00</w:t>
                  </w:r>
                </w:p>
              </w:tc>
              <w:tc>
                <w:tcPr>
                  <w:tcW w:w="731" w:type="dxa"/>
                  <w:vMerge w:val="restart"/>
                  <w:vAlign w:val="center"/>
                </w:tcPr>
                <w:p w:rsidR="00465FA2" w:rsidRPr="00A81798" w:rsidRDefault="00B2708E">
                  <w:pPr>
                    <w:jc w:val="center"/>
                    <w:rPr>
                      <w:szCs w:val="21"/>
                    </w:rPr>
                  </w:pPr>
                  <w:r w:rsidRPr="00A81798">
                    <w:rPr>
                      <w:rFonts w:hint="eastAsia"/>
                      <w:szCs w:val="21"/>
                    </w:rPr>
                    <w:t>淮南市</w:t>
                  </w:r>
                  <w:r w:rsidR="00B4363D" w:rsidRPr="00A81798">
                    <w:rPr>
                      <w:szCs w:val="21"/>
                    </w:rPr>
                    <w:t>污水处理厂</w:t>
                  </w:r>
                </w:p>
              </w:tc>
              <w:tc>
                <w:tcPr>
                  <w:tcW w:w="614" w:type="dxa"/>
                  <w:vAlign w:val="center"/>
                </w:tcPr>
                <w:p w:rsidR="00465FA2" w:rsidRPr="00A81798" w:rsidRDefault="00B4363D">
                  <w:pPr>
                    <w:jc w:val="center"/>
                    <w:rPr>
                      <w:szCs w:val="21"/>
                    </w:rPr>
                  </w:pPr>
                  <w:r w:rsidRPr="00A81798">
                    <w:rPr>
                      <w:szCs w:val="21"/>
                    </w:rPr>
                    <w:t>COD</w:t>
                  </w:r>
                </w:p>
              </w:tc>
              <w:tc>
                <w:tcPr>
                  <w:tcW w:w="1198" w:type="dxa"/>
                  <w:vAlign w:val="center"/>
                </w:tcPr>
                <w:p w:rsidR="00465FA2" w:rsidRPr="00A81798" w:rsidRDefault="00B4363D">
                  <w:pPr>
                    <w:jc w:val="center"/>
                    <w:rPr>
                      <w:szCs w:val="21"/>
                    </w:rPr>
                  </w:pPr>
                  <w:r w:rsidRPr="00A81798">
                    <w:rPr>
                      <w:szCs w:val="21"/>
                    </w:rPr>
                    <w:t>50</w:t>
                  </w:r>
                </w:p>
              </w:tc>
            </w:tr>
            <w:tr w:rsidR="00465FA2" w:rsidRPr="00A81798" w:rsidTr="004F2CC6">
              <w:trPr>
                <w:trHeight w:val="422"/>
                <w:jc w:val="center"/>
              </w:trPr>
              <w:tc>
                <w:tcPr>
                  <w:tcW w:w="381" w:type="dxa"/>
                  <w:vMerge/>
                  <w:tcBorders>
                    <w:top w:val="nil"/>
                  </w:tcBorders>
                  <w:vAlign w:val="center"/>
                </w:tcPr>
                <w:p w:rsidR="00465FA2" w:rsidRPr="00A81798" w:rsidRDefault="00465FA2">
                  <w:pPr>
                    <w:jc w:val="center"/>
                    <w:rPr>
                      <w:szCs w:val="21"/>
                    </w:rPr>
                  </w:pPr>
                </w:p>
              </w:tc>
              <w:tc>
                <w:tcPr>
                  <w:tcW w:w="395" w:type="dxa"/>
                  <w:vMerge/>
                  <w:tcBorders>
                    <w:top w:val="nil"/>
                  </w:tcBorders>
                  <w:vAlign w:val="center"/>
                </w:tcPr>
                <w:p w:rsidR="00465FA2" w:rsidRPr="00A81798" w:rsidRDefault="00465FA2">
                  <w:pPr>
                    <w:jc w:val="center"/>
                    <w:rPr>
                      <w:szCs w:val="21"/>
                    </w:rPr>
                  </w:pPr>
                </w:p>
              </w:tc>
              <w:tc>
                <w:tcPr>
                  <w:tcW w:w="1195" w:type="dxa"/>
                  <w:vMerge/>
                  <w:tcBorders>
                    <w:top w:val="nil"/>
                  </w:tcBorders>
                  <w:vAlign w:val="center"/>
                </w:tcPr>
                <w:p w:rsidR="00465FA2" w:rsidRPr="00A81798" w:rsidRDefault="00465FA2">
                  <w:pPr>
                    <w:jc w:val="center"/>
                    <w:rPr>
                      <w:szCs w:val="21"/>
                    </w:rPr>
                  </w:pPr>
                </w:p>
              </w:tc>
              <w:tc>
                <w:tcPr>
                  <w:tcW w:w="1209" w:type="dxa"/>
                  <w:vMerge/>
                  <w:tcBorders>
                    <w:top w:val="nil"/>
                  </w:tcBorders>
                  <w:vAlign w:val="center"/>
                </w:tcPr>
                <w:p w:rsidR="00465FA2" w:rsidRPr="00A81798" w:rsidRDefault="00465FA2">
                  <w:pPr>
                    <w:jc w:val="center"/>
                    <w:rPr>
                      <w:szCs w:val="21"/>
                    </w:rPr>
                  </w:pPr>
                </w:p>
              </w:tc>
              <w:tc>
                <w:tcPr>
                  <w:tcW w:w="721" w:type="dxa"/>
                  <w:vMerge/>
                  <w:tcBorders>
                    <w:top w:val="nil"/>
                  </w:tcBorders>
                  <w:vAlign w:val="center"/>
                </w:tcPr>
                <w:p w:rsidR="00465FA2" w:rsidRPr="00A81798" w:rsidRDefault="00465FA2">
                  <w:pPr>
                    <w:jc w:val="center"/>
                    <w:rPr>
                      <w:szCs w:val="21"/>
                    </w:rPr>
                  </w:pPr>
                </w:p>
              </w:tc>
              <w:tc>
                <w:tcPr>
                  <w:tcW w:w="881" w:type="dxa"/>
                  <w:vMerge/>
                  <w:tcBorders>
                    <w:top w:val="nil"/>
                  </w:tcBorders>
                  <w:vAlign w:val="center"/>
                </w:tcPr>
                <w:p w:rsidR="00465FA2" w:rsidRPr="00A81798" w:rsidRDefault="00465FA2">
                  <w:pPr>
                    <w:jc w:val="center"/>
                    <w:rPr>
                      <w:szCs w:val="21"/>
                    </w:rPr>
                  </w:pPr>
                </w:p>
              </w:tc>
              <w:tc>
                <w:tcPr>
                  <w:tcW w:w="757" w:type="dxa"/>
                  <w:vMerge/>
                  <w:tcBorders>
                    <w:top w:val="nil"/>
                  </w:tcBorders>
                  <w:vAlign w:val="center"/>
                </w:tcPr>
                <w:p w:rsidR="00465FA2" w:rsidRPr="00A81798" w:rsidRDefault="00465FA2">
                  <w:pPr>
                    <w:jc w:val="center"/>
                    <w:rPr>
                      <w:szCs w:val="21"/>
                    </w:rPr>
                  </w:pPr>
                </w:p>
              </w:tc>
              <w:tc>
                <w:tcPr>
                  <w:tcW w:w="731" w:type="dxa"/>
                  <w:vMerge/>
                  <w:tcBorders>
                    <w:top w:val="nil"/>
                  </w:tcBorders>
                  <w:vAlign w:val="center"/>
                </w:tcPr>
                <w:p w:rsidR="00465FA2" w:rsidRPr="00A81798" w:rsidRDefault="00465FA2">
                  <w:pPr>
                    <w:jc w:val="center"/>
                    <w:rPr>
                      <w:szCs w:val="21"/>
                    </w:rPr>
                  </w:pPr>
                </w:p>
              </w:tc>
              <w:tc>
                <w:tcPr>
                  <w:tcW w:w="614" w:type="dxa"/>
                  <w:vAlign w:val="center"/>
                </w:tcPr>
                <w:p w:rsidR="00465FA2" w:rsidRPr="00A81798" w:rsidRDefault="00B4363D">
                  <w:pPr>
                    <w:jc w:val="center"/>
                    <w:rPr>
                      <w:szCs w:val="21"/>
                    </w:rPr>
                  </w:pPr>
                  <w:r w:rsidRPr="00A81798">
                    <w:rPr>
                      <w:szCs w:val="21"/>
                    </w:rPr>
                    <w:t>氨氮</w:t>
                  </w:r>
                </w:p>
              </w:tc>
              <w:tc>
                <w:tcPr>
                  <w:tcW w:w="1198" w:type="dxa"/>
                  <w:vAlign w:val="center"/>
                </w:tcPr>
                <w:p w:rsidR="00465FA2" w:rsidRPr="00A81798" w:rsidRDefault="00B4363D">
                  <w:pPr>
                    <w:jc w:val="center"/>
                    <w:rPr>
                      <w:szCs w:val="21"/>
                    </w:rPr>
                  </w:pPr>
                  <w:r w:rsidRPr="00A81798">
                    <w:rPr>
                      <w:szCs w:val="21"/>
                    </w:rPr>
                    <w:t>5</w:t>
                  </w:r>
                </w:p>
              </w:tc>
            </w:tr>
            <w:tr w:rsidR="00465FA2" w:rsidRPr="00A81798" w:rsidTr="004F2CC6">
              <w:trPr>
                <w:trHeight w:val="184"/>
                <w:jc w:val="center"/>
              </w:trPr>
              <w:tc>
                <w:tcPr>
                  <w:tcW w:w="381" w:type="dxa"/>
                  <w:vMerge/>
                  <w:tcBorders>
                    <w:top w:val="nil"/>
                  </w:tcBorders>
                  <w:vAlign w:val="center"/>
                </w:tcPr>
                <w:p w:rsidR="00465FA2" w:rsidRPr="00A81798" w:rsidRDefault="00465FA2">
                  <w:pPr>
                    <w:jc w:val="center"/>
                    <w:rPr>
                      <w:szCs w:val="21"/>
                    </w:rPr>
                  </w:pPr>
                </w:p>
              </w:tc>
              <w:tc>
                <w:tcPr>
                  <w:tcW w:w="395" w:type="dxa"/>
                  <w:vMerge/>
                  <w:tcBorders>
                    <w:top w:val="nil"/>
                  </w:tcBorders>
                  <w:vAlign w:val="center"/>
                </w:tcPr>
                <w:p w:rsidR="00465FA2" w:rsidRPr="00A81798" w:rsidRDefault="00465FA2">
                  <w:pPr>
                    <w:jc w:val="center"/>
                    <w:rPr>
                      <w:szCs w:val="21"/>
                    </w:rPr>
                  </w:pPr>
                </w:p>
              </w:tc>
              <w:tc>
                <w:tcPr>
                  <w:tcW w:w="1195" w:type="dxa"/>
                  <w:vMerge/>
                  <w:tcBorders>
                    <w:top w:val="nil"/>
                  </w:tcBorders>
                  <w:vAlign w:val="center"/>
                </w:tcPr>
                <w:p w:rsidR="00465FA2" w:rsidRPr="00A81798" w:rsidRDefault="00465FA2">
                  <w:pPr>
                    <w:jc w:val="center"/>
                    <w:rPr>
                      <w:szCs w:val="21"/>
                    </w:rPr>
                  </w:pPr>
                </w:p>
              </w:tc>
              <w:tc>
                <w:tcPr>
                  <w:tcW w:w="1209" w:type="dxa"/>
                  <w:vMerge/>
                  <w:tcBorders>
                    <w:top w:val="nil"/>
                  </w:tcBorders>
                  <w:vAlign w:val="center"/>
                </w:tcPr>
                <w:p w:rsidR="00465FA2" w:rsidRPr="00A81798" w:rsidRDefault="00465FA2">
                  <w:pPr>
                    <w:jc w:val="center"/>
                    <w:rPr>
                      <w:szCs w:val="21"/>
                    </w:rPr>
                  </w:pPr>
                </w:p>
              </w:tc>
              <w:tc>
                <w:tcPr>
                  <w:tcW w:w="721" w:type="dxa"/>
                  <w:vMerge/>
                  <w:tcBorders>
                    <w:top w:val="nil"/>
                  </w:tcBorders>
                  <w:vAlign w:val="center"/>
                </w:tcPr>
                <w:p w:rsidR="00465FA2" w:rsidRPr="00A81798" w:rsidRDefault="00465FA2">
                  <w:pPr>
                    <w:jc w:val="center"/>
                    <w:rPr>
                      <w:szCs w:val="21"/>
                    </w:rPr>
                  </w:pPr>
                </w:p>
              </w:tc>
              <w:tc>
                <w:tcPr>
                  <w:tcW w:w="881" w:type="dxa"/>
                  <w:vMerge/>
                  <w:tcBorders>
                    <w:top w:val="nil"/>
                  </w:tcBorders>
                  <w:vAlign w:val="center"/>
                </w:tcPr>
                <w:p w:rsidR="00465FA2" w:rsidRPr="00A81798" w:rsidRDefault="00465FA2">
                  <w:pPr>
                    <w:jc w:val="center"/>
                    <w:rPr>
                      <w:szCs w:val="21"/>
                    </w:rPr>
                  </w:pPr>
                </w:p>
              </w:tc>
              <w:tc>
                <w:tcPr>
                  <w:tcW w:w="757" w:type="dxa"/>
                  <w:vMerge/>
                  <w:tcBorders>
                    <w:top w:val="nil"/>
                  </w:tcBorders>
                  <w:vAlign w:val="center"/>
                </w:tcPr>
                <w:p w:rsidR="00465FA2" w:rsidRPr="00A81798" w:rsidRDefault="00465FA2">
                  <w:pPr>
                    <w:jc w:val="center"/>
                    <w:rPr>
                      <w:szCs w:val="21"/>
                    </w:rPr>
                  </w:pPr>
                </w:p>
              </w:tc>
              <w:tc>
                <w:tcPr>
                  <w:tcW w:w="731" w:type="dxa"/>
                  <w:vMerge/>
                  <w:tcBorders>
                    <w:top w:val="nil"/>
                  </w:tcBorders>
                  <w:vAlign w:val="center"/>
                </w:tcPr>
                <w:p w:rsidR="00465FA2" w:rsidRPr="00A81798" w:rsidRDefault="00465FA2">
                  <w:pPr>
                    <w:jc w:val="center"/>
                    <w:rPr>
                      <w:szCs w:val="21"/>
                    </w:rPr>
                  </w:pPr>
                </w:p>
              </w:tc>
              <w:tc>
                <w:tcPr>
                  <w:tcW w:w="614" w:type="dxa"/>
                  <w:vAlign w:val="center"/>
                </w:tcPr>
                <w:p w:rsidR="00465FA2" w:rsidRPr="00A81798" w:rsidRDefault="00B4363D">
                  <w:pPr>
                    <w:jc w:val="center"/>
                    <w:rPr>
                      <w:szCs w:val="21"/>
                    </w:rPr>
                  </w:pPr>
                  <w:r w:rsidRPr="00A81798">
                    <w:rPr>
                      <w:szCs w:val="21"/>
                    </w:rPr>
                    <w:t>SS</w:t>
                  </w:r>
                </w:p>
              </w:tc>
              <w:tc>
                <w:tcPr>
                  <w:tcW w:w="1198" w:type="dxa"/>
                  <w:vAlign w:val="center"/>
                </w:tcPr>
                <w:p w:rsidR="00465FA2" w:rsidRPr="00A81798" w:rsidRDefault="00B4363D">
                  <w:pPr>
                    <w:jc w:val="center"/>
                    <w:rPr>
                      <w:szCs w:val="21"/>
                    </w:rPr>
                  </w:pPr>
                  <w:r w:rsidRPr="00A81798">
                    <w:rPr>
                      <w:szCs w:val="21"/>
                    </w:rPr>
                    <w:t>10</w:t>
                  </w:r>
                </w:p>
              </w:tc>
            </w:tr>
          </w:tbl>
          <w:p w:rsidR="00297246" w:rsidRDefault="00297246">
            <w:pPr>
              <w:adjustRightInd w:val="0"/>
              <w:spacing w:line="360" w:lineRule="auto"/>
              <w:jc w:val="center"/>
              <w:rPr>
                <w:b/>
                <w:spacing w:val="-26"/>
              </w:rPr>
            </w:pPr>
          </w:p>
          <w:p w:rsidR="00297246" w:rsidRDefault="00297246">
            <w:pPr>
              <w:adjustRightInd w:val="0"/>
              <w:spacing w:line="360" w:lineRule="auto"/>
              <w:jc w:val="center"/>
              <w:rPr>
                <w:b/>
                <w:spacing w:val="-26"/>
              </w:rPr>
            </w:pPr>
          </w:p>
          <w:p w:rsidR="00297246" w:rsidRDefault="00297246">
            <w:pPr>
              <w:adjustRightInd w:val="0"/>
              <w:spacing w:line="360" w:lineRule="auto"/>
              <w:jc w:val="center"/>
              <w:rPr>
                <w:b/>
                <w:spacing w:val="-26"/>
              </w:rPr>
            </w:pPr>
          </w:p>
          <w:p w:rsidR="00297246" w:rsidRDefault="00297246">
            <w:pPr>
              <w:adjustRightInd w:val="0"/>
              <w:spacing w:line="360" w:lineRule="auto"/>
              <w:jc w:val="center"/>
              <w:rPr>
                <w:b/>
                <w:spacing w:val="-26"/>
              </w:rPr>
            </w:pPr>
          </w:p>
          <w:p w:rsidR="00297246" w:rsidRDefault="00297246">
            <w:pPr>
              <w:adjustRightInd w:val="0"/>
              <w:spacing w:line="360" w:lineRule="auto"/>
              <w:jc w:val="center"/>
              <w:rPr>
                <w:b/>
                <w:spacing w:val="-26"/>
              </w:rPr>
            </w:pPr>
          </w:p>
          <w:p w:rsidR="00465FA2" w:rsidRPr="00A81798" w:rsidRDefault="00B4363D">
            <w:pPr>
              <w:adjustRightInd w:val="0"/>
              <w:spacing w:line="360" w:lineRule="auto"/>
              <w:jc w:val="center"/>
              <w:rPr>
                <w:b/>
                <w:bCs/>
                <w:sz w:val="24"/>
                <w:szCs w:val="20"/>
              </w:rPr>
            </w:pPr>
            <w:r w:rsidRPr="00A81798">
              <w:rPr>
                <w:b/>
                <w:spacing w:val="-26"/>
              </w:rPr>
              <w:lastRenderedPageBreak/>
              <w:t>表</w:t>
            </w:r>
            <w:r w:rsidRPr="00A81798">
              <w:rPr>
                <w:b/>
                <w:spacing w:val="-26"/>
              </w:rPr>
              <w:t xml:space="preserve"> </w:t>
            </w:r>
            <w:r w:rsidRPr="00A81798">
              <w:rPr>
                <w:rFonts w:eastAsia="Times New Roman"/>
                <w:b/>
              </w:rPr>
              <w:t>7-</w:t>
            </w:r>
            <w:r w:rsidR="00297246">
              <w:rPr>
                <w:rFonts w:hint="eastAsia"/>
                <w:b/>
              </w:rPr>
              <w:t>10</w:t>
            </w:r>
            <w:r w:rsidRPr="00A81798">
              <w:rPr>
                <w:rFonts w:eastAsia="Times New Roman"/>
                <w:b/>
              </w:rPr>
              <w:t xml:space="preserve"> </w:t>
            </w:r>
            <w:r w:rsidRPr="00A81798">
              <w:rPr>
                <w:b/>
                <w:spacing w:val="-1"/>
              </w:rPr>
              <w:t>建设项目地表水环境影响评价自查表</w:t>
            </w:r>
          </w:p>
          <w:tbl>
            <w:tblPr>
              <w:tblW w:w="80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6"/>
              <w:gridCol w:w="552"/>
              <w:gridCol w:w="1138"/>
              <w:gridCol w:w="292"/>
              <w:gridCol w:w="1270"/>
              <w:gridCol w:w="207"/>
              <w:gridCol w:w="1364"/>
              <w:gridCol w:w="39"/>
              <w:gridCol w:w="353"/>
              <w:gridCol w:w="499"/>
              <w:gridCol w:w="965"/>
              <w:gridCol w:w="300"/>
              <w:gridCol w:w="1083"/>
            </w:tblGrid>
            <w:tr w:rsidR="00465FA2" w:rsidRPr="00297246" w:rsidTr="004F2CC6">
              <w:trPr>
                <w:gridBefore w:val="1"/>
                <w:wBefore w:w="16" w:type="dxa"/>
                <w:trHeight w:val="317"/>
                <w:jc w:val="center"/>
              </w:trPr>
              <w:tc>
                <w:tcPr>
                  <w:tcW w:w="1690" w:type="dxa"/>
                  <w:gridSpan w:val="2"/>
                  <w:vAlign w:val="center"/>
                </w:tcPr>
                <w:p w:rsidR="00465FA2" w:rsidRPr="00297246" w:rsidRDefault="00B4363D">
                  <w:pPr>
                    <w:jc w:val="center"/>
                    <w:rPr>
                      <w:szCs w:val="21"/>
                    </w:rPr>
                  </w:pPr>
                  <w:r w:rsidRPr="00297246">
                    <w:rPr>
                      <w:szCs w:val="21"/>
                    </w:rPr>
                    <w:t>工作内容</w:t>
                  </w:r>
                </w:p>
              </w:tc>
              <w:tc>
                <w:tcPr>
                  <w:tcW w:w="6371" w:type="dxa"/>
                  <w:gridSpan w:val="10"/>
                  <w:vAlign w:val="center"/>
                </w:tcPr>
                <w:p w:rsidR="00465FA2" w:rsidRPr="00297246" w:rsidRDefault="00B4363D">
                  <w:pPr>
                    <w:jc w:val="center"/>
                    <w:rPr>
                      <w:szCs w:val="21"/>
                    </w:rPr>
                  </w:pPr>
                  <w:r w:rsidRPr="00297246">
                    <w:rPr>
                      <w:szCs w:val="21"/>
                    </w:rPr>
                    <w:t>自查项目</w:t>
                  </w:r>
                </w:p>
              </w:tc>
            </w:tr>
            <w:tr w:rsidR="00465FA2" w:rsidRPr="00297246" w:rsidTr="004F2CC6">
              <w:trPr>
                <w:gridBefore w:val="1"/>
                <w:wBefore w:w="16" w:type="dxa"/>
                <w:trHeight w:val="317"/>
                <w:jc w:val="center"/>
              </w:trPr>
              <w:tc>
                <w:tcPr>
                  <w:tcW w:w="552" w:type="dxa"/>
                  <w:vMerge w:val="restart"/>
                  <w:vAlign w:val="center"/>
                </w:tcPr>
                <w:p w:rsidR="00465FA2" w:rsidRPr="00297246" w:rsidRDefault="00B4363D">
                  <w:pPr>
                    <w:jc w:val="center"/>
                    <w:rPr>
                      <w:szCs w:val="21"/>
                    </w:rPr>
                  </w:pPr>
                  <w:r w:rsidRPr="00297246">
                    <w:rPr>
                      <w:szCs w:val="21"/>
                    </w:rPr>
                    <w:t>影响识别</w:t>
                  </w:r>
                </w:p>
              </w:tc>
              <w:tc>
                <w:tcPr>
                  <w:tcW w:w="1138" w:type="dxa"/>
                  <w:vAlign w:val="center"/>
                </w:tcPr>
                <w:p w:rsidR="00465FA2" w:rsidRPr="00297246" w:rsidRDefault="00B4363D">
                  <w:pPr>
                    <w:jc w:val="center"/>
                    <w:rPr>
                      <w:szCs w:val="21"/>
                    </w:rPr>
                  </w:pPr>
                  <w:r w:rsidRPr="00297246">
                    <w:rPr>
                      <w:szCs w:val="21"/>
                    </w:rPr>
                    <w:t>影响类型</w:t>
                  </w:r>
                </w:p>
              </w:tc>
              <w:tc>
                <w:tcPr>
                  <w:tcW w:w="6371" w:type="dxa"/>
                  <w:gridSpan w:val="10"/>
                  <w:vAlign w:val="center"/>
                </w:tcPr>
                <w:p w:rsidR="00465FA2" w:rsidRPr="00297246" w:rsidRDefault="00B4363D">
                  <w:pPr>
                    <w:jc w:val="center"/>
                    <w:rPr>
                      <w:szCs w:val="21"/>
                    </w:rPr>
                  </w:pPr>
                  <w:r w:rsidRPr="00297246">
                    <w:rPr>
                      <w:szCs w:val="21"/>
                    </w:rPr>
                    <w:t>水污染影响型</w:t>
                  </w:r>
                  <w:r w:rsidRPr="00297246">
                    <w:rPr>
                      <w:rFonts w:hint="eastAsia"/>
                      <w:szCs w:val="21"/>
                    </w:rPr>
                    <w:t xml:space="preserve"> </w:t>
                  </w:r>
                  <w:r w:rsidRPr="00297246">
                    <w:rPr>
                      <w:rFonts w:ascii="Wingdings 2" w:hAnsi="Wingdings 2"/>
                      <w:szCs w:val="21"/>
                    </w:rPr>
                    <w:t></w:t>
                  </w:r>
                  <w:r w:rsidRPr="00297246">
                    <w:rPr>
                      <w:szCs w:val="21"/>
                    </w:rPr>
                    <w:t>；水文要素影响型</w:t>
                  </w:r>
                  <w:r w:rsidRPr="00297246">
                    <w:rPr>
                      <w:szCs w:val="21"/>
                    </w:rPr>
                    <w:t xml:space="preserve"> □</w:t>
                  </w:r>
                </w:p>
              </w:tc>
            </w:tr>
            <w:tr w:rsidR="00465FA2" w:rsidRPr="00297246" w:rsidTr="004F2CC6">
              <w:trPr>
                <w:gridBefore w:val="1"/>
                <w:wBefore w:w="16" w:type="dxa"/>
                <w:trHeight w:val="1238"/>
                <w:jc w:val="center"/>
              </w:trPr>
              <w:tc>
                <w:tcPr>
                  <w:tcW w:w="552" w:type="dxa"/>
                  <w:vMerge/>
                  <w:tcBorders>
                    <w:top w:val="nil"/>
                  </w:tcBorders>
                  <w:vAlign w:val="center"/>
                </w:tcPr>
                <w:p w:rsidR="00465FA2" w:rsidRPr="00297246" w:rsidRDefault="00465FA2">
                  <w:pPr>
                    <w:jc w:val="center"/>
                    <w:rPr>
                      <w:szCs w:val="21"/>
                    </w:rPr>
                  </w:pPr>
                </w:p>
              </w:tc>
              <w:tc>
                <w:tcPr>
                  <w:tcW w:w="1138" w:type="dxa"/>
                  <w:vAlign w:val="center"/>
                </w:tcPr>
                <w:p w:rsidR="00465FA2" w:rsidRPr="00297246" w:rsidRDefault="00B4363D">
                  <w:pPr>
                    <w:jc w:val="center"/>
                    <w:rPr>
                      <w:szCs w:val="21"/>
                    </w:rPr>
                  </w:pPr>
                  <w:r w:rsidRPr="00297246">
                    <w:rPr>
                      <w:szCs w:val="21"/>
                    </w:rPr>
                    <w:t>水环境保护目标</w:t>
                  </w:r>
                </w:p>
              </w:tc>
              <w:tc>
                <w:tcPr>
                  <w:tcW w:w="6371" w:type="dxa"/>
                  <w:gridSpan w:val="10"/>
                  <w:vAlign w:val="center"/>
                </w:tcPr>
                <w:p w:rsidR="00465FA2" w:rsidRPr="00297246" w:rsidRDefault="00B4363D">
                  <w:pPr>
                    <w:jc w:val="left"/>
                    <w:rPr>
                      <w:szCs w:val="21"/>
                    </w:rPr>
                  </w:pPr>
                  <w:r w:rsidRPr="00297246">
                    <w:rPr>
                      <w:szCs w:val="21"/>
                    </w:rPr>
                    <w:t>饮用水水源保护区</w:t>
                  </w:r>
                  <w:r w:rsidRPr="00297246">
                    <w:rPr>
                      <w:szCs w:val="21"/>
                    </w:rPr>
                    <w:t xml:space="preserve"> □</w:t>
                  </w:r>
                  <w:r w:rsidRPr="00297246">
                    <w:rPr>
                      <w:szCs w:val="21"/>
                    </w:rPr>
                    <w:t>；饮用水取水口</w:t>
                  </w:r>
                  <w:r w:rsidRPr="00297246">
                    <w:rPr>
                      <w:szCs w:val="21"/>
                    </w:rPr>
                    <w:t xml:space="preserve"> □</w:t>
                  </w:r>
                  <w:r w:rsidRPr="00297246">
                    <w:rPr>
                      <w:szCs w:val="21"/>
                    </w:rPr>
                    <w:t>；涉水的自然保护区</w:t>
                  </w:r>
                  <w:r w:rsidRPr="00297246">
                    <w:rPr>
                      <w:szCs w:val="21"/>
                    </w:rPr>
                    <w:t xml:space="preserve"> □</w:t>
                  </w:r>
                  <w:r w:rsidRPr="00297246">
                    <w:rPr>
                      <w:szCs w:val="21"/>
                    </w:rPr>
                    <w:t>；</w:t>
                  </w:r>
                </w:p>
                <w:p w:rsidR="00465FA2" w:rsidRPr="00297246" w:rsidRDefault="00B4363D">
                  <w:pPr>
                    <w:jc w:val="left"/>
                    <w:rPr>
                      <w:szCs w:val="21"/>
                    </w:rPr>
                  </w:pPr>
                  <w:r w:rsidRPr="00297246">
                    <w:rPr>
                      <w:szCs w:val="21"/>
                    </w:rPr>
                    <w:t>重要湿地</w:t>
                  </w:r>
                  <w:r w:rsidRPr="00297246">
                    <w:rPr>
                      <w:szCs w:val="21"/>
                    </w:rPr>
                    <w:t xml:space="preserve"> □</w:t>
                  </w:r>
                  <w:r w:rsidRPr="00297246">
                    <w:rPr>
                      <w:szCs w:val="21"/>
                    </w:rPr>
                    <w:t>；重点保护与珍稀水生生物的栖息地</w:t>
                  </w:r>
                  <w:r w:rsidRPr="00297246">
                    <w:rPr>
                      <w:szCs w:val="21"/>
                    </w:rPr>
                    <w:t xml:space="preserve"> □</w:t>
                  </w:r>
                  <w:r w:rsidRPr="00297246">
                    <w:rPr>
                      <w:szCs w:val="21"/>
                    </w:rPr>
                    <w:t>；重要水生生物的自然产卵场及索饵场、越冬场和洄游通道、天然渔场等渔业水体</w:t>
                  </w:r>
                  <w:r w:rsidRPr="00297246">
                    <w:rPr>
                      <w:szCs w:val="21"/>
                    </w:rPr>
                    <w:t xml:space="preserve"> □</w:t>
                  </w:r>
                  <w:r w:rsidRPr="00297246">
                    <w:rPr>
                      <w:szCs w:val="21"/>
                    </w:rPr>
                    <w:t>；</w:t>
                  </w:r>
                </w:p>
                <w:p w:rsidR="00465FA2" w:rsidRPr="00297246" w:rsidRDefault="00B4363D">
                  <w:pPr>
                    <w:jc w:val="left"/>
                    <w:rPr>
                      <w:szCs w:val="21"/>
                    </w:rPr>
                  </w:pPr>
                  <w:r w:rsidRPr="00297246">
                    <w:rPr>
                      <w:szCs w:val="21"/>
                    </w:rPr>
                    <w:t>涉水的风景名胜区</w:t>
                  </w:r>
                  <w:r w:rsidRPr="00297246">
                    <w:rPr>
                      <w:szCs w:val="21"/>
                    </w:rPr>
                    <w:t xml:space="preserve"> □</w:t>
                  </w:r>
                  <w:r w:rsidRPr="00297246">
                    <w:rPr>
                      <w:szCs w:val="21"/>
                    </w:rPr>
                    <w:t>；其他</w:t>
                  </w:r>
                  <w:r w:rsidRPr="00297246">
                    <w:rPr>
                      <w:szCs w:val="21"/>
                    </w:rPr>
                    <w:t xml:space="preserve"> </w:t>
                  </w:r>
                  <w:r w:rsidRPr="00297246">
                    <w:rPr>
                      <w:szCs w:val="21"/>
                    </w:rPr>
                    <w:sym w:font="Wingdings 2" w:char="0052"/>
                  </w:r>
                </w:p>
              </w:tc>
            </w:tr>
            <w:tr w:rsidR="00465FA2" w:rsidRPr="00297246" w:rsidTr="004F2CC6">
              <w:trPr>
                <w:gridBefore w:val="1"/>
                <w:wBefore w:w="16" w:type="dxa"/>
                <w:trHeight w:val="317"/>
                <w:jc w:val="center"/>
              </w:trPr>
              <w:tc>
                <w:tcPr>
                  <w:tcW w:w="552" w:type="dxa"/>
                  <w:vMerge/>
                  <w:tcBorders>
                    <w:top w:val="nil"/>
                  </w:tcBorders>
                  <w:vAlign w:val="center"/>
                </w:tcPr>
                <w:p w:rsidR="00465FA2" w:rsidRPr="00297246" w:rsidRDefault="00465FA2">
                  <w:pPr>
                    <w:jc w:val="center"/>
                    <w:rPr>
                      <w:szCs w:val="21"/>
                    </w:rPr>
                  </w:pPr>
                </w:p>
              </w:tc>
              <w:tc>
                <w:tcPr>
                  <w:tcW w:w="1138" w:type="dxa"/>
                  <w:vMerge w:val="restart"/>
                  <w:vAlign w:val="center"/>
                </w:tcPr>
                <w:p w:rsidR="00465FA2" w:rsidRPr="00297246" w:rsidRDefault="00B4363D">
                  <w:pPr>
                    <w:jc w:val="center"/>
                    <w:rPr>
                      <w:szCs w:val="21"/>
                    </w:rPr>
                  </w:pPr>
                  <w:r w:rsidRPr="00297246">
                    <w:rPr>
                      <w:szCs w:val="21"/>
                    </w:rPr>
                    <w:t>影响途径</w:t>
                  </w:r>
                </w:p>
              </w:tc>
              <w:tc>
                <w:tcPr>
                  <w:tcW w:w="3132" w:type="dxa"/>
                  <w:gridSpan w:val="4"/>
                  <w:vAlign w:val="center"/>
                </w:tcPr>
                <w:p w:rsidR="00465FA2" w:rsidRPr="00297246" w:rsidRDefault="00B4363D">
                  <w:pPr>
                    <w:jc w:val="center"/>
                    <w:rPr>
                      <w:szCs w:val="21"/>
                    </w:rPr>
                  </w:pPr>
                  <w:r w:rsidRPr="00297246">
                    <w:rPr>
                      <w:szCs w:val="21"/>
                    </w:rPr>
                    <w:t>水污染影响型</w:t>
                  </w:r>
                </w:p>
              </w:tc>
              <w:tc>
                <w:tcPr>
                  <w:tcW w:w="3238" w:type="dxa"/>
                  <w:gridSpan w:val="6"/>
                  <w:vAlign w:val="center"/>
                </w:tcPr>
                <w:p w:rsidR="00465FA2" w:rsidRPr="00297246" w:rsidRDefault="00B4363D">
                  <w:pPr>
                    <w:jc w:val="center"/>
                    <w:rPr>
                      <w:szCs w:val="21"/>
                    </w:rPr>
                  </w:pPr>
                  <w:r w:rsidRPr="00297246">
                    <w:rPr>
                      <w:szCs w:val="21"/>
                    </w:rPr>
                    <w:t>水文要素影响型</w:t>
                  </w:r>
                </w:p>
              </w:tc>
            </w:tr>
            <w:tr w:rsidR="00465FA2" w:rsidRPr="00297246" w:rsidTr="004F2CC6">
              <w:trPr>
                <w:gridBefore w:val="1"/>
                <w:wBefore w:w="16" w:type="dxa"/>
                <w:trHeight w:val="624"/>
                <w:jc w:val="center"/>
              </w:trPr>
              <w:tc>
                <w:tcPr>
                  <w:tcW w:w="552" w:type="dxa"/>
                  <w:vMerge/>
                  <w:tcBorders>
                    <w:top w:val="nil"/>
                  </w:tcBorders>
                  <w:vAlign w:val="center"/>
                </w:tcPr>
                <w:p w:rsidR="00465FA2" w:rsidRPr="00297246" w:rsidRDefault="00465FA2">
                  <w:pPr>
                    <w:jc w:val="center"/>
                    <w:rPr>
                      <w:szCs w:val="21"/>
                    </w:rPr>
                  </w:pPr>
                </w:p>
              </w:tc>
              <w:tc>
                <w:tcPr>
                  <w:tcW w:w="1138" w:type="dxa"/>
                  <w:vMerge/>
                  <w:tcBorders>
                    <w:top w:val="nil"/>
                  </w:tcBorders>
                  <w:vAlign w:val="center"/>
                </w:tcPr>
                <w:p w:rsidR="00465FA2" w:rsidRPr="00297246" w:rsidRDefault="00465FA2">
                  <w:pPr>
                    <w:jc w:val="center"/>
                    <w:rPr>
                      <w:szCs w:val="21"/>
                    </w:rPr>
                  </w:pPr>
                </w:p>
              </w:tc>
              <w:tc>
                <w:tcPr>
                  <w:tcW w:w="3132" w:type="dxa"/>
                  <w:gridSpan w:val="4"/>
                  <w:vAlign w:val="center"/>
                </w:tcPr>
                <w:p w:rsidR="00465FA2" w:rsidRPr="00297246" w:rsidRDefault="00B4363D">
                  <w:pPr>
                    <w:jc w:val="left"/>
                    <w:rPr>
                      <w:szCs w:val="21"/>
                    </w:rPr>
                  </w:pPr>
                  <w:r w:rsidRPr="00297246">
                    <w:rPr>
                      <w:szCs w:val="21"/>
                    </w:rPr>
                    <w:t>直接排放</w:t>
                  </w:r>
                  <w:r w:rsidRPr="00297246">
                    <w:rPr>
                      <w:szCs w:val="21"/>
                    </w:rPr>
                    <w:t xml:space="preserve"> □</w:t>
                  </w:r>
                  <w:r w:rsidRPr="00297246">
                    <w:rPr>
                      <w:szCs w:val="21"/>
                    </w:rPr>
                    <w:t>；间接排放</w:t>
                  </w:r>
                  <w:r w:rsidRPr="00297246">
                    <w:rPr>
                      <w:szCs w:val="21"/>
                    </w:rPr>
                    <w:t xml:space="preserve"> </w:t>
                  </w:r>
                  <w:r w:rsidRPr="00297246">
                    <w:rPr>
                      <w:rFonts w:ascii="Wingdings 2" w:hAnsi="Wingdings 2"/>
                      <w:szCs w:val="21"/>
                    </w:rPr>
                    <w:t></w:t>
                  </w:r>
                  <w:r w:rsidRPr="00297246">
                    <w:rPr>
                      <w:szCs w:val="21"/>
                    </w:rPr>
                    <w:t>；其他</w:t>
                  </w:r>
                  <w:r w:rsidRPr="00297246">
                    <w:rPr>
                      <w:szCs w:val="21"/>
                    </w:rPr>
                    <w:t xml:space="preserve"> □</w:t>
                  </w:r>
                </w:p>
              </w:tc>
              <w:tc>
                <w:tcPr>
                  <w:tcW w:w="3238" w:type="dxa"/>
                  <w:gridSpan w:val="6"/>
                  <w:vAlign w:val="center"/>
                </w:tcPr>
                <w:p w:rsidR="00465FA2" w:rsidRPr="00297246" w:rsidRDefault="00B4363D">
                  <w:pPr>
                    <w:jc w:val="left"/>
                    <w:rPr>
                      <w:szCs w:val="21"/>
                    </w:rPr>
                  </w:pPr>
                  <w:r w:rsidRPr="00297246">
                    <w:rPr>
                      <w:szCs w:val="21"/>
                    </w:rPr>
                    <w:t>水温</w:t>
                  </w:r>
                  <w:r w:rsidRPr="00297246">
                    <w:rPr>
                      <w:szCs w:val="21"/>
                    </w:rPr>
                    <w:t xml:space="preserve"> □</w:t>
                  </w:r>
                  <w:r w:rsidRPr="00297246">
                    <w:rPr>
                      <w:szCs w:val="21"/>
                    </w:rPr>
                    <w:t>；径流</w:t>
                  </w:r>
                  <w:r w:rsidRPr="00297246">
                    <w:rPr>
                      <w:szCs w:val="21"/>
                    </w:rPr>
                    <w:t xml:space="preserve"> □</w:t>
                  </w:r>
                  <w:r w:rsidRPr="00297246">
                    <w:rPr>
                      <w:szCs w:val="21"/>
                    </w:rPr>
                    <w:t>；水域面积</w:t>
                  </w:r>
                  <w:r w:rsidRPr="00297246">
                    <w:rPr>
                      <w:szCs w:val="21"/>
                    </w:rPr>
                    <w:t xml:space="preserve"> □</w:t>
                  </w:r>
                </w:p>
              </w:tc>
            </w:tr>
            <w:tr w:rsidR="00465FA2" w:rsidRPr="00297246" w:rsidTr="004F2CC6">
              <w:trPr>
                <w:gridBefore w:val="1"/>
                <w:wBefore w:w="16" w:type="dxa"/>
                <w:trHeight w:val="1238"/>
                <w:jc w:val="center"/>
              </w:trPr>
              <w:tc>
                <w:tcPr>
                  <w:tcW w:w="552" w:type="dxa"/>
                  <w:vMerge/>
                  <w:tcBorders>
                    <w:top w:val="nil"/>
                  </w:tcBorders>
                  <w:vAlign w:val="center"/>
                </w:tcPr>
                <w:p w:rsidR="00465FA2" w:rsidRPr="00297246" w:rsidRDefault="00465FA2">
                  <w:pPr>
                    <w:jc w:val="center"/>
                    <w:rPr>
                      <w:szCs w:val="21"/>
                    </w:rPr>
                  </w:pPr>
                </w:p>
              </w:tc>
              <w:tc>
                <w:tcPr>
                  <w:tcW w:w="1138" w:type="dxa"/>
                  <w:vAlign w:val="center"/>
                </w:tcPr>
                <w:p w:rsidR="00465FA2" w:rsidRPr="00297246" w:rsidRDefault="00B4363D">
                  <w:pPr>
                    <w:jc w:val="center"/>
                    <w:rPr>
                      <w:szCs w:val="21"/>
                    </w:rPr>
                  </w:pPr>
                  <w:r w:rsidRPr="00297246">
                    <w:rPr>
                      <w:szCs w:val="21"/>
                    </w:rPr>
                    <w:t>影响因子</w:t>
                  </w:r>
                </w:p>
              </w:tc>
              <w:tc>
                <w:tcPr>
                  <w:tcW w:w="3132" w:type="dxa"/>
                  <w:gridSpan w:val="4"/>
                  <w:vAlign w:val="center"/>
                </w:tcPr>
                <w:p w:rsidR="00465FA2" w:rsidRPr="00297246" w:rsidRDefault="00B4363D">
                  <w:pPr>
                    <w:jc w:val="left"/>
                    <w:rPr>
                      <w:szCs w:val="21"/>
                    </w:rPr>
                  </w:pPr>
                  <w:r w:rsidRPr="00297246">
                    <w:rPr>
                      <w:szCs w:val="21"/>
                    </w:rPr>
                    <w:t>持久性污染物</w:t>
                  </w:r>
                  <w:r w:rsidRPr="00297246">
                    <w:rPr>
                      <w:szCs w:val="21"/>
                    </w:rPr>
                    <w:t xml:space="preserve"> □</w:t>
                  </w:r>
                  <w:r w:rsidRPr="00297246">
                    <w:rPr>
                      <w:szCs w:val="21"/>
                    </w:rPr>
                    <w:t>；有毒有害污染物</w:t>
                  </w:r>
                  <w:r w:rsidRPr="00297246">
                    <w:rPr>
                      <w:rFonts w:hint="eastAsia"/>
                      <w:szCs w:val="21"/>
                    </w:rPr>
                    <w:t xml:space="preserve"> </w:t>
                  </w:r>
                  <w:r w:rsidRPr="00297246">
                    <w:rPr>
                      <w:szCs w:val="21"/>
                    </w:rPr>
                    <w:t>□</w:t>
                  </w:r>
                  <w:r w:rsidRPr="00297246">
                    <w:rPr>
                      <w:szCs w:val="21"/>
                    </w:rPr>
                    <w:t>；非持久性污染物</w:t>
                  </w:r>
                  <w:r w:rsidRPr="00297246">
                    <w:rPr>
                      <w:szCs w:val="21"/>
                    </w:rPr>
                    <w:t xml:space="preserve"> </w:t>
                  </w:r>
                  <w:r w:rsidRPr="00297246">
                    <w:rPr>
                      <w:szCs w:val="21"/>
                    </w:rPr>
                    <w:sym w:font="Wingdings 2" w:char="0052"/>
                  </w:r>
                  <w:r w:rsidRPr="00297246">
                    <w:rPr>
                      <w:szCs w:val="21"/>
                    </w:rPr>
                    <w:t>；</w:t>
                  </w:r>
                  <w:r w:rsidRPr="00297246">
                    <w:rPr>
                      <w:szCs w:val="21"/>
                    </w:rPr>
                    <w:t>pH</w:t>
                  </w:r>
                  <w:r w:rsidRPr="00297246">
                    <w:rPr>
                      <w:szCs w:val="21"/>
                    </w:rPr>
                    <w:t>值</w:t>
                  </w:r>
                  <w:r w:rsidRPr="00297246">
                    <w:rPr>
                      <w:szCs w:val="21"/>
                    </w:rPr>
                    <w:t xml:space="preserve"> □</w:t>
                  </w:r>
                  <w:r w:rsidRPr="00297246">
                    <w:rPr>
                      <w:szCs w:val="21"/>
                    </w:rPr>
                    <w:t>；热污染</w:t>
                  </w:r>
                  <w:r w:rsidRPr="00297246">
                    <w:rPr>
                      <w:szCs w:val="21"/>
                    </w:rPr>
                    <w:t xml:space="preserve"> □</w:t>
                  </w:r>
                  <w:r w:rsidRPr="00297246">
                    <w:rPr>
                      <w:szCs w:val="21"/>
                    </w:rPr>
                    <w:t>；富营养化</w:t>
                  </w:r>
                  <w:r w:rsidRPr="00297246">
                    <w:rPr>
                      <w:szCs w:val="21"/>
                    </w:rPr>
                    <w:t xml:space="preserve"> □</w:t>
                  </w:r>
                  <w:r w:rsidRPr="00297246">
                    <w:rPr>
                      <w:szCs w:val="21"/>
                    </w:rPr>
                    <w:t>；其他</w:t>
                  </w:r>
                  <w:r w:rsidRPr="00297246">
                    <w:rPr>
                      <w:szCs w:val="21"/>
                    </w:rPr>
                    <w:t xml:space="preserve"> □</w:t>
                  </w:r>
                </w:p>
              </w:tc>
              <w:tc>
                <w:tcPr>
                  <w:tcW w:w="3238" w:type="dxa"/>
                  <w:gridSpan w:val="6"/>
                  <w:vAlign w:val="center"/>
                </w:tcPr>
                <w:p w:rsidR="00465FA2" w:rsidRPr="00297246" w:rsidRDefault="00B4363D">
                  <w:pPr>
                    <w:jc w:val="left"/>
                    <w:rPr>
                      <w:szCs w:val="21"/>
                    </w:rPr>
                  </w:pPr>
                  <w:r w:rsidRPr="00297246">
                    <w:rPr>
                      <w:szCs w:val="21"/>
                    </w:rPr>
                    <w:t>水温</w:t>
                  </w:r>
                  <w:r w:rsidRPr="00297246">
                    <w:rPr>
                      <w:szCs w:val="21"/>
                    </w:rPr>
                    <w:t xml:space="preserve"> □</w:t>
                  </w:r>
                  <w:r w:rsidRPr="00297246">
                    <w:rPr>
                      <w:szCs w:val="21"/>
                    </w:rPr>
                    <w:t>；水位（水深）</w:t>
                  </w:r>
                  <w:r w:rsidRPr="00297246">
                    <w:rPr>
                      <w:szCs w:val="21"/>
                    </w:rPr>
                    <w:t xml:space="preserve"> □</w:t>
                  </w:r>
                  <w:r w:rsidRPr="00297246">
                    <w:rPr>
                      <w:szCs w:val="21"/>
                    </w:rPr>
                    <w:t>；流速</w:t>
                  </w:r>
                  <w:r w:rsidRPr="00297246">
                    <w:rPr>
                      <w:szCs w:val="21"/>
                    </w:rPr>
                    <w:t xml:space="preserve"> □</w:t>
                  </w:r>
                  <w:r w:rsidRPr="00297246">
                    <w:rPr>
                      <w:szCs w:val="21"/>
                    </w:rPr>
                    <w:t>；流量</w:t>
                  </w:r>
                  <w:r w:rsidRPr="00297246">
                    <w:rPr>
                      <w:szCs w:val="21"/>
                    </w:rPr>
                    <w:t xml:space="preserve"> □</w:t>
                  </w:r>
                  <w:r w:rsidRPr="00297246">
                    <w:rPr>
                      <w:szCs w:val="21"/>
                    </w:rPr>
                    <w:t>；其他</w:t>
                  </w:r>
                  <w:r w:rsidRPr="00297246">
                    <w:rPr>
                      <w:szCs w:val="21"/>
                    </w:rPr>
                    <w:t xml:space="preserve"> □</w:t>
                  </w:r>
                </w:p>
              </w:tc>
            </w:tr>
            <w:tr w:rsidR="00465FA2" w:rsidRPr="00297246" w:rsidTr="004F2CC6">
              <w:trPr>
                <w:gridBefore w:val="1"/>
                <w:wBefore w:w="16" w:type="dxa"/>
                <w:trHeight w:val="317"/>
                <w:jc w:val="center"/>
              </w:trPr>
              <w:tc>
                <w:tcPr>
                  <w:tcW w:w="1690" w:type="dxa"/>
                  <w:gridSpan w:val="2"/>
                  <w:vMerge w:val="restart"/>
                  <w:vAlign w:val="center"/>
                </w:tcPr>
                <w:p w:rsidR="00465FA2" w:rsidRPr="00297246" w:rsidRDefault="00B4363D">
                  <w:pPr>
                    <w:jc w:val="center"/>
                    <w:rPr>
                      <w:szCs w:val="21"/>
                    </w:rPr>
                  </w:pPr>
                  <w:r w:rsidRPr="00297246">
                    <w:rPr>
                      <w:szCs w:val="21"/>
                    </w:rPr>
                    <w:t>评价等级</w:t>
                  </w:r>
                </w:p>
              </w:tc>
              <w:tc>
                <w:tcPr>
                  <w:tcW w:w="3132" w:type="dxa"/>
                  <w:gridSpan w:val="4"/>
                  <w:vAlign w:val="center"/>
                </w:tcPr>
                <w:p w:rsidR="00465FA2" w:rsidRPr="00297246" w:rsidRDefault="00B4363D">
                  <w:pPr>
                    <w:jc w:val="center"/>
                    <w:rPr>
                      <w:szCs w:val="21"/>
                    </w:rPr>
                  </w:pPr>
                  <w:r w:rsidRPr="00297246">
                    <w:rPr>
                      <w:szCs w:val="21"/>
                    </w:rPr>
                    <w:t>水污染影响型</w:t>
                  </w:r>
                </w:p>
              </w:tc>
              <w:tc>
                <w:tcPr>
                  <w:tcW w:w="3238" w:type="dxa"/>
                  <w:gridSpan w:val="6"/>
                  <w:vAlign w:val="center"/>
                </w:tcPr>
                <w:p w:rsidR="00465FA2" w:rsidRPr="00297246" w:rsidRDefault="00B4363D">
                  <w:pPr>
                    <w:jc w:val="center"/>
                    <w:rPr>
                      <w:szCs w:val="21"/>
                    </w:rPr>
                  </w:pPr>
                  <w:r w:rsidRPr="00297246">
                    <w:rPr>
                      <w:szCs w:val="21"/>
                    </w:rPr>
                    <w:t>水文要素影响型</w:t>
                  </w:r>
                </w:p>
              </w:tc>
            </w:tr>
            <w:tr w:rsidR="00465FA2" w:rsidRPr="00297246" w:rsidTr="004F2CC6">
              <w:trPr>
                <w:gridBefore w:val="1"/>
                <w:wBefore w:w="16" w:type="dxa"/>
                <w:trHeight w:val="931"/>
                <w:jc w:val="center"/>
              </w:trPr>
              <w:tc>
                <w:tcPr>
                  <w:tcW w:w="1690" w:type="dxa"/>
                  <w:gridSpan w:val="2"/>
                  <w:vMerge/>
                  <w:tcBorders>
                    <w:top w:val="nil"/>
                  </w:tcBorders>
                  <w:vAlign w:val="center"/>
                </w:tcPr>
                <w:p w:rsidR="00465FA2" w:rsidRPr="00297246" w:rsidRDefault="00465FA2">
                  <w:pPr>
                    <w:jc w:val="center"/>
                    <w:rPr>
                      <w:szCs w:val="21"/>
                    </w:rPr>
                  </w:pPr>
                </w:p>
              </w:tc>
              <w:tc>
                <w:tcPr>
                  <w:tcW w:w="3132" w:type="dxa"/>
                  <w:gridSpan w:val="4"/>
                  <w:vAlign w:val="center"/>
                </w:tcPr>
                <w:p w:rsidR="00465FA2" w:rsidRPr="00297246" w:rsidRDefault="00B4363D" w:rsidP="00B2708E">
                  <w:pPr>
                    <w:jc w:val="left"/>
                    <w:rPr>
                      <w:szCs w:val="21"/>
                    </w:rPr>
                  </w:pPr>
                  <w:r w:rsidRPr="00297246">
                    <w:rPr>
                      <w:szCs w:val="21"/>
                    </w:rPr>
                    <w:t>一级</w:t>
                  </w:r>
                  <w:r w:rsidRPr="00297246">
                    <w:rPr>
                      <w:szCs w:val="21"/>
                    </w:rPr>
                    <w:t xml:space="preserve"> □</w:t>
                  </w:r>
                  <w:r w:rsidRPr="00297246">
                    <w:rPr>
                      <w:szCs w:val="21"/>
                    </w:rPr>
                    <w:t>；二级</w:t>
                  </w:r>
                  <w:r w:rsidRPr="00297246">
                    <w:rPr>
                      <w:szCs w:val="21"/>
                    </w:rPr>
                    <w:t xml:space="preserve"> □</w:t>
                  </w:r>
                  <w:r w:rsidRPr="00297246">
                    <w:rPr>
                      <w:szCs w:val="21"/>
                    </w:rPr>
                    <w:t>；三级</w:t>
                  </w:r>
                  <w:r w:rsidRPr="00297246">
                    <w:rPr>
                      <w:szCs w:val="21"/>
                    </w:rPr>
                    <w:t>A □</w:t>
                  </w:r>
                  <w:r w:rsidRPr="00297246">
                    <w:rPr>
                      <w:szCs w:val="21"/>
                    </w:rPr>
                    <w:t>；三级</w:t>
                  </w:r>
                  <w:r w:rsidRPr="00297246">
                    <w:rPr>
                      <w:szCs w:val="21"/>
                    </w:rPr>
                    <w:t>B</w:t>
                  </w:r>
                  <w:r w:rsidRPr="00297246">
                    <w:rPr>
                      <w:szCs w:val="21"/>
                    </w:rPr>
                    <w:sym w:font="Wingdings 2" w:char="0052"/>
                  </w:r>
                  <w:r w:rsidRPr="00297246">
                    <w:rPr>
                      <w:szCs w:val="21"/>
                    </w:rPr>
                    <w:t></w:t>
                  </w:r>
                </w:p>
              </w:tc>
              <w:tc>
                <w:tcPr>
                  <w:tcW w:w="3238" w:type="dxa"/>
                  <w:gridSpan w:val="6"/>
                  <w:vAlign w:val="center"/>
                </w:tcPr>
                <w:p w:rsidR="00465FA2" w:rsidRPr="00297246" w:rsidRDefault="00B4363D">
                  <w:pPr>
                    <w:jc w:val="left"/>
                    <w:rPr>
                      <w:szCs w:val="21"/>
                    </w:rPr>
                  </w:pPr>
                  <w:r w:rsidRPr="00297246">
                    <w:rPr>
                      <w:szCs w:val="21"/>
                    </w:rPr>
                    <w:t>一级</w:t>
                  </w:r>
                  <w:r w:rsidRPr="00297246">
                    <w:rPr>
                      <w:szCs w:val="21"/>
                    </w:rPr>
                    <w:t xml:space="preserve"> □</w:t>
                  </w:r>
                  <w:r w:rsidRPr="00297246">
                    <w:rPr>
                      <w:szCs w:val="21"/>
                    </w:rPr>
                    <w:t>；二级</w:t>
                  </w:r>
                  <w:r w:rsidRPr="00297246">
                    <w:rPr>
                      <w:szCs w:val="21"/>
                    </w:rPr>
                    <w:t xml:space="preserve"> □</w:t>
                  </w:r>
                  <w:r w:rsidRPr="00297246">
                    <w:rPr>
                      <w:szCs w:val="21"/>
                    </w:rPr>
                    <w:t>；三级</w:t>
                  </w:r>
                  <w:r w:rsidRPr="00297246">
                    <w:rPr>
                      <w:szCs w:val="21"/>
                    </w:rPr>
                    <w:t xml:space="preserve"> □</w:t>
                  </w:r>
                </w:p>
              </w:tc>
            </w:tr>
            <w:tr w:rsidR="00465FA2" w:rsidRPr="00297246" w:rsidTr="004F2CC6">
              <w:trPr>
                <w:gridBefore w:val="1"/>
                <w:wBefore w:w="16" w:type="dxa"/>
                <w:trHeight w:val="317"/>
                <w:jc w:val="center"/>
              </w:trPr>
              <w:tc>
                <w:tcPr>
                  <w:tcW w:w="552" w:type="dxa"/>
                  <w:vMerge w:val="restart"/>
                  <w:vAlign w:val="center"/>
                </w:tcPr>
                <w:p w:rsidR="00465FA2" w:rsidRPr="00297246" w:rsidRDefault="00B4363D" w:rsidP="00B2708E">
                  <w:pPr>
                    <w:jc w:val="center"/>
                    <w:rPr>
                      <w:szCs w:val="21"/>
                    </w:rPr>
                  </w:pPr>
                  <w:r w:rsidRPr="00297246">
                    <w:rPr>
                      <w:szCs w:val="21"/>
                    </w:rPr>
                    <w:t>现状调查</w:t>
                  </w:r>
                </w:p>
              </w:tc>
              <w:tc>
                <w:tcPr>
                  <w:tcW w:w="1138" w:type="dxa"/>
                  <w:vMerge w:val="restart"/>
                  <w:vAlign w:val="center"/>
                </w:tcPr>
                <w:p w:rsidR="00465FA2" w:rsidRPr="00297246" w:rsidRDefault="00B4363D">
                  <w:pPr>
                    <w:jc w:val="center"/>
                    <w:rPr>
                      <w:szCs w:val="21"/>
                    </w:rPr>
                  </w:pPr>
                  <w:r w:rsidRPr="00297246">
                    <w:rPr>
                      <w:szCs w:val="21"/>
                    </w:rPr>
                    <w:t>区域污染源</w:t>
                  </w:r>
                </w:p>
              </w:tc>
              <w:tc>
                <w:tcPr>
                  <w:tcW w:w="3132" w:type="dxa"/>
                  <w:gridSpan w:val="4"/>
                  <w:vAlign w:val="center"/>
                </w:tcPr>
                <w:p w:rsidR="00465FA2" w:rsidRPr="00297246" w:rsidRDefault="00B4363D">
                  <w:pPr>
                    <w:jc w:val="center"/>
                    <w:rPr>
                      <w:szCs w:val="21"/>
                    </w:rPr>
                  </w:pPr>
                  <w:r w:rsidRPr="00297246">
                    <w:rPr>
                      <w:szCs w:val="21"/>
                    </w:rPr>
                    <w:t>调查项目</w:t>
                  </w:r>
                </w:p>
              </w:tc>
              <w:tc>
                <w:tcPr>
                  <w:tcW w:w="3238" w:type="dxa"/>
                  <w:gridSpan w:val="6"/>
                  <w:vAlign w:val="center"/>
                </w:tcPr>
                <w:p w:rsidR="00465FA2" w:rsidRPr="00297246" w:rsidRDefault="00B4363D">
                  <w:pPr>
                    <w:jc w:val="center"/>
                    <w:rPr>
                      <w:szCs w:val="21"/>
                    </w:rPr>
                  </w:pPr>
                  <w:r w:rsidRPr="00297246">
                    <w:rPr>
                      <w:szCs w:val="21"/>
                    </w:rPr>
                    <w:t>数据来源</w:t>
                  </w:r>
                </w:p>
              </w:tc>
            </w:tr>
            <w:tr w:rsidR="00465FA2" w:rsidRPr="00297246" w:rsidTr="004F2CC6">
              <w:trPr>
                <w:gridBefore w:val="1"/>
                <w:wBefore w:w="16" w:type="dxa"/>
                <w:trHeight w:val="1238"/>
                <w:jc w:val="center"/>
              </w:trPr>
              <w:tc>
                <w:tcPr>
                  <w:tcW w:w="552" w:type="dxa"/>
                  <w:vMerge/>
                  <w:tcBorders>
                    <w:top w:val="nil"/>
                  </w:tcBorders>
                  <w:vAlign w:val="center"/>
                </w:tcPr>
                <w:p w:rsidR="00465FA2" w:rsidRPr="00297246" w:rsidRDefault="00465FA2">
                  <w:pPr>
                    <w:jc w:val="center"/>
                    <w:rPr>
                      <w:szCs w:val="21"/>
                    </w:rPr>
                  </w:pPr>
                </w:p>
              </w:tc>
              <w:tc>
                <w:tcPr>
                  <w:tcW w:w="1138" w:type="dxa"/>
                  <w:vMerge/>
                  <w:tcBorders>
                    <w:top w:val="nil"/>
                  </w:tcBorders>
                  <w:vAlign w:val="center"/>
                </w:tcPr>
                <w:p w:rsidR="00465FA2" w:rsidRPr="00297246" w:rsidRDefault="00465FA2">
                  <w:pPr>
                    <w:jc w:val="center"/>
                    <w:rPr>
                      <w:szCs w:val="21"/>
                    </w:rPr>
                  </w:pPr>
                </w:p>
              </w:tc>
              <w:tc>
                <w:tcPr>
                  <w:tcW w:w="1562" w:type="dxa"/>
                  <w:gridSpan w:val="2"/>
                  <w:vAlign w:val="center"/>
                </w:tcPr>
                <w:p w:rsidR="00465FA2" w:rsidRPr="00297246" w:rsidRDefault="00B4363D">
                  <w:pPr>
                    <w:jc w:val="left"/>
                    <w:rPr>
                      <w:szCs w:val="21"/>
                    </w:rPr>
                  </w:pPr>
                  <w:r w:rsidRPr="00297246">
                    <w:rPr>
                      <w:szCs w:val="21"/>
                    </w:rPr>
                    <w:t>已建</w:t>
                  </w:r>
                  <w:r w:rsidRPr="00297246">
                    <w:rPr>
                      <w:szCs w:val="21"/>
                    </w:rPr>
                    <w:t>□</w:t>
                  </w:r>
                  <w:r w:rsidRPr="00297246">
                    <w:rPr>
                      <w:szCs w:val="21"/>
                    </w:rPr>
                    <w:t>；在建</w:t>
                  </w:r>
                  <w:r w:rsidRPr="00297246">
                    <w:rPr>
                      <w:szCs w:val="21"/>
                    </w:rPr>
                    <w:t xml:space="preserve"> □</w:t>
                  </w:r>
                  <w:r w:rsidRPr="00297246">
                    <w:rPr>
                      <w:szCs w:val="21"/>
                    </w:rPr>
                    <w:t>；</w:t>
                  </w:r>
                  <w:r w:rsidRPr="00297246">
                    <w:rPr>
                      <w:szCs w:val="21"/>
                    </w:rPr>
                    <w:t xml:space="preserve"> </w:t>
                  </w:r>
                  <w:r w:rsidRPr="00297246">
                    <w:rPr>
                      <w:szCs w:val="21"/>
                    </w:rPr>
                    <w:t>拟建</w:t>
                  </w:r>
                  <w:r w:rsidRPr="00297246">
                    <w:rPr>
                      <w:szCs w:val="21"/>
                    </w:rPr>
                    <w:t xml:space="preserve"> </w:t>
                  </w:r>
                  <w:r w:rsidRPr="00297246">
                    <w:rPr>
                      <w:szCs w:val="21"/>
                    </w:rPr>
                    <w:sym w:font="Wingdings 2" w:char="0052"/>
                  </w:r>
                  <w:r w:rsidRPr="00297246">
                    <w:rPr>
                      <w:szCs w:val="21"/>
                    </w:rPr>
                    <w:t>；其他</w:t>
                  </w:r>
                  <w:r w:rsidRPr="00297246">
                    <w:rPr>
                      <w:szCs w:val="21"/>
                    </w:rPr>
                    <w:t xml:space="preserve"> □</w:t>
                  </w:r>
                </w:p>
              </w:tc>
              <w:tc>
                <w:tcPr>
                  <w:tcW w:w="1571" w:type="dxa"/>
                  <w:gridSpan w:val="2"/>
                  <w:vAlign w:val="center"/>
                </w:tcPr>
                <w:p w:rsidR="00465FA2" w:rsidRPr="00297246" w:rsidRDefault="00B4363D">
                  <w:pPr>
                    <w:jc w:val="left"/>
                    <w:rPr>
                      <w:szCs w:val="21"/>
                    </w:rPr>
                  </w:pPr>
                  <w:r w:rsidRPr="00297246">
                    <w:rPr>
                      <w:szCs w:val="21"/>
                    </w:rPr>
                    <w:t>拟替代的污染源</w:t>
                  </w:r>
                  <w:r w:rsidRPr="00297246">
                    <w:rPr>
                      <w:szCs w:val="21"/>
                    </w:rPr>
                    <w:t xml:space="preserve"> □</w:t>
                  </w:r>
                </w:p>
              </w:tc>
              <w:tc>
                <w:tcPr>
                  <w:tcW w:w="3238" w:type="dxa"/>
                  <w:gridSpan w:val="6"/>
                  <w:vAlign w:val="center"/>
                </w:tcPr>
                <w:p w:rsidR="00465FA2" w:rsidRPr="00297246" w:rsidRDefault="00B4363D">
                  <w:pPr>
                    <w:jc w:val="left"/>
                    <w:rPr>
                      <w:szCs w:val="21"/>
                    </w:rPr>
                  </w:pPr>
                  <w:r w:rsidRPr="00297246">
                    <w:rPr>
                      <w:szCs w:val="21"/>
                    </w:rPr>
                    <w:t>排污许可证</w:t>
                  </w:r>
                  <w:r w:rsidRPr="00297246">
                    <w:rPr>
                      <w:szCs w:val="21"/>
                    </w:rPr>
                    <w:t xml:space="preserve">  □</w:t>
                  </w:r>
                  <w:r w:rsidRPr="00297246">
                    <w:rPr>
                      <w:szCs w:val="21"/>
                    </w:rPr>
                    <w:t>；环评</w:t>
                  </w:r>
                  <w:r w:rsidRPr="00297246">
                    <w:rPr>
                      <w:szCs w:val="21"/>
                    </w:rPr>
                    <w:t>□</w:t>
                  </w:r>
                  <w:r w:rsidRPr="00297246">
                    <w:rPr>
                      <w:szCs w:val="21"/>
                    </w:rPr>
                    <w:t>；</w:t>
                  </w:r>
                  <w:r w:rsidRPr="00297246">
                    <w:rPr>
                      <w:szCs w:val="21"/>
                    </w:rPr>
                    <w:t xml:space="preserve"> </w:t>
                  </w:r>
                  <w:r w:rsidRPr="00297246">
                    <w:rPr>
                      <w:szCs w:val="21"/>
                    </w:rPr>
                    <w:t>环保验收</w:t>
                  </w:r>
                  <w:r w:rsidRPr="00297246">
                    <w:rPr>
                      <w:szCs w:val="21"/>
                    </w:rPr>
                    <w:t xml:space="preserve"> □</w:t>
                  </w:r>
                  <w:r w:rsidRPr="00297246">
                    <w:rPr>
                      <w:szCs w:val="21"/>
                    </w:rPr>
                    <w:t>；既有实测</w:t>
                  </w:r>
                  <w:r w:rsidRPr="00297246">
                    <w:rPr>
                      <w:szCs w:val="21"/>
                    </w:rPr>
                    <w:t xml:space="preserve"> □</w:t>
                  </w:r>
                  <w:r w:rsidRPr="00297246">
                    <w:rPr>
                      <w:szCs w:val="21"/>
                    </w:rPr>
                    <w:t>；</w:t>
                  </w:r>
                </w:p>
                <w:p w:rsidR="00465FA2" w:rsidRPr="00297246" w:rsidRDefault="00B4363D">
                  <w:pPr>
                    <w:jc w:val="left"/>
                    <w:rPr>
                      <w:szCs w:val="21"/>
                    </w:rPr>
                  </w:pPr>
                  <w:r w:rsidRPr="00297246">
                    <w:rPr>
                      <w:szCs w:val="21"/>
                    </w:rPr>
                    <w:t>现场监测</w:t>
                  </w:r>
                  <w:r w:rsidRPr="00297246">
                    <w:rPr>
                      <w:szCs w:val="21"/>
                    </w:rPr>
                    <w:t xml:space="preserve"> □</w:t>
                  </w:r>
                  <w:r w:rsidRPr="00297246">
                    <w:rPr>
                      <w:szCs w:val="21"/>
                    </w:rPr>
                    <w:t>；入河排放</w:t>
                  </w:r>
                  <w:proofErr w:type="gramStart"/>
                  <w:r w:rsidRPr="00297246">
                    <w:rPr>
                      <w:szCs w:val="21"/>
                    </w:rPr>
                    <w:t>口数据</w:t>
                  </w:r>
                  <w:proofErr w:type="gramEnd"/>
                  <w:r w:rsidRPr="00297246">
                    <w:rPr>
                      <w:szCs w:val="21"/>
                    </w:rPr>
                    <w:t>□</w:t>
                  </w:r>
                  <w:r w:rsidRPr="00297246">
                    <w:rPr>
                      <w:szCs w:val="21"/>
                    </w:rPr>
                    <w:t>；</w:t>
                  </w:r>
                </w:p>
                <w:p w:rsidR="00465FA2" w:rsidRPr="00297246" w:rsidRDefault="00B4363D">
                  <w:pPr>
                    <w:jc w:val="left"/>
                    <w:rPr>
                      <w:szCs w:val="21"/>
                    </w:rPr>
                  </w:pPr>
                  <w:r w:rsidRPr="00297246">
                    <w:rPr>
                      <w:szCs w:val="21"/>
                    </w:rPr>
                    <w:t>其他</w:t>
                  </w:r>
                  <w:r w:rsidRPr="00297246">
                    <w:rPr>
                      <w:szCs w:val="21"/>
                    </w:rPr>
                    <w:t xml:space="preserve"> □</w:t>
                  </w:r>
                </w:p>
              </w:tc>
            </w:tr>
            <w:tr w:rsidR="00465FA2" w:rsidRPr="00297246" w:rsidTr="004F2CC6">
              <w:trPr>
                <w:gridBefore w:val="1"/>
                <w:wBefore w:w="16" w:type="dxa"/>
                <w:trHeight w:val="317"/>
                <w:jc w:val="center"/>
              </w:trPr>
              <w:tc>
                <w:tcPr>
                  <w:tcW w:w="552" w:type="dxa"/>
                  <w:vMerge/>
                  <w:tcBorders>
                    <w:top w:val="nil"/>
                  </w:tcBorders>
                  <w:vAlign w:val="center"/>
                </w:tcPr>
                <w:p w:rsidR="00465FA2" w:rsidRPr="00297246" w:rsidRDefault="00465FA2">
                  <w:pPr>
                    <w:jc w:val="center"/>
                    <w:rPr>
                      <w:szCs w:val="21"/>
                    </w:rPr>
                  </w:pPr>
                </w:p>
              </w:tc>
              <w:tc>
                <w:tcPr>
                  <w:tcW w:w="1138" w:type="dxa"/>
                  <w:vMerge w:val="restart"/>
                  <w:vAlign w:val="center"/>
                </w:tcPr>
                <w:p w:rsidR="00465FA2" w:rsidRPr="00297246" w:rsidRDefault="00B4363D">
                  <w:pPr>
                    <w:jc w:val="center"/>
                    <w:rPr>
                      <w:szCs w:val="21"/>
                    </w:rPr>
                  </w:pPr>
                  <w:r w:rsidRPr="00297246">
                    <w:rPr>
                      <w:szCs w:val="21"/>
                    </w:rPr>
                    <w:t>受影响水体水环境质量</w:t>
                  </w:r>
                </w:p>
              </w:tc>
              <w:tc>
                <w:tcPr>
                  <w:tcW w:w="3132" w:type="dxa"/>
                  <w:gridSpan w:val="4"/>
                  <w:vAlign w:val="center"/>
                </w:tcPr>
                <w:p w:rsidR="00465FA2" w:rsidRPr="00297246" w:rsidRDefault="00B4363D">
                  <w:pPr>
                    <w:jc w:val="center"/>
                    <w:rPr>
                      <w:szCs w:val="21"/>
                    </w:rPr>
                  </w:pPr>
                  <w:r w:rsidRPr="00297246">
                    <w:rPr>
                      <w:szCs w:val="21"/>
                    </w:rPr>
                    <w:t>调查时期</w:t>
                  </w:r>
                </w:p>
              </w:tc>
              <w:tc>
                <w:tcPr>
                  <w:tcW w:w="3238" w:type="dxa"/>
                  <w:gridSpan w:val="6"/>
                  <w:vAlign w:val="center"/>
                </w:tcPr>
                <w:p w:rsidR="00465FA2" w:rsidRPr="00297246" w:rsidRDefault="00B4363D">
                  <w:pPr>
                    <w:jc w:val="center"/>
                    <w:rPr>
                      <w:szCs w:val="21"/>
                    </w:rPr>
                  </w:pPr>
                  <w:r w:rsidRPr="00297246">
                    <w:rPr>
                      <w:szCs w:val="21"/>
                    </w:rPr>
                    <w:t>数据来源</w:t>
                  </w:r>
                </w:p>
              </w:tc>
            </w:tr>
            <w:tr w:rsidR="00465FA2" w:rsidRPr="00297246" w:rsidTr="004F2CC6">
              <w:trPr>
                <w:gridBefore w:val="1"/>
                <w:wBefore w:w="16" w:type="dxa"/>
                <w:trHeight w:val="931"/>
                <w:jc w:val="center"/>
              </w:trPr>
              <w:tc>
                <w:tcPr>
                  <w:tcW w:w="552" w:type="dxa"/>
                  <w:vMerge/>
                  <w:tcBorders>
                    <w:top w:val="nil"/>
                  </w:tcBorders>
                  <w:vAlign w:val="center"/>
                </w:tcPr>
                <w:p w:rsidR="00465FA2" w:rsidRPr="00297246" w:rsidRDefault="00465FA2">
                  <w:pPr>
                    <w:jc w:val="center"/>
                    <w:rPr>
                      <w:szCs w:val="21"/>
                    </w:rPr>
                  </w:pPr>
                </w:p>
              </w:tc>
              <w:tc>
                <w:tcPr>
                  <w:tcW w:w="1138" w:type="dxa"/>
                  <w:vMerge/>
                  <w:tcBorders>
                    <w:top w:val="nil"/>
                  </w:tcBorders>
                  <w:vAlign w:val="center"/>
                </w:tcPr>
                <w:p w:rsidR="00465FA2" w:rsidRPr="00297246" w:rsidRDefault="00465FA2">
                  <w:pPr>
                    <w:jc w:val="center"/>
                    <w:rPr>
                      <w:szCs w:val="21"/>
                    </w:rPr>
                  </w:pPr>
                </w:p>
              </w:tc>
              <w:tc>
                <w:tcPr>
                  <w:tcW w:w="3132" w:type="dxa"/>
                  <w:gridSpan w:val="4"/>
                  <w:vAlign w:val="center"/>
                </w:tcPr>
                <w:p w:rsidR="00465FA2" w:rsidRPr="00297246" w:rsidRDefault="00B4363D">
                  <w:pPr>
                    <w:jc w:val="center"/>
                    <w:rPr>
                      <w:szCs w:val="21"/>
                    </w:rPr>
                  </w:pPr>
                  <w:r w:rsidRPr="00297246">
                    <w:rPr>
                      <w:szCs w:val="21"/>
                    </w:rPr>
                    <w:t>丰水期</w:t>
                  </w:r>
                  <w:r w:rsidRPr="00297246">
                    <w:rPr>
                      <w:szCs w:val="21"/>
                    </w:rPr>
                    <w:t xml:space="preserve"> □</w:t>
                  </w:r>
                  <w:r w:rsidRPr="00297246">
                    <w:rPr>
                      <w:szCs w:val="21"/>
                    </w:rPr>
                    <w:t>；平水期</w:t>
                  </w:r>
                  <w:r w:rsidRPr="00297246">
                    <w:rPr>
                      <w:szCs w:val="21"/>
                    </w:rPr>
                    <w:t xml:space="preserve"> □</w:t>
                  </w:r>
                  <w:r w:rsidRPr="00297246">
                    <w:rPr>
                      <w:szCs w:val="21"/>
                    </w:rPr>
                    <w:t>；枯水期</w:t>
                  </w:r>
                  <w:r w:rsidRPr="00297246">
                    <w:rPr>
                      <w:szCs w:val="21"/>
                    </w:rPr>
                    <w:t xml:space="preserve"> □</w:t>
                  </w:r>
                  <w:r w:rsidRPr="00297246">
                    <w:rPr>
                      <w:szCs w:val="21"/>
                    </w:rPr>
                    <w:t>；</w:t>
                  </w:r>
                  <w:r w:rsidRPr="00297246">
                    <w:rPr>
                      <w:szCs w:val="21"/>
                    </w:rPr>
                    <w:t xml:space="preserve"> </w:t>
                  </w:r>
                  <w:r w:rsidRPr="00297246">
                    <w:rPr>
                      <w:szCs w:val="21"/>
                    </w:rPr>
                    <w:t>冰封期</w:t>
                  </w:r>
                  <w:r w:rsidRPr="00297246">
                    <w:rPr>
                      <w:szCs w:val="21"/>
                    </w:rPr>
                    <w:t xml:space="preserve"> □</w:t>
                  </w:r>
                  <w:r w:rsidRPr="00297246">
                    <w:rPr>
                      <w:szCs w:val="21"/>
                    </w:rPr>
                    <w:t>春季</w:t>
                  </w:r>
                  <w:r w:rsidRPr="00297246">
                    <w:rPr>
                      <w:rFonts w:hint="eastAsia"/>
                      <w:szCs w:val="21"/>
                    </w:rPr>
                    <w:t xml:space="preserve"> </w:t>
                  </w:r>
                  <w:r w:rsidRPr="00297246">
                    <w:rPr>
                      <w:szCs w:val="21"/>
                    </w:rPr>
                    <w:t>□</w:t>
                  </w:r>
                  <w:r w:rsidRPr="00297246">
                    <w:rPr>
                      <w:szCs w:val="21"/>
                    </w:rPr>
                    <w:t>；夏季</w:t>
                  </w:r>
                  <w:r w:rsidRPr="00297246">
                    <w:rPr>
                      <w:szCs w:val="21"/>
                    </w:rPr>
                    <w:t xml:space="preserve"> </w:t>
                  </w:r>
                  <w:r w:rsidRPr="00297246">
                    <w:rPr>
                      <w:szCs w:val="21"/>
                    </w:rPr>
                    <w:sym w:font="Wingdings 2" w:char="0052"/>
                  </w:r>
                  <w:r w:rsidRPr="00297246">
                    <w:rPr>
                      <w:szCs w:val="21"/>
                    </w:rPr>
                    <w:t>；秋季</w:t>
                  </w:r>
                  <w:r w:rsidRPr="00297246">
                    <w:rPr>
                      <w:szCs w:val="21"/>
                    </w:rPr>
                    <w:t xml:space="preserve"> □</w:t>
                  </w:r>
                  <w:r w:rsidRPr="00297246">
                    <w:rPr>
                      <w:szCs w:val="21"/>
                    </w:rPr>
                    <w:t>；冬季</w:t>
                  </w:r>
                  <w:r w:rsidRPr="00297246">
                    <w:rPr>
                      <w:szCs w:val="21"/>
                    </w:rPr>
                    <w:t xml:space="preserve"> □</w:t>
                  </w:r>
                </w:p>
              </w:tc>
              <w:tc>
                <w:tcPr>
                  <w:tcW w:w="3238" w:type="dxa"/>
                  <w:gridSpan w:val="6"/>
                  <w:vAlign w:val="center"/>
                </w:tcPr>
                <w:p w:rsidR="00465FA2" w:rsidRPr="00297246" w:rsidRDefault="00B4363D">
                  <w:pPr>
                    <w:jc w:val="center"/>
                    <w:rPr>
                      <w:szCs w:val="21"/>
                    </w:rPr>
                  </w:pPr>
                  <w:r w:rsidRPr="00297246">
                    <w:rPr>
                      <w:szCs w:val="21"/>
                    </w:rPr>
                    <w:t>生态环境保护主管部门</w:t>
                  </w:r>
                  <w:r w:rsidRPr="00297246">
                    <w:rPr>
                      <w:szCs w:val="21"/>
                    </w:rPr>
                    <w:t xml:space="preserve"> □</w:t>
                  </w:r>
                  <w:r w:rsidRPr="00297246">
                    <w:rPr>
                      <w:szCs w:val="21"/>
                    </w:rPr>
                    <w:t>；</w:t>
                  </w:r>
                  <w:r w:rsidRPr="00297246">
                    <w:rPr>
                      <w:szCs w:val="21"/>
                    </w:rPr>
                    <w:t xml:space="preserve"> </w:t>
                  </w:r>
                  <w:r w:rsidRPr="00297246">
                    <w:rPr>
                      <w:szCs w:val="21"/>
                    </w:rPr>
                    <w:t>补充监测</w:t>
                  </w:r>
                  <w:r w:rsidRPr="00297246">
                    <w:rPr>
                      <w:szCs w:val="21"/>
                    </w:rPr>
                    <w:t xml:space="preserve"> □</w:t>
                  </w:r>
                  <w:r w:rsidRPr="00297246">
                    <w:rPr>
                      <w:szCs w:val="21"/>
                    </w:rPr>
                    <w:t>；其他</w:t>
                  </w:r>
                  <w:r w:rsidRPr="00297246">
                    <w:rPr>
                      <w:szCs w:val="21"/>
                    </w:rPr>
                    <w:t xml:space="preserve"> </w:t>
                  </w:r>
                  <w:r w:rsidRPr="00297246">
                    <w:rPr>
                      <w:szCs w:val="21"/>
                    </w:rPr>
                    <w:sym w:font="Wingdings 2" w:char="0052"/>
                  </w:r>
                </w:p>
              </w:tc>
            </w:tr>
            <w:tr w:rsidR="00465FA2" w:rsidRPr="00297246" w:rsidTr="004F2CC6">
              <w:trPr>
                <w:gridBefore w:val="1"/>
                <w:wBefore w:w="16" w:type="dxa"/>
                <w:trHeight w:val="815"/>
                <w:jc w:val="center"/>
              </w:trPr>
              <w:tc>
                <w:tcPr>
                  <w:tcW w:w="552" w:type="dxa"/>
                  <w:vMerge/>
                  <w:tcBorders>
                    <w:top w:val="nil"/>
                  </w:tcBorders>
                  <w:vAlign w:val="center"/>
                </w:tcPr>
                <w:p w:rsidR="00465FA2" w:rsidRPr="00297246" w:rsidRDefault="00465FA2">
                  <w:pPr>
                    <w:jc w:val="center"/>
                    <w:rPr>
                      <w:szCs w:val="21"/>
                    </w:rPr>
                  </w:pPr>
                </w:p>
              </w:tc>
              <w:tc>
                <w:tcPr>
                  <w:tcW w:w="1138" w:type="dxa"/>
                  <w:vAlign w:val="center"/>
                </w:tcPr>
                <w:p w:rsidR="00465FA2" w:rsidRPr="00297246" w:rsidRDefault="00B4363D">
                  <w:pPr>
                    <w:jc w:val="center"/>
                    <w:rPr>
                      <w:szCs w:val="21"/>
                    </w:rPr>
                  </w:pPr>
                  <w:r w:rsidRPr="00297246">
                    <w:rPr>
                      <w:szCs w:val="21"/>
                    </w:rPr>
                    <w:t>区域水资源</w:t>
                  </w:r>
                </w:p>
                <w:p w:rsidR="00465FA2" w:rsidRPr="00297246" w:rsidRDefault="00B4363D">
                  <w:pPr>
                    <w:jc w:val="center"/>
                    <w:rPr>
                      <w:szCs w:val="21"/>
                    </w:rPr>
                  </w:pPr>
                  <w:r w:rsidRPr="00297246">
                    <w:rPr>
                      <w:szCs w:val="21"/>
                    </w:rPr>
                    <w:t>开发利用状况</w:t>
                  </w:r>
                </w:p>
              </w:tc>
              <w:tc>
                <w:tcPr>
                  <w:tcW w:w="6371" w:type="dxa"/>
                  <w:gridSpan w:val="10"/>
                  <w:vAlign w:val="center"/>
                </w:tcPr>
                <w:p w:rsidR="00465FA2" w:rsidRPr="00297246" w:rsidRDefault="00B4363D">
                  <w:pPr>
                    <w:jc w:val="center"/>
                    <w:rPr>
                      <w:szCs w:val="21"/>
                    </w:rPr>
                  </w:pPr>
                  <w:r w:rsidRPr="00297246">
                    <w:rPr>
                      <w:szCs w:val="21"/>
                    </w:rPr>
                    <w:t>未开发</w:t>
                  </w:r>
                  <w:r w:rsidRPr="00297246">
                    <w:rPr>
                      <w:szCs w:val="21"/>
                    </w:rPr>
                    <w:t xml:space="preserve"> □</w:t>
                  </w:r>
                  <w:r w:rsidRPr="00297246">
                    <w:rPr>
                      <w:szCs w:val="21"/>
                    </w:rPr>
                    <w:t>；开发量</w:t>
                  </w:r>
                  <w:r w:rsidRPr="00297246">
                    <w:rPr>
                      <w:szCs w:val="21"/>
                    </w:rPr>
                    <w:t>40%</w:t>
                  </w:r>
                  <w:r w:rsidRPr="00297246">
                    <w:rPr>
                      <w:szCs w:val="21"/>
                    </w:rPr>
                    <w:t>以下</w:t>
                  </w:r>
                  <w:r w:rsidRPr="00297246">
                    <w:rPr>
                      <w:szCs w:val="21"/>
                    </w:rPr>
                    <w:t xml:space="preserve"> </w:t>
                  </w:r>
                  <w:r w:rsidRPr="00297246">
                    <w:rPr>
                      <w:szCs w:val="21"/>
                    </w:rPr>
                    <w:sym w:font="Wingdings 2" w:char="0052"/>
                  </w:r>
                  <w:r w:rsidRPr="00297246">
                    <w:rPr>
                      <w:szCs w:val="21"/>
                    </w:rPr>
                    <w:t>；开发量</w:t>
                  </w:r>
                  <w:r w:rsidRPr="00297246">
                    <w:rPr>
                      <w:szCs w:val="21"/>
                    </w:rPr>
                    <w:t>40%</w:t>
                  </w:r>
                  <w:r w:rsidRPr="00297246">
                    <w:rPr>
                      <w:szCs w:val="21"/>
                    </w:rPr>
                    <w:t>以上</w:t>
                  </w:r>
                  <w:r w:rsidRPr="00297246">
                    <w:rPr>
                      <w:szCs w:val="21"/>
                    </w:rPr>
                    <w:t xml:space="preserve"> □</w:t>
                  </w:r>
                </w:p>
              </w:tc>
            </w:tr>
            <w:tr w:rsidR="00465FA2" w:rsidRPr="00297246" w:rsidTr="004F2CC6">
              <w:trPr>
                <w:gridBefore w:val="1"/>
                <w:wBefore w:w="16" w:type="dxa"/>
                <w:trHeight w:val="317"/>
                <w:jc w:val="center"/>
              </w:trPr>
              <w:tc>
                <w:tcPr>
                  <w:tcW w:w="552" w:type="dxa"/>
                  <w:vMerge/>
                  <w:tcBorders>
                    <w:top w:val="nil"/>
                  </w:tcBorders>
                  <w:vAlign w:val="center"/>
                </w:tcPr>
                <w:p w:rsidR="00465FA2" w:rsidRPr="00297246" w:rsidRDefault="00465FA2">
                  <w:pPr>
                    <w:jc w:val="center"/>
                    <w:rPr>
                      <w:szCs w:val="21"/>
                    </w:rPr>
                  </w:pPr>
                </w:p>
              </w:tc>
              <w:tc>
                <w:tcPr>
                  <w:tcW w:w="1138" w:type="dxa"/>
                  <w:vMerge w:val="restart"/>
                  <w:vAlign w:val="center"/>
                </w:tcPr>
                <w:p w:rsidR="00465FA2" w:rsidRPr="00297246" w:rsidRDefault="00B4363D">
                  <w:pPr>
                    <w:jc w:val="center"/>
                    <w:rPr>
                      <w:szCs w:val="21"/>
                    </w:rPr>
                  </w:pPr>
                  <w:r w:rsidRPr="00297246">
                    <w:rPr>
                      <w:szCs w:val="21"/>
                    </w:rPr>
                    <w:t>水文情势调查</w:t>
                  </w:r>
                </w:p>
              </w:tc>
              <w:tc>
                <w:tcPr>
                  <w:tcW w:w="3132" w:type="dxa"/>
                  <w:gridSpan w:val="4"/>
                  <w:vAlign w:val="center"/>
                </w:tcPr>
                <w:p w:rsidR="00465FA2" w:rsidRPr="00297246" w:rsidRDefault="00B4363D">
                  <w:pPr>
                    <w:jc w:val="center"/>
                    <w:rPr>
                      <w:szCs w:val="21"/>
                    </w:rPr>
                  </w:pPr>
                  <w:r w:rsidRPr="00297246">
                    <w:rPr>
                      <w:szCs w:val="21"/>
                    </w:rPr>
                    <w:t>调查时期</w:t>
                  </w:r>
                </w:p>
              </w:tc>
              <w:tc>
                <w:tcPr>
                  <w:tcW w:w="3238" w:type="dxa"/>
                  <w:gridSpan w:val="6"/>
                  <w:vAlign w:val="center"/>
                </w:tcPr>
                <w:p w:rsidR="00465FA2" w:rsidRPr="00297246" w:rsidRDefault="00B4363D">
                  <w:pPr>
                    <w:jc w:val="center"/>
                    <w:rPr>
                      <w:szCs w:val="21"/>
                    </w:rPr>
                  </w:pPr>
                  <w:r w:rsidRPr="00297246">
                    <w:rPr>
                      <w:szCs w:val="21"/>
                    </w:rPr>
                    <w:t>数据来源</w:t>
                  </w:r>
                </w:p>
              </w:tc>
            </w:tr>
            <w:tr w:rsidR="00465FA2" w:rsidRPr="00297246" w:rsidTr="004F2CC6">
              <w:trPr>
                <w:gridBefore w:val="1"/>
                <w:wBefore w:w="16" w:type="dxa"/>
                <w:trHeight w:val="931"/>
                <w:jc w:val="center"/>
              </w:trPr>
              <w:tc>
                <w:tcPr>
                  <w:tcW w:w="552" w:type="dxa"/>
                  <w:vMerge/>
                  <w:tcBorders>
                    <w:top w:val="nil"/>
                  </w:tcBorders>
                  <w:vAlign w:val="center"/>
                </w:tcPr>
                <w:p w:rsidR="00465FA2" w:rsidRPr="00297246" w:rsidRDefault="00465FA2">
                  <w:pPr>
                    <w:jc w:val="center"/>
                    <w:rPr>
                      <w:szCs w:val="21"/>
                    </w:rPr>
                  </w:pPr>
                </w:p>
              </w:tc>
              <w:tc>
                <w:tcPr>
                  <w:tcW w:w="1138" w:type="dxa"/>
                  <w:vMerge/>
                  <w:tcBorders>
                    <w:top w:val="nil"/>
                  </w:tcBorders>
                  <w:vAlign w:val="center"/>
                </w:tcPr>
                <w:p w:rsidR="00465FA2" w:rsidRPr="00297246" w:rsidRDefault="00465FA2">
                  <w:pPr>
                    <w:jc w:val="center"/>
                    <w:rPr>
                      <w:szCs w:val="21"/>
                    </w:rPr>
                  </w:pPr>
                </w:p>
              </w:tc>
              <w:tc>
                <w:tcPr>
                  <w:tcW w:w="3132" w:type="dxa"/>
                  <w:gridSpan w:val="4"/>
                  <w:vAlign w:val="center"/>
                </w:tcPr>
                <w:p w:rsidR="00465FA2" w:rsidRPr="00297246" w:rsidRDefault="00B4363D">
                  <w:pPr>
                    <w:jc w:val="left"/>
                    <w:rPr>
                      <w:szCs w:val="21"/>
                    </w:rPr>
                  </w:pPr>
                  <w:r w:rsidRPr="00297246">
                    <w:rPr>
                      <w:szCs w:val="21"/>
                    </w:rPr>
                    <w:t>丰水期</w:t>
                  </w:r>
                  <w:r w:rsidRPr="00297246">
                    <w:rPr>
                      <w:szCs w:val="21"/>
                    </w:rPr>
                    <w:t xml:space="preserve"> □</w:t>
                  </w:r>
                  <w:r w:rsidRPr="00297246">
                    <w:rPr>
                      <w:szCs w:val="21"/>
                    </w:rPr>
                    <w:t>；平水期</w:t>
                  </w:r>
                  <w:r w:rsidRPr="00297246">
                    <w:rPr>
                      <w:szCs w:val="21"/>
                    </w:rPr>
                    <w:t xml:space="preserve"> □</w:t>
                  </w:r>
                  <w:r w:rsidRPr="00297246">
                    <w:rPr>
                      <w:szCs w:val="21"/>
                    </w:rPr>
                    <w:t>；枯水期</w:t>
                  </w:r>
                  <w:r w:rsidRPr="00297246">
                    <w:rPr>
                      <w:szCs w:val="21"/>
                    </w:rPr>
                    <w:t xml:space="preserve"> □</w:t>
                  </w:r>
                  <w:r w:rsidRPr="00297246">
                    <w:rPr>
                      <w:szCs w:val="21"/>
                    </w:rPr>
                    <w:t>；</w:t>
                  </w:r>
                  <w:r w:rsidRPr="00297246">
                    <w:rPr>
                      <w:szCs w:val="21"/>
                    </w:rPr>
                    <w:t xml:space="preserve"> </w:t>
                  </w:r>
                  <w:r w:rsidRPr="00297246">
                    <w:rPr>
                      <w:szCs w:val="21"/>
                    </w:rPr>
                    <w:t>冰封期</w:t>
                  </w:r>
                  <w:r w:rsidRPr="00297246">
                    <w:rPr>
                      <w:szCs w:val="21"/>
                    </w:rPr>
                    <w:t xml:space="preserve"> □</w:t>
                  </w:r>
                  <w:r w:rsidRPr="00297246">
                    <w:rPr>
                      <w:szCs w:val="21"/>
                    </w:rPr>
                    <w:t>春季</w:t>
                  </w:r>
                  <w:r w:rsidRPr="00297246">
                    <w:rPr>
                      <w:szCs w:val="21"/>
                    </w:rPr>
                    <w:t xml:space="preserve"> □</w:t>
                  </w:r>
                  <w:r w:rsidRPr="00297246">
                    <w:rPr>
                      <w:szCs w:val="21"/>
                    </w:rPr>
                    <w:t>；夏季</w:t>
                  </w:r>
                  <w:r w:rsidRPr="00297246">
                    <w:rPr>
                      <w:szCs w:val="21"/>
                    </w:rPr>
                    <w:t xml:space="preserve"> </w:t>
                  </w:r>
                  <w:r w:rsidRPr="00297246">
                    <w:rPr>
                      <w:szCs w:val="21"/>
                    </w:rPr>
                    <w:sym w:font="Wingdings 2" w:char="0052"/>
                  </w:r>
                  <w:r w:rsidRPr="00297246">
                    <w:rPr>
                      <w:szCs w:val="21"/>
                    </w:rPr>
                    <w:t>；秋季</w:t>
                  </w:r>
                  <w:r w:rsidRPr="00297246">
                    <w:rPr>
                      <w:szCs w:val="21"/>
                    </w:rPr>
                    <w:t xml:space="preserve"> □</w:t>
                  </w:r>
                  <w:r w:rsidRPr="00297246">
                    <w:rPr>
                      <w:szCs w:val="21"/>
                    </w:rPr>
                    <w:t>；冬季</w:t>
                  </w:r>
                  <w:r w:rsidRPr="00297246">
                    <w:rPr>
                      <w:szCs w:val="21"/>
                    </w:rPr>
                    <w:t xml:space="preserve"> □</w:t>
                  </w:r>
                </w:p>
              </w:tc>
              <w:tc>
                <w:tcPr>
                  <w:tcW w:w="3238" w:type="dxa"/>
                  <w:gridSpan w:val="6"/>
                  <w:vAlign w:val="center"/>
                </w:tcPr>
                <w:p w:rsidR="00465FA2" w:rsidRPr="00297246" w:rsidRDefault="00B4363D">
                  <w:pPr>
                    <w:jc w:val="left"/>
                    <w:rPr>
                      <w:szCs w:val="21"/>
                    </w:rPr>
                  </w:pPr>
                  <w:r w:rsidRPr="00297246">
                    <w:rPr>
                      <w:szCs w:val="21"/>
                    </w:rPr>
                    <w:t>水行政主管部门</w:t>
                  </w:r>
                  <w:r w:rsidRPr="00297246">
                    <w:rPr>
                      <w:szCs w:val="21"/>
                    </w:rPr>
                    <w:t xml:space="preserve"> □</w:t>
                  </w:r>
                  <w:r w:rsidRPr="00297246">
                    <w:rPr>
                      <w:szCs w:val="21"/>
                    </w:rPr>
                    <w:t>；</w:t>
                  </w:r>
                  <w:r w:rsidRPr="00297246">
                    <w:rPr>
                      <w:szCs w:val="21"/>
                    </w:rPr>
                    <w:t xml:space="preserve"> </w:t>
                  </w:r>
                  <w:r w:rsidRPr="00297246">
                    <w:rPr>
                      <w:szCs w:val="21"/>
                    </w:rPr>
                    <w:t>补充监测</w:t>
                  </w:r>
                  <w:r w:rsidRPr="00297246">
                    <w:rPr>
                      <w:szCs w:val="21"/>
                    </w:rPr>
                    <w:t xml:space="preserve"> □</w:t>
                  </w:r>
                  <w:r w:rsidRPr="00297246">
                    <w:rPr>
                      <w:szCs w:val="21"/>
                    </w:rPr>
                    <w:t>；其他</w:t>
                  </w:r>
                  <w:r w:rsidRPr="00297246">
                    <w:rPr>
                      <w:szCs w:val="21"/>
                    </w:rPr>
                    <w:t xml:space="preserve"> </w:t>
                  </w:r>
                  <w:r w:rsidRPr="00297246">
                    <w:rPr>
                      <w:szCs w:val="21"/>
                    </w:rPr>
                    <w:sym w:font="Wingdings 2" w:char="0052"/>
                  </w:r>
                </w:p>
              </w:tc>
            </w:tr>
            <w:tr w:rsidR="00465FA2" w:rsidRPr="00297246" w:rsidTr="004F2CC6">
              <w:trPr>
                <w:gridBefore w:val="1"/>
                <w:wBefore w:w="16" w:type="dxa"/>
                <w:trHeight w:val="317"/>
                <w:jc w:val="center"/>
              </w:trPr>
              <w:tc>
                <w:tcPr>
                  <w:tcW w:w="552" w:type="dxa"/>
                  <w:vMerge/>
                  <w:tcBorders>
                    <w:top w:val="nil"/>
                  </w:tcBorders>
                  <w:vAlign w:val="center"/>
                </w:tcPr>
                <w:p w:rsidR="00465FA2" w:rsidRPr="00297246" w:rsidRDefault="00465FA2">
                  <w:pPr>
                    <w:jc w:val="center"/>
                    <w:rPr>
                      <w:szCs w:val="21"/>
                    </w:rPr>
                  </w:pPr>
                </w:p>
              </w:tc>
              <w:tc>
                <w:tcPr>
                  <w:tcW w:w="1138" w:type="dxa"/>
                  <w:vMerge w:val="restart"/>
                  <w:vAlign w:val="center"/>
                </w:tcPr>
                <w:p w:rsidR="00465FA2" w:rsidRPr="00297246" w:rsidRDefault="00B4363D">
                  <w:pPr>
                    <w:jc w:val="center"/>
                    <w:rPr>
                      <w:szCs w:val="21"/>
                    </w:rPr>
                  </w:pPr>
                  <w:r w:rsidRPr="00297246">
                    <w:rPr>
                      <w:szCs w:val="21"/>
                    </w:rPr>
                    <w:t>补充监测</w:t>
                  </w:r>
                </w:p>
              </w:tc>
              <w:tc>
                <w:tcPr>
                  <w:tcW w:w="3132" w:type="dxa"/>
                  <w:gridSpan w:val="4"/>
                  <w:vAlign w:val="center"/>
                </w:tcPr>
                <w:p w:rsidR="00465FA2" w:rsidRPr="00297246" w:rsidRDefault="00B4363D">
                  <w:pPr>
                    <w:jc w:val="center"/>
                    <w:rPr>
                      <w:szCs w:val="21"/>
                    </w:rPr>
                  </w:pPr>
                  <w:r w:rsidRPr="00297246">
                    <w:rPr>
                      <w:szCs w:val="21"/>
                    </w:rPr>
                    <w:t>监测时期</w:t>
                  </w:r>
                </w:p>
              </w:tc>
              <w:tc>
                <w:tcPr>
                  <w:tcW w:w="2156" w:type="dxa"/>
                  <w:gridSpan w:val="5"/>
                  <w:vAlign w:val="center"/>
                </w:tcPr>
                <w:p w:rsidR="00465FA2" w:rsidRPr="00297246" w:rsidRDefault="00B4363D">
                  <w:pPr>
                    <w:jc w:val="center"/>
                    <w:rPr>
                      <w:szCs w:val="21"/>
                    </w:rPr>
                  </w:pPr>
                  <w:r w:rsidRPr="00297246">
                    <w:rPr>
                      <w:szCs w:val="21"/>
                    </w:rPr>
                    <w:t>监测因子</w:t>
                  </w:r>
                </w:p>
              </w:tc>
              <w:tc>
                <w:tcPr>
                  <w:tcW w:w="1082" w:type="dxa"/>
                  <w:vAlign w:val="center"/>
                </w:tcPr>
                <w:p w:rsidR="00465FA2" w:rsidRPr="00297246" w:rsidRDefault="00B4363D">
                  <w:pPr>
                    <w:jc w:val="center"/>
                    <w:rPr>
                      <w:szCs w:val="21"/>
                    </w:rPr>
                  </w:pPr>
                  <w:r w:rsidRPr="00297246">
                    <w:rPr>
                      <w:szCs w:val="21"/>
                    </w:rPr>
                    <w:t>监测断面或点位</w:t>
                  </w:r>
                </w:p>
              </w:tc>
            </w:tr>
            <w:tr w:rsidR="00465FA2" w:rsidRPr="00297246" w:rsidTr="004F2CC6">
              <w:trPr>
                <w:gridBefore w:val="1"/>
                <w:wBefore w:w="16" w:type="dxa"/>
                <w:trHeight w:val="1238"/>
                <w:jc w:val="center"/>
              </w:trPr>
              <w:tc>
                <w:tcPr>
                  <w:tcW w:w="552" w:type="dxa"/>
                  <w:vMerge/>
                  <w:tcBorders>
                    <w:top w:val="nil"/>
                    <w:bottom w:val="single" w:sz="4" w:space="0" w:color="auto"/>
                  </w:tcBorders>
                  <w:vAlign w:val="center"/>
                </w:tcPr>
                <w:p w:rsidR="00465FA2" w:rsidRPr="00297246" w:rsidRDefault="00465FA2">
                  <w:pPr>
                    <w:jc w:val="center"/>
                    <w:rPr>
                      <w:szCs w:val="21"/>
                    </w:rPr>
                  </w:pPr>
                </w:p>
              </w:tc>
              <w:tc>
                <w:tcPr>
                  <w:tcW w:w="1138" w:type="dxa"/>
                  <w:vMerge/>
                  <w:tcBorders>
                    <w:top w:val="nil"/>
                  </w:tcBorders>
                  <w:vAlign w:val="center"/>
                </w:tcPr>
                <w:p w:rsidR="00465FA2" w:rsidRPr="00297246" w:rsidRDefault="00465FA2">
                  <w:pPr>
                    <w:jc w:val="center"/>
                    <w:rPr>
                      <w:szCs w:val="21"/>
                    </w:rPr>
                  </w:pPr>
                </w:p>
              </w:tc>
              <w:tc>
                <w:tcPr>
                  <w:tcW w:w="3132" w:type="dxa"/>
                  <w:gridSpan w:val="4"/>
                  <w:vAlign w:val="center"/>
                </w:tcPr>
                <w:p w:rsidR="00465FA2" w:rsidRPr="00297246" w:rsidRDefault="00B4363D">
                  <w:pPr>
                    <w:jc w:val="left"/>
                    <w:rPr>
                      <w:szCs w:val="21"/>
                    </w:rPr>
                  </w:pPr>
                  <w:r w:rsidRPr="00297246">
                    <w:rPr>
                      <w:szCs w:val="21"/>
                    </w:rPr>
                    <w:t>丰水期</w:t>
                  </w:r>
                  <w:r w:rsidRPr="00297246">
                    <w:rPr>
                      <w:szCs w:val="21"/>
                    </w:rPr>
                    <w:t xml:space="preserve"> □</w:t>
                  </w:r>
                  <w:r w:rsidRPr="00297246">
                    <w:rPr>
                      <w:szCs w:val="21"/>
                    </w:rPr>
                    <w:t>；平水期</w:t>
                  </w:r>
                  <w:r w:rsidRPr="00297246">
                    <w:rPr>
                      <w:szCs w:val="21"/>
                    </w:rPr>
                    <w:t xml:space="preserve"> □</w:t>
                  </w:r>
                  <w:r w:rsidRPr="00297246">
                    <w:rPr>
                      <w:szCs w:val="21"/>
                    </w:rPr>
                    <w:t>；枯水期</w:t>
                  </w:r>
                  <w:r w:rsidRPr="00297246">
                    <w:rPr>
                      <w:szCs w:val="21"/>
                    </w:rPr>
                    <w:t xml:space="preserve"> □</w:t>
                  </w:r>
                  <w:r w:rsidRPr="00297246">
                    <w:rPr>
                      <w:szCs w:val="21"/>
                    </w:rPr>
                    <w:t>；</w:t>
                  </w:r>
                  <w:r w:rsidRPr="00297246">
                    <w:rPr>
                      <w:szCs w:val="21"/>
                    </w:rPr>
                    <w:t xml:space="preserve"> </w:t>
                  </w:r>
                  <w:r w:rsidRPr="00297246">
                    <w:rPr>
                      <w:szCs w:val="21"/>
                    </w:rPr>
                    <w:t>冰封期</w:t>
                  </w:r>
                  <w:r w:rsidRPr="00297246">
                    <w:rPr>
                      <w:szCs w:val="21"/>
                    </w:rPr>
                    <w:t xml:space="preserve"> □</w:t>
                  </w:r>
                  <w:r w:rsidRPr="00297246">
                    <w:rPr>
                      <w:szCs w:val="21"/>
                    </w:rPr>
                    <w:t>春季</w:t>
                  </w:r>
                  <w:r w:rsidRPr="00297246">
                    <w:rPr>
                      <w:szCs w:val="21"/>
                    </w:rPr>
                    <w:t xml:space="preserve"> □</w:t>
                  </w:r>
                  <w:r w:rsidRPr="00297246">
                    <w:rPr>
                      <w:szCs w:val="21"/>
                    </w:rPr>
                    <w:t>；夏季</w:t>
                  </w:r>
                  <w:r w:rsidRPr="00297246">
                    <w:rPr>
                      <w:szCs w:val="21"/>
                    </w:rPr>
                    <w:t xml:space="preserve"> </w:t>
                  </w:r>
                  <w:r w:rsidRPr="00297246">
                    <w:rPr>
                      <w:szCs w:val="21"/>
                    </w:rPr>
                    <w:sym w:font="Wingdings 2" w:char="0052"/>
                  </w:r>
                  <w:r w:rsidRPr="00297246">
                    <w:rPr>
                      <w:szCs w:val="21"/>
                    </w:rPr>
                    <w:t>；秋季</w:t>
                  </w:r>
                  <w:r w:rsidRPr="00297246">
                    <w:rPr>
                      <w:szCs w:val="21"/>
                    </w:rPr>
                    <w:t xml:space="preserve"> □</w:t>
                  </w:r>
                  <w:r w:rsidRPr="00297246">
                    <w:rPr>
                      <w:szCs w:val="21"/>
                    </w:rPr>
                    <w:t>；冬季</w:t>
                  </w:r>
                  <w:r w:rsidRPr="00297246">
                    <w:rPr>
                      <w:szCs w:val="21"/>
                    </w:rPr>
                    <w:t xml:space="preserve"> □</w:t>
                  </w:r>
                </w:p>
              </w:tc>
              <w:tc>
                <w:tcPr>
                  <w:tcW w:w="2156" w:type="dxa"/>
                  <w:gridSpan w:val="5"/>
                  <w:vAlign w:val="center"/>
                </w:tcPr>
                <w:p w:rsidR="00465FA2" w:rsidRPr="00297246" w:rsidRDefault="00465FA2">
                  <w:pPr>
                    <w:jc w:val="center"/>
                    <w:rPr>
                      <w:szCs w:val="21"/>
                    </w:rPr>
                  </w:pPr>
                </w:p>
              </w:tc>
              <w:tc>
                <w:tcPr>
                  <w:tcW w:w="1082" w:type="dxa"/>
                  <w:vAlign w:val="center"/>
                </w:tcPr>
                <w:p w:rsidR="00465FA2" w:rsidRPr="00297246" w:rsidRDefault="00B4363D">
                  <w:pPr>
                    <w:jc w:val="left"/>
                    <w:rPr>
                      <w:szCs w:val="21"/>
                    </w:rPr>
                  </w:pPr>
                  <w:r w:rsidRPr="00297246">
                    <w:rPr>
                      <w:szCs w:val="21"/>
                    </w:rPr>
                    <w:t>监测断面或点位个数（）</w:t>
                  </w:r>
                  <w:proofErr w:type="gramStart"/>
                  <w:r w:rsidRPr="00297246">
                    <w:rPr>
                      <w:szCs w:val="21"/>
                    </w:rPr>
                    <w:t>个</w:t>
                  </w:r>
                  <w:proofErr w:type="gramEnd"/>
                </w:p>
              </w:tc>
            </w:tr>
            <w:tr w:rsidR="00465FA2" w:rsidRPr="00297246" w:rsidTr="004F2CC6">
              <w:trPr>
                <w:gridBefore w:val="1"/>
                <w:wBefore w:w="16" w:type="dxa"/>
                <w:trHeight w:val="317"/>
                <w:jc w:val="center"/>
              </w:trPr>
              <w:tc>
                <w:tcPr>
                  <w:tcW w:w="552" w:type="dxa"/>
                  <w:vMerge w:val="restart"/>
                  <w:tcBorders>
                    <w:top w:val="single" w:sz="4" w:space="0" w:color="auto"/>
                    <w:bottom w:val="single" w:sz="4" w:space="0" w:color="auto"/>
                    <w:right w:val="single" w:sz="4" w:space="0" w:color="auto"/>
                  </w:tcBorders>
                  <w:vAlign w:val="center"/>
                </w:tcPr>
                <w:p w:rsidR="00465FA2" w:rsidRPr="00297246" w:rsidRDefault="00B4363D">
                  <w:pPr>
                    <w:jc w:val="center"/>
                    <w:rPr>
                      <w:szCs w:val="21"/>
                    </w:rPr>
                  </w:pPr>
                  <w:r w:rsidRPr="00297246">
                    <w:rPr>
                      <w:szCs w:val="21"/>
                    </w:rPr>
                    <w:t>现状评价</w:t>
                  </w:r>
                </w:p>
              </w:tc>
              <w:tc>
                <w:tcPr>
                  <w:tcW w:w="1138" w:type="dxa"/>
                  <w:tcBorders>
                    <w:left w:val="single" w:sz="4" w:space="0" w:color="auto"/>
                  </w:tcBorders>
                  <w:vAlign w:val="center"/>
                </w:tcPr>
                <w:p w:rsidR="00465FA2" w:rsidRPr="00297246" w:rsidRDefault="00B4363D">
                  <w:pPr>
                    <w:jc w:val="center"/>
                    <w:rPr>
                      <w:szCs w:val="21"/>
                    </w:rPr>
                  </w:pPr>
                  <w:r w:rsidRPr="00297246">
                    <w:rPr>
                      <w:szCs w:val="21"/>
                    </w:rPr>
                    <w:t>评价范围</w:t>
                  </w:r>
                </w:p>
              </w:tc>
              <w:tc>
                <w:tcPr>
                  <w:tcW w:w="6371" w:type="dxa"/>
                  <w:gridSpan w:val="10"/>
                  <w:vAlign w:val="center"/>
                </w:tcPr>
                <w:p w:rsidR="00465FA2" w:rsidRPr="00297246" w:rsidRDefault="00B4363D">
                  <w:pPr>
                    <w:jc w:val="center"/>
                    <w:rPr>
                      <w:szCs w:val="21"/>
                    </w:rPr>
                  </w:pPr>
                  <w:r w:rsidRPr="00297246">
                    <w:rPr>
                      <w:szCs w:val="21"/>
                    </w:rPr>
                    <w:t>河流：长度（）</w:t>
                  </w:r>
                  <w:r w:rsidRPr="00297246">
                    <w:rPr>
                      <w:szCs w:val="21"/>
                    </w:rPr>
                    <w:t>km</w:t>
                  </w:r>
                  <w:r w:rsidRPr="00297246">
                    <w:rPr>
                      <w:szCs w:val="21"/>
                    </w:rPr>
                    <w:t>；湖库、河口及近岸海域：面积（）</w:t>
                  </w:r>
                  <w:r w:rsidRPr="00297246">
                    <w:rPr>
                      <w:szCs w:val="21"/>
                    </w:rPr>
                    <w:t>km</w:t>
                  </w:r>
                  <w:r w:rsidRPr="00297246">
                    <w:rPr>
                      <w:szCs w:val="21"/>
                      <w:vertAlign w:val="superscript"/>
                    </w:rPr>
                    <w:t>2</w:t>
                  </w:r>
                </w:p>
              </w:tc>
            </w:tr>
            <w:tr w:rsidR="00465FA2" w:rsidRPr="00297246" w:rsidTr="004F2CC6">
              <w:trPr>
                <w:gridBefore w:val="1"/>
                <w:wBefore w:w="16" w:type="dxa"/>
                <w:trHeight w:val="317"/>
                <w:jc w:val="center"/>
              </w:trPr>
              <w:tc>
                <w:tcPr>
                  <w:tcW w:w="552" w:type="dxa"/>
                  <w:vMerge/>
                  <w:tcBorders>
                    <w:top w:val="single" w:sz="4" w:space="0" w:color="auto"/>
                    <w:bottom w:val="single" w:sz="4" w:space="0" w:color="auto"/>
                    <w:right w:val="single" w:sz="4" w:space="0" w:color="auto"/>
                  </w:tcBorders>
                  <w:vAlign w:val="center"/>
                </w:tcPr>
                <w:p w:rsidR="00465FA2" w:rsidRPr="00297246" w:rsidRDefault="00465FA2">
                  <w:pPr>
                    <w:jc w:val="center"/>
                    <w:rPr>
                      <w:szCs w:val="21"/>
                    </w:rPr>
                  </w:pPr>
                </w:p>
              </w:tc>
              <w:tc>
                <w:tcPr>
                  <w:tcW w:w="1138" w:type="dxa"/>
                  <w:tcBorders>
                    <w:left w:val="single" w:sz="4" w:space="0" w:color="auto"/>
                  </w:tcBorders>
                  <w:vAlign w:val="center"/>
                </w:tcPr>
                <w:p w:rsidR="00465FA2" w:rsidRPr="00297246" w:rsidRDefault="00B4363D">
                  <w:pPr>
                    <w:jc w:val="center"/>
                    <w:rPr>
                      <w:szCs w:val="21"/>
                    </w:rPr>
                  </w:pPr>
                  <w:r w:rsidRPr="00297246">
                    <w:rPr>
                      <w:szCs w:val="21"/>
                    </w:rPr>
                    <w:t>评价因子</w:t>
                  </w:r>
                </w:p>
              </w:tc>
              <w:tc>
                <w:tcPr>
                  <w:tcW w:w="6371" w:type="dxa"/>
                  <w:gridSpan w:val="10"/>
                  <w:vAlign w:val="center"/>
                </w:tcPr>
                <w:p w:rsidR="00465FA2" w:rsidRPr="00297246" w:rsidRDefault="00B4363D">
                  <w:pPr>
                    <w:jc w:val="center"/>
                    <w:rPr>
                      <w:szCs w:val="21"/>
                    </w:rPr>
                  </w:pPr>
                  <w:r w:rsidRPr="00297246">
                    <w:rPr>
                      <w:szCs w:val="21"/>
                    </w:rPr>
                    <w:t>pH</w:t>
                  </w:r>
                  <w:r w:rsidRPr="00297246">
                    <w:rPr>
                      <w:szCs w:val="21"/>
                    </w:rPr>
                    <w:t>、</w:t>
                  </w:r>
                  <w:r w:rsidRPr="00297246">
                    <w:rPr>
                      <w:szCs w:val="21"/>
                    </w:rPr>
                    <w:t>COD</w:t>
                  </w:r>
                  <w:r w:rsidRPr="00297246">
                    <w:rPr>
                      <w:szCs w:val="21"/>
                    </w:rPr>
                    <w:t>、高锰酸钾指数、氨氮、总磷、石油类</w:t>
                  </w:r>
                </w:p>
              </w:tc>
            </w:tr>
            <w:tr w:rsidR="00465FA2" w:rsidRPr="00297246" w:rsidTr="004F2CC6">
              <w:trPr>
                <w:gridBefore w:val="1"/>
                <w:wBefore w:w="16" w:type="dxa"/>
                <w:trHeight w:val="931"/>
                <w:jc w:val="center"/>
              </w:trPr>
              <w:tc>
                <w:tcPr>
                  <w:tcW w:w="552" w:type="dxa"/>
                  <w:vMerge/>
                  <w:tcBorders>
                    <w:top w:val="single" w:sz="4" w:space="0" w:color="auto"/>
                    <w:bottom w:val="single" w:sz="4" w:space="0" w:color="auto"/>
                    <w:right w:val="single" w:sz="4" w:space="0" w:color="auto"/>
                  </w:tcBorders>
                  <w:vAlign w:val="center"/>
                </w:tcPr>
                <w:p w:rsidR="00465FA2" w:rsidRPr="00297246" w:rsidRDefault="00465FA2">
                  <w:pPr>
                    <w:jc w:val="center"/>
                    <w:rPr>
                      <w:szCs w:val="21"/>
                    </w:rPr>
                  </w:pPr>
                </w:p>
              </w:tc>
              <w:tc>
                <w:tcPr>
                  <w:tcW w:w="1138" w:type="dxa"/>
                  <w:tcBorders>
                    <w:left w:val="single" w:sz="4" w:space="0" w:color="auto"/>
                  </w:tcBorders>
                  <w:vAlign w:val="center"/>
                </w:tcPr>
                <w:p w:rsidR="00465FA2" w:rsidRPr="00297246" w:rsidRDefault="00465FA2">
                  <w:pPr>
                    <w:jc w:val="center"/>
                    <w:rPr>
                      <w:szCs w:val="21"/>
                    </w:rPr>
                  </w:pPr>
                </w:p>
                <w:p w:rsidR="00465FA2" w:rsidRPr="00297246" w:rsidRDefault="00B4363D">
                  <w:pPr>
                    <w:jc w:val="center"/>
                    <w:rPr>
                      <w:szCs w:val="21"/>
                    </w:rPr>
                  </w:pPr>
                  <w:r w:rsidRPr="00297246">
                    <w:rPr>
                      <w:szCs w:val="21"/>
                    </w:rPr>
                    <w:t>评价标准</w:t>
                  </w:r>
                </w:p>
              </w:tc>
              <w:tc>
                <w:tcPr>
                  <w:tcW w:w="6371" w:type="dxa"/>
                  <w:gridSpan w:val="10"/>
                  <w:vAlign w:val="center"/>
                </w:tcPr>
                <w:p w:rsidR="00465FA2" w:rsidRPr="00297246" w:rsidRDefault="00B4363D">
                  <w:pPr>
                    <w:jc w:val="left"/>
                    <w:rPr>
                      <w:szCs w:val="21"/>
                    </w:rPr>
                  </w:pPr>
                  <w:r w:rsidRPr="00297246">
                    <w:rPr>
                      <w:szCs w:val="21"/>
                    </w:rPr>
                    <w:t>河流、湖库、河口：</w:t>
                  </w:r>
                  <w:r w:rsidRPr="00297246">
                    <w:rPr>
                      <w:szCs w:val="21"/>
                    </w:rPr>
                    <w:t>Ⅰ</w:t>
                  </w:r>
                  <w:r w:rsidRPr="00297246">
                    <w:rPr>
                      <w:szCs w:val="21"/>
                    </w:rPr>
                    <w:t>类</w:t>
                  </w:r>
                  <w:r w:rsidRPr="00297246">
                    <w:rPr>
                      <w:szCs w:val="21"/>
                    </w:rPr>
                    <w:t xml:space="preserve"> □</w:t>
                  </w:r>
                  <w:r w:rsidRPr="00297246">
                    <w:rPr>
                      <w:szCs w:val="21"/>
                    </w:rPr>
                    <w:t>；</w:t>
                  </w:r>
                  <w:r w:rsidRPr="00297246">
                    <w:rPr>
                      <w:szCs w:val="21"/>
                    </w:rPr>
                    <w:t>Ⅱ</w:t>
                  </w:r>
                  <w:r w:rsidRPr="00297246">
                    <w:rPr>
                      <w:szCs w:val="21"/>
                    </w:rPr>
                    <w:t>类</w:t>
                  </w:r>
                  <w:r w:rsidRPr="00297246">
                    <w:rPr>
                      <w:szCs w:val="21"/>
                    </w:rPr>
                    <w:t xml:space="preserve"> □</w:t>
                  </w:r>
                  <w:r w:rsidRPr="00297246">
                    <w:rPr>
                      <w:szCs w:val="21"/>
                    </w:rPr>
                    <w:t>；</w:t>
                  </w:r>
                  <w:r w:rsidRPr="00297246">
                    <w:rPr>
                      <w:szCs w:val="21"/>
                    </w:rPr>
                    <w:t>Ⅲ</w:t>
                  </w:r>
                  <w:r w:rsidRPr="00297246">
                    <w:rPr>
                      <w:szCs w:val="21"/>
                    </w:rPr>
                    <w:t>类</w:t>
                  </w:r>
                  <w:r w:rsidRPr="00297246">
                    <w:rPr>
                      <w:szCs w:val="21"/>
                    </w:rPr>
                    <w:t xml:space="preserve"> </w:t>
                  </w:r>
                  <w:r w:rsidRPr="00297246">
                    <w:rPr>
                      <w:szCs w:val="21"/>
                    </w:rPr>
                    <w:sym w:font="Wingdings 2" w:char="0052"/>
                  </w:r>
                  <w:r w:rsidRPr="00297246">
                    <w:rPr>
                      <w:szCs w:val="21"/>
                    </w:rPr>
                    <w:t>；</w:t>
                  </w:r>
                  <w:r w:rsidRPr="00297246">
                    <w:rPr>
                      <w:szCs w:val="21"/>
                    </w:rPr>
                    <w:t>Ⅳ</w:t>
                  </w:r>
                  <w:r w:rsidRPr="00297246">
                    <w:rPr>
                      <w:szCs w:val="21"/>
                    </w:rPr>
                    <w:t>类</w:t>
                  </w:r>
                  <w:r w:rsidRPr="00297246">
                    <w:rPr>
                      <w:szCs w:val="21"/>
                    </w:rPr>
                    <w:t xml:space="preserve"> □</w:t>
                  </w:r>
                  <w:r w:rsidRPr="00297246">
                    <w:rPr>
                      <w:szCs w:val="21"/>
                    </w:rPr>
                    <w:t>；</w:t>
                  </w:r>
                  <w:r w:rsidRPr="00297246">
                    <w:rPr>
                      <w:szCs w:val="21"/>
                    </w:rPr>
                    <w:t>Ⅴ</w:t>
                  </w:r>
                  <w:r w:rsidRPr="00297246">
                    <w:rPr>
                      <w:szCs w:val="21"/>
                    </w:rPr>
                    <w:t>类</w:t>
                  </w:r>
                  <w:r w:rsidRPr="00297246">
                    <w:rPr>
                      <w:szCs w:val="21"/>
                    </w:rPr>
                    <w:t xml:space="preserve"> □</w:t>
                  </w:r>
                </w:p>
                <w:p w:rsidR="00465FA2" w:rsidRPr="00297246" w:rsidRDefault="00B4363D">
                  <w:pPr>
                    <w:jc w:val="left"/>
                    <w:rPr>
                      <w:szCs w:val="21"/>
                    </w:rPr>
                  </w:pPr>
                  <w:r w:rsidRPr="00297246">
                    <w:rPr>
                      <w:szCs w:val="21"/>
                    </w:rPr>
                    <w:t>近岸海域：第一类</w:t>
                  </w:r>
                  <w:r w:rsidRPr="00297246">
                    <w:rPr>
                      <w:szCs w:val="21"/>
                    </w:rPr>
                    <w:t xml:space="preserve"> □</w:t>
                  </w:r>
                  <w:r w:rsidRPr="00297246">
                    <w:rPr>
                      <w:szCs w:val="21"/>
                    </w:rPr>
                    <w:t>；第二类</w:t>
                  </w:r>
                  <w:r w:rsidRPr="00297246">
                    <w:rPr>
                      <w:szCs w:val="21"/>
                    </w:rPr>
                    <w:t xml:space="preserve"> □</w:t>
                  </w:r>
                  <w:r w:rsidRPr="00297246">
                    <w:rPr>
                      <w:szCs w:val="21"/>
                    </w:rPr>
                    <w:t>；第三类</w:t>
                  </w:r>
                  <w:r w:rsidRPr="00297246">
                    <w:rPr>
                      <w:szCs w:val="21"/>
                    </w:rPr>
                    <w:t xml:space="preserve"> □</w:t>
                  </w:r>
                  <w:r w:rsidRPr="00297246">
                    <w:rPr>
                      <w:szCs w:val="21"/>
                    </w:rPr>
                    <w:t>；第四类</w:t>
                  </w:r>
                  <w:r w:rsidRPr="00297246">
                    <w:rPr>
                      <w:szCs w:val="21"/>
                    </w:rPr>
                    <w:t xml:space="preserve"> □</w:t>
                  </w:r>
                </w:p>
                <w:p w:rsidR="00465FA2" w:rsidRPr="00297246" w:rsidRDefault="00B4363D">
                  <w:pPr>
                    <w:jc w:val="left"/>
                    <w:rPr>
                      <w:szCs w:val="21"/>
                    </w:rPr>
                  </w:pPr>
                  <w:r w:rsidRPr="00297246">
                    <w:rPr>
                      <w:szCs w:val="21"/>
                    </w:rPr>
                    <w:t>规划</w:t>
                  </w:r>
                  <w:proofErr w:type="gramStart"/>
                  <w:r w:rsidRPr="00297246">
                    <w:rPr>
                      <w:szCs w:val="21"/>
                    </w:rPr>
                    <w:t>年评价</w:t>
                  </w:r>
                  <w:proofErr w:type="gramEnd"/>
                  <w:r w:rsidRPr="00297246">
                    <w:rPr>
                      <w:szCs w:val="21"/>
                    </w:rPr>
                    <w:t>标准（）</w:t>
                  </w:r>
                </w:p>
              </w:tc>
            </w:tr>
            <w:tr w:rsidR="00465FA2" w:rsidRPr="00297246" w:rsidTr="004F2CC6">
              <w:trPr>
                <w:gridBefore w:val="1"/>
                <w:wBefore w:w="16" w:type="dxa"/>
                <w:trHeight w:val="624"/>
                <w:jc w:val="center"/>
              </w:trPr>
              <w:tc>
                <w:tcPr>
                  <w:tcW w:w="552" w:type="dxa"/>
                  <w:vMerge/>
                  <w:tcBorders>
                    <w:top w:val="single" w:sz="4" w:space="0" w:color="auto"/>
                    <w:bottom w:val="single" w:sz="4" w:space="0" w:color="auto"/>
                    <w:right w:val="single" w:sz="4" w:space="0" w:color="auto"/>
                  </w:tcBorders>
                  <w:vAlign w:val="center"/>
                </w:tcPr>
                <w:p w:rsidR="00465FA2" w:rsidRPr="00297246" w:rsidRDefault="00465FA2">
                  <w:pPr>
                    <w:jc w:val="center"/>
                    <w:rPr>
                      <w:szCs w:val="21"/>
                    </w:rPr>
                  </w:pPr>
                </w:p>
              </w:tc>
              <w:tc>
                <w:tcPr>
                  <w:tcW w:w="1138" w:type="dxa"/>
                  <w:tcBorders>
                    <w:left w:val="single" w:sz="4" w:space="0" w:color="auto"/>
                  </w:tcBorders>
                  <w:vAlign w:val="center"/>
                </w:tcPr>
                <w:p w:rsidR="00465FA2" w:rsidRPr="00297246" w:rsidRDefault="00B4363D">
                  <w:pPr>
                    <w:jc w:val="center"/>
                    <w:rPr>
                      <w:szCs w:val="21"/>
                    </w:rPr>
                  </w:pPr>
                  <w:r w:rsidRPr="00297246">
                    <w:rPr>
                      <w:szCs w:val="21"/>
                    </w:rPr>
                    <w:t>评价时期</w:t>
                  </w:r>
                </w:p>
              </w:tc>
              <w:tc>
                <w:tcPr>
                  <w:tcW w:w="6371" w:type="dxa"/>
                  <w:gridSpan w:val="10"/>
                  <w:vAlign w:val="center"/>
                </w:tcPr>
                <w:p w:rsidR="00465FA2" w:rsidRPr="00297246" w:rsidRDefault="00B4363D">
                  <w:pPr>
                    <w:jc w:val="left"/>
                    <w:rPr>
                      <w:szCs w:val="21"/>
                    </w:rPr>
                  </w:pPr>
                  <w:r w:rsidRPr="00297246">
                    <w:rPr>
                      <w:szCs w:val="21"/>
                    </w:rPr>
                    <w:t>丰水期</w:t>
                  </w:r>
                  <w:r w:rsidRPr="00297246">
                    <w:rPr>
                      <w:szCs w:val="21"/>
                    </w:rPr>
                    <w:t xml:space="preserve"> □</w:t>
                  </w:r>
                  <w:r w:rsidRPr="00297246">
                    <w:rPr>
                      <w:szCs w:val="21"/>
                    </w:rPr>
                    <w:t>；平水期</w:t>
                  </w:r>
                  <w:r w:rsidRPr="00297246">
                    <w:rPr>
                      <w:szCs w:val="21"/>
                    </w:rPr>
                    <w:t xml:space="preserve"> □</w:t>
                  </w:r>
                  <w:r w:rsidRPr="00297246">
                    <w:rPr>
                      <w:szCs w:val="21"/>
                    </w:rPr>
                    <w:t>；枯水期</w:t>
                  </w:r>
                  <w:r w:rsidRPr="00297246">
                    <w:rPr>
                      <w:szCs w:val="21"/>
                    </w:rPr>
                    <w:t xml:space="preserve"> □</w:t>
                  </w:r>
                  <w:r w:rsidRPr="00297246">
                    <w:rPr>
                      <w:szCs w:val="21"/>
                    </w:rPr>
                    <w:t>；冰封期</w:t>
                  </w:r>
                  <w:r w:rsidRPr="00297246">
                    <w:rPr>
                      <w:szCs w:val="21"/>
                    </w:rPr>
                    <w:t xml:space="preserve"> □</w:t>
                  </w:r>
                </w:p>
                <w:p w:rsidR="00465FA2" w:rsidRPr="00297246" w:rsidRDefault="00B4363D">
                  <w:pPr>
                    <w:jc w:val="left"/>
                    <w:rPr>
                      <w:szCs w:val="21"/>
                    </w:rPr>
                  </w:pPr>
                  <w:r w:rsidRPr="00297246">
                    <w:rPr>
                      <w:szCs w:val="21"/>
                    </w:rPr>
                    <w:t>春季</w:t>
                  </w:r>
                  <w:r w:rsidRPr="00297246">
                    <w:rPr>
                      <w:rFonts w:hint="eastAsia"/>
                      <w:szCs w:val="21"/>
                    </w:rPr>
                    <w:t xml:space="preserve"> </w:t>
                  </w:r>
                  <w:r w:rsidRPr="00297246">
                    <w:rPr>
                      <w:szCs w:val="21"/>
                    </w:rPr>
                    <w:t>□</w:t>
                  </w:r>
                  <w:r w:rsidRPr="00297246">
                    <w:rPr>
                      <w:szCs w:val="21"/>
                    </w:rPr>
                    <w:t>；夏季</w:t>
                  </w:r>
                  <w:r w:rsidRPr="00297246">
                    <w:rPr>
                      <w:szCs w:val="21"/>
                    </w:rPr>
                    <w:t xml:space="preserve"> </w:t>
                  </w:r>
                  <w:r w:rsidRPr="00297246">
                    <w:rPr>
                      <w:szCs w:val="21"/>
                    </w:rPr>
                    <w:sym w:font="Wingdings 2" w:char="0052"/>
                  </w:r>
                  <w:r w:rsidRPr="00297246">
                    <w:rPr>
                      <w:szCs w:val="21"/>
                    </w:rPr>
                    <w:t>；秋季</w:t>
                  </w:r>
                  <w:r w:rsidRPr="00297246">
                    <w:rPr>
                      <w:szCs w:val="21"/>
                    </w:rPr>
                    <w:t xml:space="preserve"> □</w:t>
                  </w:r>
                  <w:r w:rsidRPr="00297246">
                    <w:rPr>
                      <w:szCs w:val="21"/>
                    </w:rPr>
                    <w:t>；冬季</w:t>
                  </w:r>
                  <w:r w:rsidRPr="00297246">
                    <w:rPr>
                      <w:szCs w:val="21"/>
                    </w:rPr>
                    <w:t xml:space="preserve"> □</w:t>
                  </w:r>
                </w:p>
              </w:tc>
            </w:tr>
            <w:tr w:rsidR="00465FA2" w:rsidRPr="00297246" w:rsidTr="004F2CC6">
              <w:trPr>
                <w:gridBefore w:val="1"/>
                <w:wBefore w:w="16" w:type="dxa"/>
                <w:trHeight w:val="318"/>
                <w:jc w:val="center"/>
              </w:trPr>
              <w:tc>
                <w:tcPr>
                  <w:tcW w:w="552" w:type="dxa"/>
                  <w:vMerge/>
                  <w:tcBorders>
                    <w:top w:val="single" w:sz="4" w:space="0" w:color="auto"/>
                    <w:bottom w:val="single" w:sz="4" w:space="0" w:color="auto"/>
                    <w:right w:val="single" w:sz="4" w:space="0" w:color="auto"/>
                  </w:tcBorders>
                  <w:vAlign w:val="center"/>
                </w:tcPr>
                <w:p w:rsidR="00465FA2" w:rsidRPr="00297246" w:rsidRDefault="00465FA2">
                  <w:pPr>
                    <w:jc w:val="center"/>
                    <w:rPr>
                      <w:szCs w:val="21"/>
                    </w:rPr>
                  </w:pPr>
                </w:p>
              </w:tc>
              <w:tc>
                <w:tcPr>
                  <w:tcW w:w="1138" w:type="dxa"/>
                  <w:vMerge w:val="restart"/>
                  <w:tcBorders>
                    <w:left w:val="single" w:sz="4" w:space="0" w:color="auto"/>
                  </w:tcBorders>
                  <w:vAlign w:val="center"/>
                </w:tcPr>
                <w:p w:rsidR="00465FA2" w:rsidRPr="00297246" w:rsidRDefault="00B4363D">
                  <w:pPr>
                    <w:jc w:val="center"/>
                    <w:rPr>
                      <w:szCs w:val="21"/>
                    </w:rPr>
                  </w:pPr>
                  <w:r w:rsidRPr="00297246">
                    <w:rPr>
                      <w:szCs w:val="21"/>
                    </w:rPr>
                    <w:t>评价结论</w:t>
                  </w:r>
                </w:p>
              </w:tc>
              <w:tc>
                <w:tcPr>
                  <w:tcW w:w="5289" w:type="dxa"/>
                  <w:gridSpan w:val="9"/>
                  <w:tcBorders>
                    <w:bottom w:val="double" w:sz="0" w:space="0" w:color="000000"/>
                  </w:tcBorders>
                  <w:vAlign w:val="center"/>
                </w:tcPr>
                <w:p w:rsidR="00465FA2" w:rsidRPr="00297246" w:rsidRDefault="00B4363D">
                  <w:pPr>
                    <w:jc w:val="left"/>
                    <w:rPr>
                      <w:szCs w:val="21"/>
                    </w:rPr>
                  </w:pPr>
                  <w:r w:rsidRPr="00297246">
                    <w:rPr>
                      <w:szCs w:val="21"/>
                    </w:rPr>
                    <w:t>水环境功能区或水功能区、近岸海域环境功能区水质达标状况：达标</w:t>
                  </w:r>
                  <w:r w:rsidRPr="00297246">
                    <w:rPr>
                      <w:szCs w:val="21"/>
                    </w:rPr>
                    <w:t xml:space="preserve"> </w:t>
                  </w:r>
                  <w:r w:rsidRPr="00297246">
                    <w:rPr>
                      <w:szCs w:val="21"/>
                    </w:rPr>
                    <w:sym w:font="Wingdings 2" w:char="0052"/>
                  </w:r>
                  <w:r w:rsidRPr="00297246">
                    <w:rPr>
                      <w:szCs w:val="21"/>
                    </w:rPr>
                    <w:t>；不达标</w:t>
                  </w:r>
                  <w:r w:rsidRPr="00297246">
                    <w:rPr>
                      <w:szCs w:val="21"/>
                    </w:rPr>
                    <w:t xml:space="preserve"> □</w:t>
                  </w:r>
                </w:p>
                <w:p w:rsidR="00465FA2" w:rsidRPr="00297246" w:rsidRDefault="00B4363D">
                  <w:pPr>
                    <w:jc w:val="left"/>
                    <w:rPr>
                      <w:szCs w:val="21"/>
                    </w:rPr>
                  </w:pPr>
                  <w:r w:rsidRPr="00297246">
                    <w:rPr>
                      <w:szCs w:val="21"/>
                    </w:rPr>
                    <w:t>水环境控制单元或断面水质达标状况</w:t>
                  </w:r>
                  <w:r w:rsidRPr="00297246">
                    <w:rPr>
                      <w:szCs w:val="21"/>
                    </w:rPr>
                    <w:t xml:space="preserve"> □</w:t>
                  </w:r>
                  <w:r w:rsidRPr="00297246">
                    <w:rPr>
                      <w:szCs w:val="21"/>
                    </w:rPr>
                    <w:t>：达标</w:t>
                  </w:r>
                  <w:r w:rsidRPr="00297246">
                    <w:rPr>
                      <w:szCs w:val="21"/>
                    </w:rPr>
                    <w:t xml:space="preserve"> □</w:t>
                  </w:r>
                  <w:r w:rsidRPr="00297246">
                    <w:rPr>
                      <w:szCs w:val="21"/>
                    </w:rPr>
                    <w:t>；不达标</w:t>
                  </w:r>
                  <w:r w:rsidRPr="00297246">
                    <w:rPr>
                      <w:rFonts w:hint="eastAsia"/>
                      <w:szCs w:val="21"/>
                    </w:rPr>
                    <w:t xml:space="preserve"> </w:t>
                  </w:r>
                  <w:r w:rsidRPr="00297246">
                    <w:rPr>
                      <w:szCs w:val="21"/>
                    </w:rPr>
                    <w:t>□</w:t>
                  </w:r>
                </w:p>
                <w:p w:rsidR="00465FA2" w:rsidRPr="00297246" w:rsidRDefault="00B4363D">
                  <w:pPr>
                    <w:jc w:val="left"/>
                    <w:rPr>
                      <w:szCs w:val="21"/>
                    </w:rPr>
                  </w:pPr>
                  <w:r w:rsidRPr="00297246">
                    <w:rPr>
                      <w:szCs w:val="21"/>
                    </w:rPr>
                    <w:t>水环境保护目标质量状况</w:t>
                  </w:r>
                  <w:r w:rsidRPr="00297246">
                    <w:rPr>
                      <w:szCs w:val="21"/>
                    </w:rPr>
                    <w:t xml:space="preserve"> □</w:t>
                  </w:r>
                  <w:r w:rsidRPr="00297246">
                    <w:rPr>
                      <w:szCs w:val="21"/>
                    </w:rPr>
                    <w:t>：达标</w:t>
                  </w:r>
                  <w:r w:rsidRPr="00297246">
                    <w:rPr>
                      <w:szCs w:val="21"/>
                    </w:rPr>
                    <w:t xml:space="preserve"> □</w:t>
                  </w:r>
                  <w:r w:rsidRPr="00297246">
                    <w:rPr>
                      <w:szCs w:val="21"/>
                    </w:rPr>
                    <w:t>；不达标</w:t>
                  </w:r>
                  <w:r w:rsidRPr="00297246">
                    <w:rPr>
                      <w:szCs w:val="21"/>
                    </w:rPr>
                    <w:t xml:space="preserve"> □</w:t>
                  </w:r>
                </w:p>
                <w:p w:rsidR="00465FA2" w:rsidRPr="00297246" w:rsidRDefault="00B4363D">
                  <w:pPr>
                    <w:jc w:val="left"/>
                    <w:rPr>
                      <w:szCs w:val="21"/>
                    </w:rPr>
                  </w:pPr>
                  <w:r w:rsidRPr="00297246">
                    <w:rPr>
                      <w:szCs w:val="21"/>
                    </w:rPr>
                    <w:t>对照断面、控制断面等代表性断面的水质状况</w:t>
                  </w:r>
                  <w:r w:rsidRPr="00297246">
                    <w:rPr>
                      <w:szCs w:val="21"/>
                    </w:rPr>
                    <w:t xml:space="preserve"> □</w:t>
                  </w:r>
                  <w:r w:rsidRPr="00297246">
                    <w:rPr>
                      <w:szCs w:val="21"/>
                    </w:rPr>
                    <w:t>：达标</w:t>
                  </w:r>
                  <w:r w:rsidRPr="00297246">
                    <w:rPr>
                      <w:szCs w:val="21"/>
                    </w:rPr>
                    <w:t xml:space="preserve"> □</w:t>
                  </w:r>
                  <w:r w:rsidRPr="00297246">
                    <w:rPr>
                      <w:szCs w:val="21"/>
                    </w:rPr>
                    <w:t>；</w:t>
                  </w:r>
                  <w:r w:rsidRPr="00297246">
                    <w:rPr>
                      <w:szCs w:val="21"/>
                    </w:rPr>
                    <w:t xml:space="preserve"> </w:t>
                  </w:r>
                  <w:r w:rsidRPr="00297246">
                    <w:rPr>
                      <w:szCs w:val="21"/>
                    </w:rPr>
                    <w:t>不达标</w:t>
                  </w:r>
                  <w:r w:rsidRPr="00297246">
                    <w:rPr>
                      <w:szCs w:val="21"/>
                    </w:rPr>
                    <w:t xml:space="preserve"> □</w:t>
                  </w:r>
                </w:p>
                <w:p w:rsidR="00465FA2" w:rsidRPr="00297246" w:rsidRDefault="00B4363D">
                  <w:pPr>
                    <w:jc w:val="left"/>
                    <w:rPr>
                      <w:szCs w:val="21"/>
                    </w:rPr>
                  </w:pPr>
                  <w:r w:rsidRPr="00297246">
                    <w:rPr>
                      <w:szCs w:val="21"/>
                    </w:rPr>
                    <w:t>底泥污</w:t>
                  </w:r>
                  <w:proofErr w:type="gramStart"/>
                  <w:r w:rsidRPr="00297246">
                    <w:rPr>
                      <w:szCs w:val="21"/>
                    </w:rPr>
                    <w:t>染评价</w:t>
                  </w:r>
                  <w:proofErr w:type="gramEnd"/>
                  <w:r w:rsidRPr="00297246">
                    <w:rPr>
                      <w:szCs w:val="21"/>
                    </w:rPr>
                    <w:t xml:space="preserve"> □</w:t>
                  </w:r>
                </w:p>
              </w:tc>
              <w:tc>
                <w:tcPr>
                  <w:tcW w:w="1082" w:type="dxa"/>
                  <w:vMerge w:val="restart"/>
                  <w:vAlign w:val="center"/>
                </w:tcPr>
                <w:p w:rsidR="00465FA2" w:rsidRPr="00297246" w:rsidRDefault="00B4363D">
                  <w:pPr>
                    <w:jc w:val="center"/>
                    <w:rPr>
                      <w:szCs w:val="21"/>
                    </w:rPr>
                  </w:pPr>
                  <w:r w:rsidRPr="00297246">
                    <w:rPr>
                      <w:szCs w:val="21"/>
                    </w:rPr>
                    <w:t>达标区</w:t>
                  </w:r>
                  <w:r w:rsidRPr="00297246">
                    <w:rPr>
                      <w:szCs w:val="21"/>
                    </w:rPr>
                    <w:t xml:space="preserve"> </w:t>
                  </w:r>
                  <w:r w:rsidRPr="00297246">
                    <w:rPr>
                      <w:szCs w:val="21"/>
                    </w:rPr>
                    <w:sym w:font="Wingdings 2" w:char="0052"/>
                  </w:r>
                </w:p>
                <w:p w:rsidR="00465FA2" w:rsidRPr="00297246" w:rsidRDefault="00B4363D">
                  <w:pPr>
                    <w:jc w:val="center"/>
                    <w:rPr>
                      <w:szCs w:val="21"/>
                    </w:rPr>
                  </w:pPr>
                  <w:r w:rsidRPr="00297246">
                    <w:rPr>
                      <w:szCs w:val="21"/>
                    </w:rPr>
                    <w:t>不达标区</w:t>
                  </w:r>
                  <w:r w:rsidRPr="00297246">
                    <w:rPr>
                      <w:szCs w:val="21"/>
                    </w:rPr>
                    <w:t xml:space="preserve"> □</w:t>
                  </w:r>
                </w:p>
              </w:tc>
            </w:tr>
            <w:tr w:rsidR="00465FA2" w:rsidRPr="00297246" w:rsidTr="004F2CC6">
              <w:trPr>
                <w:gridBefore w:val="1"/>
                <w:wBefore w:w="16" w:type="dxa"/>
                <w:trHeight w:val="1554"/>
                <w:jc w:val="center"/>
              </w:trPr>
              <w:tc>
                <w:tcPr>
                  <w:tcW w:w="552" w:type="dxa"/>
                  <w:vMerge/>
                  <w:tcBorders>
                    <w:bottom w:val="single" w:sz="4" w:space="0" w:color="auto"/>
                    <w:right w:val="single" w:sz="4" w:space="0" w:color="auto"/>
                  </w:tcBorders>
                  <w:vAlign w:val="center"/>
                </w:tcPr>
                <w:p w:rsidR="00465FA2" w:rsidRPr="00297246" w:rsidRDefault="00465FA2">
                  <w:pPr>
                    <w:jc w:val="center"/>
                    <w:rPr>
                      <w:szCs w:val="21"/>
                    </w:rPr>
                  </w:pPr>
                </w:p>
              </w:tc>
              <w:tc>
                <w:tcPr>
                  <w:tcW w:w="1138" w:type="dxa"/>
                  <w:vMerge/>
                  <w:tcBorders>
                    <w:left w:val="single" w:sz="4" w:space="0" w:color="auto"/>
                    <w:bottom w:val="single" w:sz="4" w:space="0" w:color="auto"/>
                  </w:tcBorders>
                  <w:vAlign w:val="center"/>
                </w:tcPr>
                <w:p w:rsidR="00465FA2" w:rsidRPr="00297246" w:rsidRDefault="00465FA2">
                  <w:pPr>
                    <w:jc w:val="center"/>
                    <w:rPr>
                      <w:szCs w:val="21"/>
                    </w:rPr>
                  </w:pPr>
                </w:p>
              </w:tc>
              <w:tc>
                <w:tcPr>
                  <w:tcW w:w="5289" w:type="dxa"/>
                  <w:gridSpan w:val="9"/>
                  <w:tcBorders>
                    <w:top w:val="single" w:sz="8" w:space="0" w:color="000000"/>
                  </w:tcBorders>
                  <w:vAlign w:val="center"/>
                </w:tcPr>
                <w:p w:rsidR="00465FA2" w:rsidRPr="00297246" w:rsidRDefault="00B4363D">
                  <w:pPr>
                    <w:rPr>
                      <w:szCs w:val="21"/>
                    </w:rPr>
                  </w:pPr>
                  <w:r w:rsidRPr="00297246">
                    <w:rPr>
                      <w:szCs w:val="21"/>
                    </w:rPr>
                    <w:t>水资源与开发利用程度及其水文情势评价</w:t>
                  </w:r>
                  <w:r w:rsidRPr="00297246">
                    <w:rPr>
                      <w:szCs w:val="21"/>
                    </w:rPr>
                    <w:t xml:space="preserve"> □</w:t>
                  </w:r>
                </w:p>
                <w:p w:rsidR="00465FA2" w:rsidRPr="00297246" w:rsidRDefault="00B4363D">
                  <w:pPr>
                    <w:rPr>
                      <w:szCs w:val="21"/>
                    </w:rPr>
                  </w:pPr>
                  <w:r w:rsidRPr="00297246">
                    <w:rPr>
                      <w:szCs w:val="21"/>
                    </w:rPr>
                    <w:t>水环境质量回顾评价</w:t>
                  </w:r>
                  <w:r w:rsidRPr="00297246">
                    <w:rPr>
                      <w:szCs w:val="21"/>
                    </w:rPr>
                    <w:t xml:space="preserve"> □</w:t>
                  </w:r>
                </w:p>
                <w:p w:rsidR="00465FA2" w:rsidRPr="00297246" w:rsidRDefault="00B4363D">
                  <w:pPr>
                    <w:jc w:val="center"/>
                    <w:rPr>
                      <w:szCs w:val="21"/>
                    </w:rPr>
                  </w:pPr>
                  <w:r w:rsidRPr="00297246">
                    <w:rPr>
                      <w:szCs w:val="21"/>
                    </w:rPr>
                    <w:t>流域（区域）水资源（包括水能资源）与开发利用总体状</w:t>
                  </w:r>
                </w:p>
                <w:p w:rsidR="00465FA2" w:rsidRPr="00297246" w:rsidRDefault="00B4363D">
                  <w:pPr>
                    <w:jc w:val="left"/>
                    <w:rPr>
                      <w:szCs w:val="21"/>
                    </w:rPr>
                  </w:pPr>
                  <w:proofErr w:type="gramStart"/>
                  <w:r w:rsidRPr="00297246">
                    <w:rPr>
                      <w:szCs w:val="21"/>
                    </w:rPr>
                    <w:t>况</w:t>
                  </w:r>
                  <w:proofErr w:type="gramEnd"/>
                  <w:r w:rsidRPr="00297246">
                    <w:rPr>
                      <w:szCs w:val="21"/>
                    </w:rPr>
                    <w:t>、生态流量管理要求与现状满足程度、建设项目占用水域空间的水流状况与河湖演变状况</w:t>
                  </w:r>
                  <w:r w:rsidRPr="00297246">
                    <w:rPr>
                      <w:szCs w:val="21"/>
                    </w:rPr>
                    <w:t xml:space="preserve"> □</w:t>
                  </w:r>
                </w:p>
              </w:tc>
              <w:tc>
                <w:tcPr>
                  <w:tcW w:w="1082" w:type="dxa"/>
                  <w:vMerge/>
                  <w:vAlign w:val="center"/>
                </w:tcPr>
                <w:p w:rsidR="00465FA2" w:rsidRPr="00297246" w:rsidRDefault="00465FA2">
                  <w:pPr>
                    <w:jc w:val="center"/>
                    <w:rPr>
                      <w:szCs w:val="21"/>
                    </w:rPr>
                  </w:pPr>
                </w:p>
              </w:tc>
            </w:tr>
            <w:tr w:rsidR="00465FA2" w:rsidRPr="00297246" w:rsidTr="004F2CC6">
              <w:trPr>
                <w:gridBefore w:val="1"/>
                <w:wBefore w:w="16" w:type="dxa"/>
                <w:trHeight w:val="931"/>
                <w:jc w:val="center"/>
              </w:trPr>
              <w:tc>
                <w:tcPr>
                  <w:tcW w:w="552" w:type="dxa"/>
                  <w:vMerge w:val="restart"/>
                  <w:tcBorders>
                    <w:top w:val="single" w:sz="4" w:space="0" w:color="auto"/>
                    <w:right w:val="single" w:sz="4" w:space="0" w:color="auto"/>
                  </w:tcBorders>
                  <w:vAlign w:val="center"/>
                </w:tcPr>
                <w:p w:rsidR="00465FA2" w:rsidRPr="00297246" w:rsidRDefault="00B4363D">
                  <w:pPr>
                    <w:jc w:val="center"/>
                    <w:rPr>
                      <w:szCs w:val="21"/>
                    </w:rPr>
                  </w:pPr>
                  <w:r w:rsidRPr="00297246">
                    <w:rPr>
                      <w:szCs w:val="21"/>
                    </w:rPr>
                    <w:t>影响预测</w:t>
                  </w:r>
                </w:p>
              </w:tc>
              <w:tc>
                <w:tcPr>
                  <w:tcW w:w="1138" w:type="dxa"/>
                  <w:tcBorders>
                    <w:top w:val="single" w:sz="4" w:space="0" w:color="auto"/>
                    <w:left w:val="single" w:sz="4" w:space="0" w:color="auto"/>
                  </w:tcBorders>
                  <w:vAlign w:val="center"/>
                </w:tcPr>
                <w:p w:rsidR="00465FA2" w:rsidRPr="00297246" w:rsidRDefault="00B4363D">
                  <w:pPr>
                    <w:jc w:val="center"/>
                    <w:rPr>
                      <w:szCs w:val="21"/>
                    </w:rPr>
                  </w:pPr>
                  <w:r w:rsidRPr="00297246">
                    <w:rPr>
                      <w:szCs w:val="21"/>
                    </w:rPr>
                    <w:t>预测范围</w:t>
                  </w:r>
                </w:p>
              </w:tc>
              <w:tc>
                <w:tcPr>
                  <w:tcW w:w="6371" w:type="dxa"/>
                  <w:gridSpan w:val="10"/>
                  <w:vAlign w:val="center"/>
                </w:tcPr>
                <w:p w:rsidR="00465FA2" w:rsidRPr="00297246" w:rsidRDefault="00B4363D">
                  <w:pPr>
                    <w:rPr>
                      <w:szCs w:val="21"/>
                    </w:rPr>
                  </w:pPr>
                  <w:r w:rsidRPr="00297246">
                    <w:rPr>
                      <w:szCs w:val="21"/>
                    </w:rPr>
                    <w:t>河流：长度（）</w:t>
                  </w:r>
                  <w:r w:rsidRPr="00297246">
                    <w:rPr>
                      <w:szCs w:val="21"/>
                    </w:rPr>
                    <w:t>km</w:t>
                  </w:r>
                  <w:r w:rsidRPr="00297246">
                    <w:rPr>
                      <w:szCs w:val="21"/>
                    </w:rPr>
                    <w:t>；湖库、河口及近岸海域：面积（）</w:t>
                  </w:r>
                  <w:r w:rsidRPr="00297246">
                    <w:rPr>
                      <w:szCs w:val="21"/>
                    </w:rPr>
                    <w:t>km</w:t>
                  </w:r>
                  <w:r w:rsidRPr="00297246">
                    <w:rPr>
                      <w:szCs w:val="21"/>
                      <w:vertAlign w:val="superscript"/>
                    </w:rPr>
                    <w:t>2</w:t>
                  </w:r>
                </w:p>
              </w:tc>
            </w:tr>
            <w:tr w:rsidR="00465FA2" w:rsidRPr="00297246" w:rsidTr="004F2CC6">
              <w:trPr>
                <w:gridBefore w:val="1"/>
                <w:wBefore w:w="16" w:type="dxa"/>
                <w:trHeight w:val="317"/>
                <w:jc w:val="center"/>
              </w:trPr>
              <w:tc>
                <w:tcPr>
                  <w:tcW w:w="552" w:type="dxa"/>
                  <w:vMerge/>
                  <w:tcBorders>
                    <w:right w:val="single" w:sz="4" w:space="0" w:color="auto"/>
                  </w:tcBorders>
                  <w:vAlign w:val="center"/>
                </w:tcPr>
                <w:p w:rsidR="00465FA2" w:rsidRPr="00297246" w:rsidRDefault="00465FA2">
                  <w:pPr>
                    <w:jc w:val="center"/>
                    <w:rPr>
                      <w:szCs w:val="21"/>
                    </w:rPr>
                  </w:pPr>
                </w:p>
              </w:tc>
              <w:tc>
                <w:tcPr>
                  <w:tcW w:w="1138" w:type="dxa"/>
                  <w:vAlign w:val="center"/>
                </w:tcPr>
                <w:p w:rsidR="00465FA2" w:rsidRPr="00297246" w:rsidRDefault="00B4363D">
                  <w:pPr>
                    <w:jc w:val="center"/>
                    <w:rPr>
                      <w:szCs w:val="21"/>
                    </w:rPr>
                  </w:pPr>
                  <w:r w:rsidRPr="00297246">
                    <w:rPr>
                      <w:szCs w:val="21"/>
                    </w:rPr>
                    <w:t>预测因子</w:t>
                  </w:r>
                </w:p>
              </w:tc>
              <w:tc>
                <w:tcPr>
                  <w:tcW w:w="6371" w:type="dxa"/>
                  <w:gridSpan w:val="10"/>
                  <w:vAlign w:val="center"/>
                </w:tcPr>
                <w:p w:rsidR="00465FA2" w:rsidRPr="00297246" w:rsidRDefault="00465FA2">
                  <w:pPr>
                    <w:jc w:val="center"/>
                    <w:rPr>
                      <w:szCs w:val="21"/>
                    </w:rPr>
                  </w:pPr>
                </w:p>
              </w:tc>
            </w:tr>
            <w:tr w:rsidR="00465FA2" w:rsidRPr="00297246" w:rsidTr="004F2CC6">
              <w:trPr>
                <w:gridBefore w:val="1"/>
                <w:wBefore w:w="16" w:type="dxa"/>
                <w:trHeight w:val="624"/>
                <w:jc w:val="center"/>
              </w:trPr>
              <w:tc>
                <w:tcPr>
                  <w:tcW w:w="552" w:type="dxa"/>
                  <w:vMerge/>
                  <w:tcBorders>
                    <w:right w:val="single" w:sz="4" w:space="0" w:color="auto"/>
                  </w:tcBorders>
                  <w:vAlign w:val="center"/>
                </w:tcPr>
                <w:p w:rsidR="00465FA2" w:rsidRPr="00297246" w:rsidRDefault="00465FA2">
                  <w:pPr>
                    <w:jc w:val="center"/>
                    <w:rPr>
                      <w:szCs w:val="21"/>
                    </w:rPr>
                  </w:pPr>
                </w:p>
              </w:tc>
              <w:tc>
                <w:tcPr>
                  <w:tcW w:w="1138" w:type="dxa"/>
                  <w:vAlign w:val="center"/>
                </w:tcPr>
                <w:p w:rsidR="00465FA2" w:rsidRPr="00297246" w:rsidRDefault="00B4363D">
                  <w:pPr>
                    <w:jc w:val="center"/>
                    <w:rPr>
                      <w:szCs w:val="21"/>
                    </w:rPr>
                  </w:pPr>
                  <w:r w:rsidRPr="00297246">
                    <w:rPr>
                      <w:szCs w:val="21"/>
                    </w:rPr>
                    <w:t>预测时期</w:t>
                  </w:r>
                </w:p>
              </w:tc>
              <w:tc>
                <w:tcPr>
                  <w:tcW w:w="6371" w:type="dxa"/>
                  <w:gridSpan w:val="10"/>
                  <w:vAlign w:val="center"/>
                </w:tcPr>
                <w:p w:rsidR="00465FA2" w:rsidRPr="00297246" w:rsidRDefault="00B4363D">
                  <w:pPr>
                    <w:jc w:val="center"/>
                    <w:rPr>
                      <w:szCs w:val="21"/>
                    </w:rPr>
                  </w:pPr>
                  <w:r w:rsidRPr="00297246">
                    <w:rPr>
                      <w:szCs w:val="21"/>
                    </w:rPr>
                    <w:t>丰水期</w:t>
                  </w:r>
                  <w:r w:rsidRPr="00297246">
                    <w:rPr>
                      <w:szCs w:val="21"/>
                    </w:rPr>
                    <w:t xml:space="preserve"> □</w:t>
                  </w:r>
                  <w:r w:rsidRPr="00297246">
                    <w:rPr>
                      <w:szCs w:val="21"/>
                    </w:rPr>
                    <w:t>；平水期</w:t>
                  </w:r>
                  <w:r w:rsidRPr="00297246">
                    <w:rPr>
                      <w:szCs w:val="21"/>
                    </w:rPr>
                    <w:t xml:space="preserve"> □</w:t>
                  </w:r>
                  <w:r w:rsidRPr="00297246">
                    <w:rPr>
                      <w:szCs w:val="21"/>
                    </w:rPr>
                    <w:t>；枯水期</w:t>
                  </w:r>
                  <w:r w:rsidRPr="00297246">
                    <w:rPr>
                      <w:szCs w:val="21"/>
                    </w:rPr>
                    <w:t xml:space="preserve"> □</w:t>
                  </w:r>
                  <w:r w:rsidRPr="00297246">
                    <w:rPr>
                      <w:szCs w:val="21"/>
                    </w:rPr>
                    <w:t>；冰封期</w:t>
                  </w:r>
                  <w:r w:rsidRPr="00297246">
                    <w:rPr>
                      <w:szCs w:val="21"/>
                    </w:rPr>
                    <w:t xml:space="preserve"> □</w:t>
                  </w:r>
                </w:p>
                <w:p w:rsidR="00465FA2" w:rsidRPr="00297246" w:rsidRDefault="00B4363D">
                  <w:pPr>
                    <w:jc w:val="center"/>
                    <w:rPr>
                      <w:szCs w:val="21"/>
                    </w:rPr>
                  </w:pPr>
                  <w:r w:rsidRPr="00297246">
                    <w:rPr>
                      <w:szCs w:val="21"/>
                    </w:rPr>
                    <w:t>春季</w:t>
                  </w:r>
                  <w:r w:rsidRPr="00297246">
                    <w:rPr>
                      <w:szCs w:val="21"/>
                    </w:rPr>
                    <w:t xml:space="preserve"> □</w:t>
                  </w:r>
                  <w:r w:rsidRPr="00297246">
                    <w:rPr>
                      <w:szCs w:val="21"/>
                    </w:rPr>
                    <w:t>；夏季</w:t>
                  </w:r>
                  <w:r w:rsidRPr="00297246">
                    <w:rPr>
                      <w:szCs w:val="21"/>
                    </w:rPr>
                    <w:t xml:space="preserve"> □</w:t>
                  </w:r>
                  <w:r w:rsidRPr="00297246">
                    <w:rPr>
                      <w:szCs w:val="21"/>
                    </w:rPr>
                    <w:t>；秋季</w:t>
                  </w:r>
                  <w:r w:rsidRPr="00297246">
                    <w:rPr>
                      <w:szCs w:val="21"/>
                    </w:rPr>
                    <w:t xml:space="preserve"> □</w:t>
                  </w:r>
                  <w:r w:rsidRPr="00297246">
                    <w:rPr>
                      <w:szCs w:val="21"/>
                    </w:rPr>
                    <w:t>；冬季</w:t>
                  </w:r>
                  <w:r w:rsidRPr="00297246">
                    <w:rPr>
                      <w:szCs w:val="21"/>
                    </w:rPr>
                    <w:t xml:space="preserve"> □</w:t>
                  </w:r>
                  <w:r w:rsidRPr="00297246">
                    <w:rPr>
                      <w:szCs w:val="21"/>
                    </w:rPr>
                    <w:t>设计水文条件</w:t>
                  </w:r>
                  <w:r w:rsidRPr="00297246">
                    <w:rPr>
                      <w:szCs w:val="21"/>
                    </w:rPr>
                    <w:t xml:space="preserve"> □</w:t>
                  </w:r>
                </w:p>
              </w:tc>
            </w:tr>
            <w:tr w:rsidR="00465FA2" w:rsidRPr="00297246" w:rsidTr="004F2CC6">
              <w:trPr>
                <w:gridBefore w:val="1"/>
                <w:wBefore w:w="16" w:type="dxa"/>
                <w:trHeight w:val="624"/>
                <w:jc w:val="center"/>
              </w:trPr>
              <w:tc>
                <w:tcPr>
                  <w:tcW w:w="552" w:type="dxa"/>
                  <w:vMerge/>
                  <w:tcBorders>
                    <w:right w:val="single" w:sz="4" w:space="0" w:color="auto"/>
                  </w:tcBorders>
                  <w:vAlign w:val="center"/>
                </w:tcPr>
                <w:p w:rsidR="00465FA2" w:rsidRPr="00297246" w:rsidRDefault="00465FA2">
                  <w:pPr>
                    <w:jc w:val="center"/>
                    <w:rPr>
                      <w:szCs w:val="21"/>
                    </w:rPr>
                  </w:pPr>
                </w:p>
              </w:tc>
              <w:tc>
                <w:tcPr>
                  <w:tcW w:w="1138" w:type="dxa"/>
                  <w:vAlign w:val="center"/>
                </w:tcPr>
                <w:p w:rsidR="00465FA2" w:rsidRPr="00297246" w:rsidRDefault="00B4363D">
                  <w:pPr>
                    <w:jc w:val="center"/>
                    <w:rPr>
                      <w:szCs w:val="21"/>
                    </w:rPr>
                  </w:pPr>
                  <w:r w:rsidRPr="00297246">
                    <w:rPr>
                      <w:szCs w:val="21"/>
                    </w:rPr>
                    <w:t>预测情景</w:t>
                  </w:r>
                </w:p>
              </w:tc>
              <w:tc>
                <w:tcPr>
                  <w:tcW w:w="6371" w:type="dxa"/>
                  <w:gridSpan w:val="10"/>
                  <w:vAlign w:val="center"/>
                </w:tcPr>
                <w:p w:rsidR="00465FA2" w:rsidRPr="00297246" w:rsidRDefault="00B4363D">
                  <w:pPr>
                    <w:jc w:val="center"/>
                    <w:rPr>
                      <w:szCs w:val="21"/>
                    </w:rPr>
                  </w:pPr>
                  <w:r w:rsidRPr="00297246">
                    <w:rPr>
                      <w:szCs w:val="21"/>
                    </w:rPr>
                    <w:t>建设期</w:t>
                  </w:r>
                  <w:r w:rsidRPr="00297246">
                    <w:rPr>
                      <w:szCs w:val="21"/>
                    </w:rPr>
                    <w:t xml:space="preserve"> □</w:t>
                  </w:r>
                  <w:r w:rsidRPr="00297246">
                    <w:rPr>
                      <w:szCs w:val="21"/>
                    </w:rPr>
                    <w:t>；生产运行期</w:t>
                  </w:r>
                  <w:r w:rsidRPr="00297246">
                    <w:rPr>
                      <w:szCs w:val="21"/>
                    </w:rPr>
                    <w:t xml:space="preserve"> □</w:t>
                  </w:r>
                  <w:r w:rsidRPr="00297246">
                    <w:rPr>
                      <w:szCs w:val="21"/>
                    </w:rPr>
                    <w:t>；服务期满后</w:t>
                  </w:r>
                  <w:r w:rsidRPr="00297246">
                    <w:rPr>
                      <w:szCs w:val="21"/>
                    </w:rPr>
                    <w:t xml:space="preserve"> □</w:t>
                  </w:r>
                  <w:r w:rsidRPr="00297246">
                    <w:rPr>
                      <w:szCs w:val="21"/>
                    </w:rPr>
                    <w:t>正常工况</w:t>
                  </w:r>
                  <w:r w:rsidRPr="00297246">
                    <w:rPr>
                      <w:szCs w:val="21"/>
                    </w:rPr>
                    <w:t xml:space="preserve"> □</w:t>
                  </w:r>
                  <w:r w:rsidRPr="00297246">
                    <w:rPr>
                      <w:szCs w:val="21"/>
                    </w:rPr>
                    <w:t>；非正常工况</w:t>
                  </w:r>
                  <w:r w:rsidRPr="00297246">
                    <w:rPr>
                      <w:szCs w:val="21"/>
                    </w:rPr>
                    <w:t xml:space="preserve"> □</w:t>
                  </w:r>
                  <w:r w:rsidRPr="00297246">
                    <w:rPr>
                      <w:szCs w:val="21"/>
                    </w:rPr>
                    <w:t>；</w:t>
                  </w:r>
                </w:p>
                <w:p w:rsidR="00465FA2" w:rsidRPr="00297246" w:rsidRDefault="00B4363D">
                  <w:pPr>
                    <w:jc w:val="center"/>
                    <w:rPr>
                      <w:szCs w:val="21"/>
                    </w:rPr>
                  </w:pPr>
                  <w:r w:rsidRPr="00297246">
                    <w:rPr>
                      <w:szCs w:val="21"/>
                    </w:rPr>
                    <w:t>污染控制和减缓措施方案</w:t>
                  </w:r>
                  <w:r w:rsidRPr="00297246">
                    <w:rPr>
                      <w:szCs w:val="21"/>
                    </w:rPr>
                    <w:t xml:space="preserve"> □</w:t>
                  </w:r>
                  <w:r w:rsidRPr="00297246">
                    <w:rPr>
                      <w:szCs w:val="21"/>
                    </w:rPr>
                    <w:t>；区（流）域环境质量改善目标要求情景</w:t>
                  </w:r>
                  <w:r w:rsidRPr="00297246">
                    <w:rPr>
                      <w:szCs w:val="21"/>
                    </w:rPr>
                    <w:t xml:space="preserve"> □</w:t>
                  </w:r>
                </w:p>
              </w:tc>
            </w:tr>
            <w:tr w:rsidR="00465FA2" w:rsidRPr="00297246" w:rsidTr="004F2CC6">
              <w:trPr>
                <w:gridBefore w:val="1"/>
                <w:wBefore w:w="16" w:type="dxa"/>
                <w:trHeight w:val="624"/>
                <w:jc w:val="center"/>
              </w:trPr>
              <w:tc>
                <w:tcPr>
                  <w:tcW w:w="552" w:type="dxa"/>
                  <w:vMerge/>
                  <w:tcBorders>
                    <w:right w:val="single" w:sz="4" w:space="0" w:color="auto"/>
                  </w:tcBorders>
                  <w:vAlign w:val="center"/>
                </w:tcPr>
                <w:p w:rsidR="00465FA2" w:rsidRPr="00297246" w:rsidRDefault="00465FA2">
                  <w:pPr>
                    <w:jc w:val="center"/>
                    <w:rPr>
                      <w:szCs w:val="21"/>
                    </w:rPr>
                  </w:pPr>
                </w:p>
              </w:tc>
              <w:tc>
                <w:tcPr>
                  <w:tcW w:w="1138" w:type="dxa"/>
                  <w:vAlign w:val="center"/>
                </w:tcPr>
                <w:p w:rsidR="00465FA2" w:rsidRPr="00297246" w:rsidRDefault="00B4363D">
                  <w:pPr>
                    <w:jc w:val="center"/>
                    <w:rPr>
                      <w:szCs w:val="21"/>
                    </w:rPr>
                  </w:pPr>
                  <w:r w:rsidRPr="00297246">
                    <w:rPr>
                      <w:szCs w:val="21"/>
                    </w:rPr>
                    <w:t>预测方法</w:t>
                  </w:r>
                </w:p>
              </w:tc>
              <w:tc>
                <w:tcPr>
                  <w:tcW w:w="6371" w:type="dxa"/>
                  <w:gridSpan w:val="10"/>
                  <w:vAlign w:val="center"/>
                </w:tcPr>
                <w:p w:rsidR="00465FA2" w:rsidRPr="00297246" w:rsidRDefault="00B4363D">
                  <w:pPr>
                    <w:jc w:val="center"/>
                    <w:rPr>
                      <w:szCs w:val="21"/>
                    </w:rPr>
                  </w:pPr>
                  <w:r w:rsidRPr="00297246">
                    <w:rPr>
                      <w:szCs w:val="21"/>
                    </w:rPr>
                    <w:t>数值解</w:t>
                  </w:r>
                  <w:r w:rsidRPr="00297246">
                    <w:rPr>
                      <w:szCs w:val="21"/>
                    </w:rPr>
                    <w:t xml:space="preserve"> □</w:t>
                  </w:r>
                  <w:r w:rsidRPr="00297246">
                    <w:rPr>
                      <w:szCs w:val="21"/>
                    </w:rPr>
                    <w:t>：解析解</w:t>
                  </w:r>
                  <w:r w:rsidRPr="00297246">
                    <w:rPr>
                      <w:szCs w:val="21"/>
                    </w:rPr>
                    <w:t xml:space="preserve"> □</w:t>
                  </w:r>
                  <w:r w:rsidRPr="00297246">
                    <w:rPr>
                      <w:szCs w:val="21"/>
                    </w:rPr>
                    <w:t>；其他</w:t>
                  </w:r>
                  <w:r w:rsidRPr="00297246">
                    <w:rPr>
                      <w:szCs w:val="21"/>
                    </w:rPr>
                    <w:t xml:space="preserve"> □</w:t>
                  </w:r>
                </w:p>
                <w:p w:rsidR="00465FA2" w:rsidRPr="00297246" w:rsidRDefault="00B4363D">
                  <w:pPr>
                    <w:jc w:val="center"/>
                    <w:rPr>
                      <w:szCs w:val="21"/>
                    </w:rPr>
                  </w:pPr>
                  <w:r w:rsidRPr="00297246">
                    <w:rPr>
                      <w:szCs w:val="21"/>
                    </w:rPr>
                    <w:t>导则推荐模式</w:t>
                  </w:r>
                  <w:r w:rsidRPr="00297246">
                    <w:rPr>
                      <w:szCs w:val="21"/>
                    </w:rPr>
                    <w:t xml:space="preserve"> □</w:t>
                  </w:r>
                  <w:r w:rsidRPr="00297246">
                    <w:rPr>
                      <w:szCs w:val="21"/>
                    </w:rPr>
                    <w:t>：其他</w:t>
                  </w:r>
                  <w:r w:rsidRPr="00297246">
                    <w:rPr>
                      <w:szCs w:val="21"/>
                    </w:rPr>
                    <w:t xml:space="preserve"> □</w:t>
                  </w:r>
                </w:p>
              </w:tc>
            </w:tr>
            <w:tr w:rsidR="00465FA2" w:rsidRPr="00297246" w:rsidTr="004F2CC6">
              <w:trPr>
                <w:gridBefore w:val="1"/>
                <w:wBefore w:w="16" w:type="dxa"/>
                <w:trHeight w:val="1540"/>
                <w:jc w:val="center"/>
              </w:trPr>
              <w:tc>
                <w:tcPr>
                  <w:tcW w:w="552" w:type="dxa"/>
                  <w:vAlign w:val="center"/>
                </w:tcPr>
                <w:p w:rsidR="00465FA2" w:rsidRPr="00297246" w:rsidRDefault="00465FA2" w:rsidP="00B2708E">
                  <w:pPr>
                    <w:jc w:val="center"/>
                    <w:rPr>
                      <w:szCs w:val="21"/>
                    </w:rPr>
                  </w:pPr>
                </w:p>
              </w:tc>
              <w:tc>
                <w:tcPr>
                  <w:tcW w:w="1138" w:type="dxa"/>
                  <w:vAlign w:val="center"/>
                </w:tcPr>
                <w:p w:rsidR="00465FA2" w:rsidRPr="00297246" w:rsidRDefault="00B4363D">
                  <w:pPr>
                    <w:rPr>
                      <w:szCs w:val="21"/>
                    </w:rPr>
                  </w:pPr>
                  <w:r w:rsidRPr="00297246">
                    <w:rPr>
                      <w:szCs w:val="21"/>
                    </w:rPr>
                    <w:t>水污染控制和水环境影响减缓措施有效性评价</w:t>
                  </w:r>
                </w:p>
              </w:tc>
              <w:tc>
                <w:tcPr>
                  <w:tcW w:w="6371" w:type="dxa"/>
                  <w:gridSpan w:val="10"/>
                  <w:vAlign w:val="center"/>
                </w:tcPr>
                <w:p w:rsidR="00465FA2" w:rsidRPr="00297246" w:rsidRDefault="00B4363D">
                  <w:pPr>
                    <w:jc w:val="center"/>
                    <w:rPr>
                      <w:szCs w:val="21"/>
                    </w:rPr>
                  </w:pPr>
                  <w:r w:rsidRPr="00297246">
                    <w:rPr>
                      <w:szCs w:val="21"/>
                    </w:rPr>
                    <w:t>区（流）</w:t>
                  </w:r>
                  <w:proofErr w:type="gramStart"/>
                  <w:r w:rsidRPr="00297246">
                    <w:rPr>
                      <w:szCs w:val="21"/>
                    </w:rPr>
                    <w:t>域水环境质量</w:t>
                  </w:r>
                  <w:proofErr w:type="gramEnd"/>
                  <w:r w:rsidRPr="00297246">
                    <w:rPr>
                      <w:szCs w:val="21"/>
                    </w:rPr>
                    <w:t>改善目标</w:t>
                  </w:r>
                  <w:r w:rsidRPr="00297246">
                    <w:rPr>
                      <w:szCs w:val="21"/>
                    </w:rPr>
                    <w:t xml:space="preserve"> □</w:t>
                  </w:r>
                  <w:r w:rsidRPr="00297246">
                    <w:rPr>
                      <w:szCs w:val="21"/>
                    </w:rPr>
                    <w:t>；替代削减源</w:t>
                  </w:r>
                  <w:r w:rsidRPr="00297246">
                    <w:rPr>
                      <w:szCs w:val="21"/>
                    </w:rPr>
                    <w:t xml:space="preserve"> □</w:t>
                  </w:r>
                </w:p>
              </w:tc>
            </w:tr>
            <w:tr w:rsidR="00465FA2" w:rsidRPr="00297246" w:rsidTr="004F2CC6">
              <w:trPr>
                <w:trHeight w:val="3601"/>
                <w:jc w:val="center"/>
              </w:trPr>
              <w:tc>
                <w:tcPr>
                  <w:tcW w:w="568" w:type="dxa"/>
                  <w:gridSpan w:val="2"/>
                  <w:vMerge w:val="restart"/>
                  <w:tcBorders>
                    <w:top w:val="nil"/>
                  </w:tcBorders>
                  <w:vAlign w:val="center"/>
                </w:tcPr>
                <w:p w:rsidR="00465FA2" w:rsidRPr="00297246" w:rsidRDefault="00B4363D">
                  <w:pPr>
                    <w:jc w:val="center"/>
                    <w:rPr>
                      <w:szCs w:val="21"/>
                    </w:rPr>
                  </w:pPr>
                  <w:r w:rsidRPr="00297246">
                    <w:rPr>
                      <w:szCs w:val="21"/>
                    </w:rPr>
                    <w:lastRenderedPageBreak/>
                    <w:t>影响评价</w:t>
                  </w:r>
                </w:p>
              </w:tc>
              <w:tc>
                <w:tcPr>
                  <w:tcW w:w="1138" w:type="dxa"/>
                  <w:vAlign w:val="center"/>
                </w:tcPr>
                <w:p w:rsidR="00465FA2" w:rsidRPr="00297246" w:rsidRDefault="00B4363D">
                  <w:pPr>
                    <w:jc w:val="center"/>
                    <w:rPr>
                      <w:szCs w:val="21"/>
                    </w:rPr>
                  </w:pPr>
                  <w:r w:rsidRPr="00297246">
                    <w:rPr>
                      <w:szCs w:val="21"/>
                    </w:rPr>
                    <w:t>水环境影响评价</w:t>
                  </w:r>
                </w:p>
              </w:tc>
              <w:tc>
                <w:tcPr>
                  <w:tcW w:w="6371" w:type="dxa"/>
                  <w:gridSpan w:val="10"/>
                  <w:vAlign w:val="center"/>
                </w:tcPr>
                <w:p w:rsidR="00465FA2" w:rsidRPr="00297246" w:rsidRDefault="00B4363D">
                  <w:pPr>
                    <w:jc w:val="left"/>
                    <w:rPr>
                      <w:szCs w:val="21"/>
                    </w:rPr>
                  </w:pPr>
                  <w:r w:rsidRPr="00297246">
                    <w:rPr>
                      <w:szCs w:val="21"/>
                    </w:rPr>
                    <w:t>排放口混合区外满足水环境管理要求</w:t>
                  </w:r>
                  <w:r w:rsidRPr="00297246">
                    <w:rPr>
                      <w:szCs w:val="21"/>
                    </w:rPr>
                    <w:t xml:space="preserve"> □</w:t>
                  </w:r>
                </w:p>
                <w:p w:rsidR="00465FA2" w:rsidRPr="00297246" w:rsidRDefault="00B4363D">
                  <w:pPr>
                    <w:jc w:val="left"/>
                    <w:rPr>
                      <w:szCs w:val="21"/>
                    </w:rPr>
                  </w:pPr>
                  <w:r w:rsidRPr="00297246">
                    <w:rPr>
                      <w:szCs w:val="21"/>
                    </w:rPr>
                    <w:t>水环境功能区或水功能区、近岸海域环境功能区水质达标</w:t>
                  </w:r>
                  <w:r w:rsidRPr="00297246">
                    <w:rPr>
                      <w:szCs w:val="21"/>
                    </w:rPr>
                    <w:t xml:space="preserve"> □</w:t>
                  </w:r>
                </w:p>
                <w:p w:rsidR="00465FA2" w:rsidRPr="00297246" w:rsidRDefault="00B4363D">
                  <w:pPr>
                    <w:jc w:val="left"/>
                    <w:rPr>
                      <w:szCs w:val="21"/>
                    </w:rPr>
                  </w:pPr>
                  <w:r w:rsidRPr="00297246">
                    <w:rPr>
                      <w:szCs w:val="21"/>
                    </w:rPr>
                    <w:t>满足水环境保护目标水域水环境质量要求</w:t>
                  </w:r>
                  <w:r w:rsidRPr="00297246">
                    <w:rPr>
                      <w:szCs w:val="21"/>
                    </w:rPr>
                    <w:t xml:space="preserve"> □</w:t>
                  </w:r>
                </w:p>
                <w:p w:rsidR="00465FA2" w:rsidRPr="00297246" w:rsidRDefault="00B4363D">
                  <w:pPr>
                    <w:jc w:val="left"/>
                    <w:rPr>
                      <w:szCs w:val="21"/>
                    </w:rPr>
                  </w:pPr>
                  <w:r w:rsidRPr="00297246">
                    <w:rPr>
                      <w:szCs w:val="21"/>
                    </w:rPr>
                    <w:t>水环境控制单元或断面水质达标</w:t>
                  </w:r>
                  <w:r w:rsidRPr="00297246">
                    <w:rPr>
                      <w:szCs w:val="21"/>
                    </w:rPr>
                    <w:t xml:space="preserve"> □</w:t>
                  </w:r>
                </w:p>
                <w:p w:rsidR="00465FA2" w:rsidRPr="00297246" w:rsidRDefault="00B4363D">
                  <w:pPr>
                    <w:jc w:val="left"/>
                    <w:rPr>
                      <w:szCs w:val="21"/>
                    </w:rPr>
                  </w:pPr>
                  <w:r w:rsidRPr="00297246">
                    <w:rPr>
                      <w:szCs w:val="21"/>
                    </w:rPr>
                    <w:t>满足重点水污染物排放总量控制指标要求，重点行业建设项目，主要污染物排放满足等量或减量替代要求</w:t>
                  </w:r>
                  <w:r w:rsidRPr="00297246">
                    <w:rPr>
                      <w:szCs w:val="21"/>
                    </w:rPr>
                    <w:t xml:space="preserve"> □</w:t>
                  </w:r>
                </w:p>
                <w:p w:rsidR="00465FA2" w:rsidRPr="00297246" w:rsidRDefault="00B4363D">
                  <w:pPr>
                    <w:jc w:val="left"/>
                    <w:rPr>
                      <w:szCs w:val="21"/>
                    </w:rPr>
                  </w:pPr>
                  <w:r w:rsidRPr="00297246">
                    <w:rPr>
                      <w:szCs w:val="21"/>
                    </w:rPr>
                    <w:t>满足区（流）</w:t>
                  </w:r>
                  <w:proofErr w:type="gramStart"/>
                  <w:r w:rsidRPr="00297246">
                    <w:rPr>
                      <w:szCs w:val="21"/>
                    </w:rPr>
                    <w:t>域水环境质量</w:t>
                  </w:r>
                  <w:proofErr w:type="gramEnd"/>
                  <w:r w:rsidRPr="00297246">
                    <w:rPr>
                      <w:szCs w:val="21"/>
                    </w:rPr>
                    <w:t>改善目标要求</w:t>
                  </w:r>
                  <w:r w:rsidRPr="00297246">
                    <w:rPr>
                      <w:szCs w:val="21"/>
                    </w:rPr>
                    <w:t xml:space="preserve"> □</w:t>
                  </w:r>
                </w:p>
                <w:p w:rsidR="00465FA2" w:rsidRPr="00297246" w:rsidRDefault="00B4363D">
                  <w:pPr>
                    <w:jc w:val="left"/>
                    <w:rPr>
                      <w:szCs w:val="21"/>
                    </w:rPr>
                  </w:pPr>
                  <w:r w:rsidRPr="00297246">
                    <w:rPr>
                      <w:szCs w:val="21"/>
                    </w:rPr>
                    <w:t>水文要素影响型建设项目同时应包括水文情势变化评价、主要水文特征值影响评价、生态流量符合性评价</w:t>
                  </w:r>
                  <w:r w:rsidRPr="00297246">
                    <w:rPr>
                      <w:szCs w:val="21"/>
                    </w:rPr>
                    <w:t xml:space="preserve"> □</w:t>
                  </w:r>
                </w:p>
                <w:p w:rsidR="00465FA2" w:rsidRPr="00297246" w:rsidRDefault="00B4363D">
                  <w:pPr>
                    <w:jc w:val="left"/>
                    <w:rPr>
                      <w:szCs w:val="21"/>
                    </w:rPr>
                  </w:pPr>
                  <w:r w:rsidRPr="00297246">
                    <w:rPr>
                      <w:szCs w:val="21"/>
                    </w:rPr>
                    <w:t>对于新设或调整入河（湖库、近岸海域）排放口的建设项目，应包括排放口设置的环境合理性评价</w:t>
                  </w:r>
                  <w:r w:rsidRPr="00297246">
                    <w:rPr>
                      <w:szCs w:val="21"/>
                    </w:rPr>
                    <w:t xml:space="preserve"> □</w:t>
                  </w:r>
                </w:p>
                <w:p w:rsidR="00465FA2" w:rsidRPr="00297246" w:rsidRDefault="00B4363D">
                  <w:pPr>
                    <w:jc w:val="left"/>
                    <w:rPr>
                      <w:szCs w:val="21"/>
                    </w:rPr>
                  </w:pPr>
                  <w:r w:rsidRPr="00297246">
                    <w:rPr>
                      <w:szCs w:val="21"/>
                    </w:rPr>
                    <w:t>满足生态保护红线、水环境质量底线、资源利用上线和环境准入清单管理要求</w:t>
                  </w:r>
                  <w:r w:rsidRPr="00297246">
                    <w:rPr>
                      <w:szCs w:val="21"/>
                    </w:rPr>
                    <w:t>□</w:t>
                  </w:r>
                </w:p>
              </w:tc>
            </w:tr>
            <w:tr w:rsidR="00465FA2" w:rsidRPr="00297246" w:rsidTr="004F2CC6">
              <w:trPr>
                <w:trHeight w:val="317"/>
                <w:jc w:val="center"/>
              </w:trPr>
              <w:tc>
                <w:tcPr>
                  <w:tcW w:w="568" w:type="dxa"/>
                  <w:gridSpan w:val="2"/>
                  <w:vMerge/>
                  <w:vAlign w:val="center"/>
                </w:tcPr>
                <w:p w:rsidR="00465FA2" w:rsidRPr="00297246" w:rsidRDefault="00465FA2">
                  <w:pPr>
                    <w:jc w:val="center"/>
                    <w:rPr>
                      <w:szCs w:val="21"/>
                    </w:rPr>
                  </w:pPr>
                </w:p>
              </w:tc>
              <w:tc>
                <w:tcPr>
                  <w:tcW w:w="1430" w:type="dxa"/>
                  <w:gridSpan w:val="2"/>
                  <w:vMerge w:val="restart"/>
                  <w:vAlign w:val="center"/>
                </w:tcPr>
                <w:p w:rsidR="00465FA2" w:rsidRPr="00297246" w:rsidRDefault="00B4363D">
                  <w:pPr>
                    <w:jc w:val="center"/>
                    <w:rPr>
                      <w:szCs w:val="21"/>
                    </w:rPr>
                  </w:pPr>
                  <w:r w:rsidRPr="00297246">
                    <w:rPr>
                      <w:szCs w:val="21"/>
                    </w:rPr>
                    <w:t>污染源排放量核算</w:t>
                  </w:r>
                </w:p>
              </w:tc>
              <w:tc>
                <w:tcPr>
                  <w:tcW w:w="1477" w:type="dxa"/>
                  <w:gridSpan w:val="2"/>
                  <w:vAlign w:val="center"/>
                </w:tcPr>
                <w:p w:rsidR="00465FA2" w:rsidRPr="00297246" w:rsidRDefault="00B4363D">
                  <w:pPr>
                    <w:jc w:val="center"/>
                    <w:rPr>
                      <w:szCs w:val="21"/>
                    </w:rPr>
                  </w:pPr>
                  <w:r w:rsidRPr="00297246">
                    <w:rPr>
                      <w:szCs w:val="21"/>
                    </w:rPr>
                    <w:t>污染物名称</w:t>
                  </w:r>
                </w:p>
              </w:tc>
              <w:tc>
                <w:tcPr>
                  <w:tcW w:w="2254" w:type="dxa"/>
                  <w:gridSpan w:val="4"/>
                  <w:vAlign w:val="center"/>
                </w:tcPr>
                <w:p w:rsidR="00465FA2" w:rsidRPr="00297246" w:rsidRDefault="00B4363D">
                  <w:pPr>
                    <w:jc w:val="center"/>
                    <w:rPr>
                      <w:szCs w:val="21"/>
                    </w:rPr>
                  </w:pPr>
                  <w:r w:rsidRPr="00297246">
                    <w:rPr>
                      <w:szCs w:val="21"/>
                    </w:rPr>
                    <w:t>排放量</w:t>
                  </w:r>
                  <w:r w:rsidRPr="00297246">
                    <w:rPr>
                      <w:szCs w:val="21"/>
                    </w:rPr>
                    <w:t>/</w:t>
                  </w:r>
                  <w:r w:rsidRPr="00297246">
                    <w:rPr>
                      <w:szCs w:val="21"/>
                    </w:rPr>
                    <w:t>（</w:t>
                  </w:r>
                  <w:r w:rsidRPr="00297246">
                    <w:rPr>
                      <w:szCs w:val="21"/>
                    </w:rPr>
                    <w:t>t/a</w:t>
                  </w:r>
                  <w:r w:rsidRPr="00297246">
                    <w:rPr>
                      <w:szCs w:val="21"/>
                    </w:rPr>
                    <w:t>）</w:t>
                  </w:r>
                </w:p>
              </w:tc>
              <w:tc>
                <w:tcPr>
                  <w:tcW w:w="2348" w:type="dxa"/>
                  <w:gridSpan w:val="3"/>
                  <w:vAlign w:val="center"/>
                </w:tcPr>
                <w:p w:rsidR="00465FA2" w:rsidRPr="00297246" w:rsidRDefault="00B4363D">
                  <w:pPr>
                    <w:jc w:val="center"/>
                    <w:rPr>
                      <w:szCs w:val="21"/>
                    </w:rPr>
                  </w:pPr>
                  <w:r w:rsidRPr="00297246">
                    <w:rPr>
                      <w:szCs w:val="21"/>
                    </w:rPr>
                    <w:t>排放浓度</w:t>
                  </w:r>
                  <w:r w:rsidRPr="00297246">
                    <w:rPr>
                      <w:szCs w:val="21"/>
                    </w:rPr>
                    <w:t>/</w:t>
                  </w:r>
                  <w:r w:rsidRPr="00297246">
                    <w:rPr>
                      <w:szCs w:val="21"/>
                    </w:rPr>
                    <w:t>（</w:t>
                  </w:r>
                  <w:r w:rsidRPr="00297246">
                    <w:rPr>
                      <w:szCs w:val="21"/>
                    </w:rPr>
                    <w:t>mg/L</w:t>
                  </w:r>
                  <w:r w:rsidRPr="00297246">
                    <w:rPr>
                      <w:szCs w:val="21"/>
                    </w:rPr>
                    <w:t>）</w:t>
                  </w:r>
                </w:p>
              </w:tc>
            </w:tr>
            <w:tr w:rsidR="00465FA2" w:rsidRPr="00297246" w:rsidTr="004F2CC6">
              <w:trPr>
                <w:trHeight w:val="317"/>
                <w:jc w:val="center"/>
              </w:trPr>
              <w:tc>
                <w:tcPr>
                  <w:tcW w:w="568" w:type="dxa"/>
                  <w:gridSpan w:val="2"/>
                  <w:vMerge/>
                  <w:vAlign w:val="center"/>
                </w:tcPr>
                <w:p w:rsidR="00465FA2" w:rsidRPr="00297246" w:rsidRDefault="00465FA2">
                  <w:pPr>
                    <w:jc w:val="center"/>
                    <w:rPr>
                      <w:szCs w:val="21"/>
                    </w:rPr>
                  </w:pPr>
                </w:p>
              </w:tc>
              <w:tc>
                <w:tcPr>
                  <w:tcW w:w="1430" w:type="dxa"/>
                  <w:gridSpan w:val="2"/>
                  <w:vMerge/>
                  <w:tcBorders>
                    <w:top w:val="nil"/>
                  </w:tcBorders>
                  <w:vAlign w:val="center"/>
                </w:tcPr>
                <w:p w:rsidR="00465FA2" w:rsidRPr="00297246" w:rsidRDefault="00465FA2">
                  <w:pPr>
                    <w:jc w:val="center"/>
                    <w:rPr>
                      <w:szCs w:val="21"/>
                    </w:rPr>
                  </w:pPr>
                </w:p>
              </w:tc>
              <w:tc>
                <w:tcPr>
                  <w:tcW w:w="1477" w:type="dxa"/>
                  <w:gridSpan w:val="2"/>
                  <w:vAlign w:val="center"/>
                </w:tcPr>
                <w:p w:rsidR="00465FA2" w:rsidRPr="00297246" w:rsidRDefault="00B4363D">
                  <w:pPr>
                    <w:jc w:val="center"/>
                    <w:rPr>
                      <w:szCs w:val="21"/>
                    </w:rPr>
                  </w:pPr>
                  <w:r w:rsidRPr="00297246">
                    <w:rPr>
                      <w:szCs w:val="21"/>
                    </w:rPr>
                    <w:t>CODCr</w:t>
                  </w:r>
                </w:p>
              </w:tc>
              <w:tc>
                <w:tcPr>
                  <w:tcW w:w="2254" w:type="dxa"/>
                  <w:gridSpan w:val="4"/>
                  <w:vAlign w:val="center"/>
                </w:tcPr>
                <w:p w:rsidR="00465FA2" w:rsidRPr="00297246" w:rsidRDefault="00B2708E">
                  <w:pPr>
                    <w:jc w:val="center"/>
                    <w:rPr>
                      <w:szCs w:val="21"/>
                    </w:rPr>
                  </w:pPr>
                  <w:r w:rsidRPr="00297246">
                    <w:rPr>
                      <w:rFonts w:hint="eastAsia"/>
                      <w:kern w:val="0"/>
                      <w:szCs w:val="21"/>
                    </w:rPr>
                    <w:t>0.0576</w:t>
                  </w:r>
                </w:p>
              </w:tc>
              <w:tc>
                <w:tcPr>
                  <w:tcW w:w="2348" w:type="dxa"/>
                  <w:gridSpan w:val="3"/>
                  <w:vAlign w:val="center"/>
                </w:tcPr>
                <w:p w:rsidR="00465FA2" w:rsidRPr="00297246" w:rsidRDefault="00B2708E">
                  <w:pPr>
                    <w:jc w:val="center"/>
                    <w:rPr>
                      <w:szCs w:val="21"/>
                    </w:rPr>
                  </w:pPr>
                  <w:r w:rsidRPr="00297246">
                    <w:rPr>
                      <w:kern w:val="0"/>
                      <w:szCs w:val="21"/>
                    </w:rPr>
                    <w:t>240</w:t>
                  </w:r>
                </w:p>
              </w:tc>
            </w:tr>
            <w:tr w:rsidR="00465FA2" w:rsidRPr="00297246" w:rsidTr="004F2CC6">
              <w:trPr>
                <w:trHeight w:val="317"/>
                <w:jc w:val="center"/>
              </w:trPr>
              <w:tc>
                <w:tcPr>
                  <w:tcW w:w="568" w:type="dxa"/>
                  <w:gridSpan w:val="2"/>
                  <w:vMerge/>
                  <w:vAlign w:val="center"/>
                </w:tcPr>
                <w:p w:rsidR="00465FA2" w:rsidRPr="00297246" w:rsidRDefault="00465FA2">
                  <w:pPr>
                    <w:jc w:val="center"/>
                    <w:rPr>
                      <w:szCs w:val="21"/>
                    </w:rPr>
                  </w:pPr>
                </w:p>
              </w:tc>
              <w:tc>
                <w:tcPr>
                  <w:tcW w:w="1430" w:type="dxa"/>
                  <w:gridSpan w:val="2"/>
                  <w:vMerge/>
                  <w:tcBorders>
                    <w:top w:val="nil"/>
                  </w:tcBorders>
                  <w:vAlign w:val="center"/>
                </w:tcPr>
                <w:p w:rsidR="00465FA2" w:rsidRPr="00297246" w:rsidRDefault="00465FA2">
                  <w:pPr>
                    <w:jc w:val="center"/>
                    <w:rPr>
                      <w:szCs w:val="21"/>
                    </w:rPr>
                  </w:pPr>
                </w:p>
              </w:tc>
              <w:tc>
                <w:tcPr>
                  <w:tcW w:w="1477" w:type="dxa"/>
                  <w:gridSpan w:val="2"/>
                  <w:vAlign w:val="center"/>
                </w:tcPr>
                <w:p w:rsidR="00465FA2" w:rsidRPr="00297246" w:rsidRDefault="00B4363D">
                  <w:pPr>
                    <w:jc w:val="center"/>
                    <w:rPr>
                      <w:szCs w:val="21"/>
                    </w:rPr>
                  </w:pPr>
                  <w:r w:rsidRPr="00297246">
                    <w:rPr>
                      <w:szCs w:val="21"/>
                    </w:rPr>
                    <w:t>氨氮</w:t>
                  </w:r>
                </w:p>
              </w:tc>
              <w:tc>
                <w:tcPr>
                  <w:tcW w:w="2254" w:type="dxa"/>
                  <w:gridSpan w:val="4"/>
                  <w:vAlign w:val="center"/>
                </w:tcPr>
                <w:p w:rsidR="00465FA2" w:rsidRPr="00297246" w:rsidRDefault="00B2708E">
                  <w:pPr>
                    <w:jc w:val="center"/>
                    <w:rPr>
                      <w:szCs w:val="21"/>
                    </w:rPr>
                  </w:pPr>
                  <w:r w:rsidRPr="00297246">
                    <w:rPr>
                      <w:rFonts w:hint="eastAsia"/>
                      <w:kern w:val="0"/>
                      <w:szCs w:val="21"/>
                    </w:rPr>
                    <w:t>0.006</w:t>
                  </w:r>
                </w:p>
              </w:tc>
              <w:tc>
                <w:tcPr>
                  <w:tcW w:w="2348" w:type="dxa"/>
                  <w:gridSpan w:val="3"/>
                  <w:vAlign w:val="center"/>
                </w:tcPr>
                <w:p w:rsidR="00465FA2" w:rsidRPr="00297246" w:rsidRDefault="00B2708E">
                  <w:pPr>
                    <w:jc w:val="center"/>
                    <w:rPr>
                      <w:szCs w:val="21"/>
                    </w:rPr>
                  </w:pPr>
                  <w:r w:rsidRPr="00297246">
                    <w:rPr>
                      <w:rFonts w:hint="eastAsia"/>
                      <w:szCs w:val="21"/>
                    </w:rPr>
                    <w:t>2</w:t>
                  </w:r>
                  <w:r w:rsidR="00B4363D" w:rsidRPr="00297246">
                    <w:rPr>
                      <w:szCs w:val="21"/>
                    </w:rPr>
                    <w:t>5</w:t>
                  </w:r>
                </w:p>
              </w:tc>
            </w:tr>
            <w:tr w:rsidR="00465FA2" w:rsidRPr="00297246" w:rsidTr="004F2CC6">
              <w:trPr>
                <w:trHeight w:val="317"/>
                <w:jc w:val="center"/>
              </w:trPr>
              <w:tc>
                <w:tcPr>
                  <w:tcW w:w="568" w:type="dxa"/>
                  <w:gridSpan w:val="2"/>
                  <w:vMerge/>
                  <w:vAlign w:val="center"/>
                </w:tcPr>
                <w:p w:rsidR="00465FA2" w:rsidRPr="00297246" w:rsidRDefault="00465FA2">
                  <w:pPr>
                    <w:jc w:val="center"/>
                    <w:rPr>
                      <w:szCs w:val="21"/>
                    </w:rPr>
                  </w:pPr>
                </w:p>
              </w:tc>
              <w:tc>
                <w:tcPr>
                  <w:tcW w:w="1430" w:type="dxa"/>
                  <w:gridSpan w:val="2"/>
                  <w:vMerge/>
                  <w:tcBorders>
                    <w:top w:val="nil"/>
                  </w:tcBorders>
                  <w:vAlign w:val="center"/>
                </w:tcPr>
                <w:p w:rsidR="00465FA2" w:rsidRPr="00297246" w:rsidRDefault="00465FA2">
                  <w:pPr>
                    <w:jc w:val="center"/>
                    <w:rPr>
                      <w:szCs w:val="21"/>
                    </w:rPr>
                  </w:pPr>
                </w:p>
              </w:tc>
              <w:tc>
                <w:tcPr>
                  <w:tcW w:w="1477" w:type="dxa"/>
                  <w:gridSpan w:val="2"/>
                  <w:vAlign w:val="center"/>
                </w:tcPr>
                <w:p w:rsidR="00465FA2" w:rsidRPr="00297246" w:rsidRDefault="00B4363D">
                  <w:pPr>
                    <w:jc w:val="center"/>
                    <w:rPr>
                      <w:szCs w:val="21"/>
                    </w:rPr>
                  </w:pPr>
                  <w:r w:rsidRPr="00297246">
                    <w:rPr>
                      <w:szCs w:val="21"/>
                    </w:rPr>
                    <w:t>SS</w:t>
                  </w:r>
                </w:p>
              </w:tc>
              <w:tc>
                <w:tcPr>
                  <w:tcW w:w="2254" w:type="dxa"/>
                  <w:gridSpan w:val="4"/>
                  <w:vAlign w:val="center"/>
                </w:tcPr>
                <w:p w:rsidR="00465FA2" w:rsidRPr="00297246" w:rsidRDefault="00B2708E">
                  <w:pPr>
                    <w:jc w:val="center"/>
                    <w:rPr>
                      <w:szCs w:val="21"/>
                    </w:rPr>
                  </w:pPr>
                  <w:r w:rsidRPr="00297246">
                    <w:rPr>
                      <w:rFonts w:hint="eastAsia"/>
                      <w:kern w:val="0"/>
                      <w:szCs w:val="21"/>
                    </w:rPr>
                    <w:t>0.019</w:t>
                  </w:r>
                </w:p>
              </w:tc>
              <w:tc>
                <w:tcPr>
                  <w:tcW w:w="2348" w:type="dxa"/>
                  <w:gridSpan w:val="3"/>
                  <w:vAlign w:val="center"/>
                </w:tcPr>
                <w:p w:rsidR="00465FA2" w:rsidRPr="00297246" w:rsidRDefault="00B2708E">
                  <w:pPr>
                    <w:jc w:val="center"/>
                    <w:rPr>
                      <w:szCs w:val="21"/>
                    </w:rPr>
                  </w:pPr>
                  <w:r w:rsidRPr="00297246">
                    <w:rPr>
                      <w:rFonts w:hint="eastAsia"/>
                      <w:szCs w:val="21"/>
                    </w:rPr>
                    <w:t>80</w:t>
                  </w:r>
                </w:p>
              </w:tc>
            </w:tr>
            <w:tr w:rsidR="00465FA2" w:rsidRPr="00297246" w:rsidTr="004F2CC6">
              <w:trPr>
                <w:trHeight w:val="794"/>
                <w:jc w:val="center"/>
              </w:trPr>
              <w:tc>
                <w:tcPr>
                  <w:tcW w:w="568" w:type="dxa"/>
                  <w:gridSpan w:val="2"/>
                  <w:vMerge/>
                  <w:vAlign w:val="center"/>
                </w:tcPr>
                <w:p w:rsidR="00465FA2" w:rsidRPr="00297246" w:rsidRDefault="00465FA2">
                  <w:pPr>
                    <w:jc w:val="center"/>
                    <w:rPr>
                      <w:szCs w:val="21"/>
                    </w:rPr>
                  </w:pPr>
                </w:p>
              </w:tc>
              <w:tc>
                <w:tcPr>
                  <w:tcW w:w="1430" w:type="dxa"/>
                  <w:gridSpan w:val="2"/>
                  <w:vAlign w:val="center"/>
                </w:tcPr>
                <w:p w:rsidR="00465FA2" w:rsidRPr="00297246" w:rsidRDefault="00B4363D">
                  <w:pPr>
                    <w:jc w:val="center"/>
                    <w:rPr>
                      <w:szCs w:val="21"/>
                    </w:rPr>
                  </w:pPr>
                  <w:r w:rsidRPr="00297246">
                    <w:rPr>
                      <w:szCs w:val="21"/>
                    </w:rPr>
                    <w:t>替代源排放情况</w:t>
                  </w:r>
                </w:p>
              </w:tc>
              <w:tc>
                <w:tcPr>
                  <w:tcW w:w="1477" w:type="dxa"/>
                  <w:gridSpan w:val="2"/>
                  <w:vAlign w:val="center"/>
                </w:tcPr>
                <w:p w:rsidR="00465FA2" w:rsidRPr="00297246" w:rsidRDefault="00B4363D">
                  <w:pPr>
                    <w:jc w:val="center"/>
                    <w:rPr>
                      <w:szCs w:val="21"/>
                    </w:rPr>
                  </w:pPr>
                  <w:r w:rsidRPr="00297246">
                    <w:rPr>
                      <w:szCs w:val="21"/>
                    </w:rPr>
                    <w:t>污染源名称</w:t>
                  </w:r>
                </w:p>
              </w:tc>
              <w:tc>
                <w:tcPr>
                  <w:tcW w:w="1403" w:type="dxa"/>
                  <w:gridSpan w:val="2"/>
                  <w:vAlign w:val="center"/>
                </w:tcPr>
                <w:p w:rsidR="00465FA2" w:rsidRPr="00297246" w:rsidRDefault="00B4363D">
                  <w:pPr>
                    <w:jc w:val="center"/>
                    <w:rPr>
                      <w:szCs w:val="21"/>
                    </w:rPr>
                  </w:pPr>
                  <w:r w:rsidRPr="00297246">
                    <w:rPr>
                      <w:szCs w:val="21"/>
                    </w:rPr>
                    <w:t>排污许可证编号</w:t>
                  </w:r>
                </w:p>
              </w:tc>
              <w:tc>
                <w:tcPr>
                  <w:tcW w:w="852" w:type="dxa"/>
                  <w:gridSpan w:val="2"/>
                  <w:vAlign w:val="center"/>
                </w:tcPr>
                <w:p w:rsidR="00465FA2" w:rsidRPr="00297246" w:rsidRDefault="00B4363D">
                  <w:pPr>
                    <w:jc w:val="center"/>
                    <w:rPr>
                      <w:szCs w:val="21"/>
                    </w:rPr>
                  </w:pPr>
                  <w:r w:rsidRPr="00297246">
                    <w:rPr>
                      <w:szCs w:val="21"/>
                    </w:rPr>
                    <w:t>污染物名称</w:t>
                  </w:r>
                </w:p>
              </w:tc>
              <w:tc>
                <w:tcPr>
                  <w:tcW w:w="965" w:type="dxa"/>
                  <w:vAlign w:val="center"/>
                </w:tcPr>
                <w:p w:rsidR="00465FA2" w:rsidRPr="00297246" w:rsidRDefault="00B4363D">
                  <w:pPr>
                    <w:jc w:val="center"/>
                    <w:rPr>
                      <w:szCs w:val="21"/>
                    </w:rPr>
                  </w:pPr>
                  <w:r w:rsidRPr="00297246">
                    <w:rPr>
                      <w:szCs w:val="21"/>
                    </w:rPr>
                    <w:t>排放量</w:t>
                  </w:r>
                  <w:r w:rsidRPr="00297246">
                    <w:rPr>
                      <w:szCs w:val="21"/>
                    </w:rPr>
                    <w:t>/</w:t>
                  </w:r>
                </w:p>
                <w:p w:rsidR="00465FA2" w:rsidRPr="00297246" w:rsidRDefault="00B4363D">
                  <w:pPr>
                    <w:jc w:val="center"/>
                    <w:rPr>
                      <w:szCs w:val="21"/>
                    </w:rPr>
                  </w:pPr>
                  <w:r w:rsidRPr="00297246">
                    <w:rPr>
                      <w:szCs w:val="21"/>
                    </w:rPr>
                    <w:t>（</w:t>
                  </w:r>
                  <w:r w:rsidRPr="00297246">
                    <w:rPr>
                      <w:szCs w:val="21"/>
                    </w:rPr>
                    <w:t>t/a</w:t>
                  </w:r>
                  <w:r w:rsidRPr="00297246">
                    <w:rPr>
                      <w:szCs w:val="21"/>
                    </w:rPr>
                    <w:t>）</w:t>
                  </w:r>
                </w:p>
              </w:tc>
              <w:tc>
                <w:tcPr>
                  <w:tcW w:w="1383" w:type="dxa"/>
                  <w:gridSpan w:val="2"/>
                  <w:vAlign w:val="center"/>
                </w:tcPr>
                <w:p w:rsidR="00465FA2" w:rsidRPr="00297246" w:rsidRDefault="00B4363D">
                  <w:pPr>
                    <w:jc w:val="center"/>
                    <w:rPr>
                      <w:szCs w:val="21"/>
                    </w:rPr>
                  </w:pPr>
                  <w:r w:rsidRPr="00297246">
                    <w:rPr>
                      <w:szCs w:val="21"/>
                    </w:rPr>
                    <w:t>排放浓度</w:t>
                  </w:r>
                  <w:r w:rsidRPr="00297246">
                    <w:rPr>
                      <w:szCs w:val="21"/>
                    </w:rPr>
                    <w:t>/</w:t>
                  </w:r>
                </w:p>
                <w:p w:rsidR="00465FA2" w:rsidRPr="00297246" w:rsidRDefault="00B4363D">
                  <w:pPr>
                    <w:jc w:val="center"/>
                    <w:rPr>
                      <w:szCs w:val="21"/>
                    </w:rPr>
                  </w:pPr>
                  <w:r w:rsidRPr="00297246">
                    <w:rPr>
                      <w:szCs w:val="21"/>
                    </w:rPr>
                    <w:t>（</w:t>
                  </w:r>
                  <w:r w:rsidRPr="00297246">
                    <w:rPr>
                      <w:szCs w:val="21"/>
                    </w:rPr>
                    <w:t>mg/L</w:t>
                  </w:r>
                  <w:r w:rsidRPr="00297246">
                    <w:rPr>
                      <w:szCs w:val="21"/>
                    </w:rPr>
                    <w:t>）</w:t>
                  </w:r>
                </w:p>
              </w:tc>
            </w:tr>
            <w:tr w:rsidR="00465FA2" w:rsidRPr="00297246" w:rsidTr="004F2CC6">
              <w:trPr>
                <w:trHeight w:val="317"/>
                <w:jc w:val="center"/>
              </w:trPr>
              <w:tc>
                <w:tcPr>
                  <w:tcW w:w="568" w:type="dxa"/>
                  <w:gridSpan w:val="2"/>
                  <w:vMerge/>
                  <w:vAlign w:val="center"/>
                </w:tcPr>
                <w:p w:rsidR="00465FA2" w:rsidRPr="00297246" w:rsidRDefault="00465FA2">
                  <w:pPr>
                    <w:jc w:val="center"/>
                    <w:rPr>
                      <w:szCs w:val="21"/>
                    </w:rPr>
                  </w:pPr>
                </w:p>
              </w:tc>
              <w:tc>
                <w:tcPr>
                  <w:tcW w:w="1430" w:type="dxa"/>
                  <w:gridSpan w:val="2"/>
                  <w:tcBorders>
                    <w:top w:val="nil"/>
                  </w:tcBorders>
                  <w:vAlign w:val="center"/>
                </w:tcPr>
                <w:p w:rsidR="00465FA2" w:rsidRPr="00297246" w:rsidRDefault="00465FA2">
                  <w:pPr>
                    <w:jc w:val="center"/>
                    <w:rPr>
                      <w:szCs w:val="21"/>
                    </w:rPr>
                  </w:pPr>
                </w:p>
              </w:tc>
              <w:tc>
                <w:tcPr>
                  <w:tcW w:w="1477" w:type="dxa"/>
                  <w:gridSpan w:val="2"/>
                  <w:vAlign w:val="center"/>
                </w:tcPr>
                <w:p w:rsidR="00465FA2" w:rsidRPr="00297246" w:rsidRDefault="00465FA2">
                  <w:pPr>
                    <w:jc w:val="center"/>
                    <w:rPr>
                      <w:szCs w:val="21"/>
                    </w:rPr>
                  </w:pPr>
                </w:p>
              </w:tc>
              <w:tc>
                <w:tcPr>
                  <w:tcW w:w="1403" w:type="dxa"/>
                  <w:gridSpan w:val="2"/>
                  <w:vAlign w:val="center"/>
                </w:tcPr>
                <w:p w:rsidR="00465FA2" w:rsidRPr="00297246" w:rsidRDefault="00465FA2">
                  <w:pPr>
                    <w:jc w:val="center"/>
                    <w:rPr>
                      <w:szCs w:val="21"/>
                    </w:rPr>
                  </w:pPr>
                </w:p>
              </w:tc>
              <w:tc>
                <w:tcPr>
                  <w:tcW w:w="852" w:type="dxa"/>
                  <w:gridSpan w:val="2"/>
                  <w:vAlign w:val="center"/>
                </w:tcPr>
                <w:p w:rsidR="00465FA2" w:rsidRPr="00297246" w:rsidRDefault="00465FA2">
                  <w:pPr>
                    <w:jc w:val="center"/>
                    <w:rPr>
                      <w:szCs w:val="21"/>
                    </w:rPr>
                  </w:pPr>
                </w:p>
              </w:tc>
              <w:tc>
                <w:tcPr>
                  <w:tcW w:w="965" w:type="dxa"/>
                  <w:vAlign w:val="center"/>
                </w:tcPr>
                <w:p w:rsidR="00465FA2" w:rsidRPr="00297246" w:rsidRDefault="00465FA2">
                  <w:pPr>
                    <w:jc w:val="center"/>
                    <w:rPr>
                      <w:szCs w:val="21"/>
                    </w:rPr>
                  </w:pPr>
                </w:p>
              </w:tc>
              <w:tc>
                <w:tcPr>
                  <w:tcW w:w="1383" w:type="dxa"/>
                  <w:gridSpan w:val="2"/>
                  <w:vAlign w:val="center"/>
                </w:tcPr>
                <w:p w:rsidR="00465FA2" w:rsidRPr="00297246" w:rsidRDefault="00465FA2">
                  <w:pPr>
                    <w:jc w:val="center"/>
                    <w:rPr>
                      <w:szCs w:val="21"/>
                    </w:rPr>
                  </w:pPr>
                </w:p>
              </w:tc>
            </w:tr>
            <w:tr w:rsidR="00465FA2" w:rsidRPr="00297246" w:rsidTr="004F2CC6">
              <w:trPr>
                <w:trHeight w:val="624"/>
                <w:jc w:val="center"/>
              </w:trPr>
              <w:tc>
                <w:tcPr>
                  <w:tcW w:w="568" w:type="dxa"/>
                  <w:gridSpan w:val="2"/>
                  <w:vMerge/>
                  <w:vAlign w:val="center"/>
                </w:tcPr>
                <w:p w:rsidR="00465FA2" w:rsidRPr="00297246" w:rsidRDefault="00465FA2">
                  <w:pPr>
                    <w:jc w:val="center"/>
                    <w:rPr>
                      <w:szCs w:val="21"/>
                    </w:rPr>
                  </w:pPr>
                </w:p>
              </w:tc>
              <w:tc>
                <w:tcPr>
                  <w:tcW w:w="1430" w:type="dxa"/>
                  <w:gridSpan w:val="2"/>
                  <w:vAlign w:val="center"/>
                </w:tcPr>
                <w:p w:rsidR="00465FA2" w:rsidRPr="00297246" w:rsidRDefault="00B4363D">
                  <w:pPr>
                    <w:jc w:val="center"/>
                    <w:rPr>
                      <w:szCs w:val="21"/>
                    </w:rPr>
                  </w:pPr>
                  <w:r w:rsidRPr="00297246">
                    <w:rPr>
                      <w:szCs w:val="21"/>
                    </w:rPr>
                    <w:t>生态流量确</w:t>
                  </w:r>
                </w:p>
                <w:p w:rsidR="00465FA2" w:rsidRPr="00297246" w:rsidRDefault="00B4363D">
                  <w:pPr>
                    <w:jc w:val="center"/>
                    <w:rPr>
                      <w:szCs w:val="21"/>
                    </w:rPr>
                  </w:pPr>
                  <w:r w:rsidRPr="00297246">
                    <w:rPr>
                      <w:szCs w:val="21"/>
                    </w:rPr>
                    <w:t>定</w:t>
                  </w:r>
                </w:p>
              </w:tc>
              <w:tc>
                <w:tcPr>
                  <w:tcW w:w="6079" w:type="dxa"/>
                  <w:gridSpan w:val="9"/>
                  <w:vAlign w:val="center"/>
                </w:tcPr>
                <w:p w:rsidR="00465FA2" w:rsidRPr="00297246" w:rsidRDefault="00B4363D">
                  <w:pPr>
                    <w:jc w:val="center"/>
                    <w:rPr>
                      <w:szCs w:val="21"/>
                    </w:rPr>
                  </w:pPr>
                  <w:r w:rsidRPr="00297246">
                    <w:rPr>
                      <w:szCs w:val="21"/>
                    </w:rPr>
                    <w:t>生态流量：一般水期（）</w:t>
                  </w:r>
                  <w:r w:rsidRPr="00297246">
                    <w:rPr>
                      <w:szCs w:val="21"/>
                    </w:rPr>
                    <w:t>m</w:t>
                  </w:r>
                  <w:r w:rsidRPr="00297246">
                    <w:rPr>
                      <w:szCs w:val="21"/>
                      <w:vertAlign w:val="superscript"/>
                    </w:rPr>
                    <w:t>3</w:t>
                  </w:r>
                  <w:r w:rsidRPr="00297246">
                    <w:rPr>
                      <w:szCs w:val="21"/>
                    </w:rPr>
                    <w:t>/s</w:t>
                  </w:r>
                  <w:r w:rsidRPr="00297246">
                    <w:rPr>
                      <w:szCs w:val="21"/>
                    </w:rPr>
                    <w:t>；鱼类繁殖期（）</w:t>
                  </w:r>
                  <w:r w:rsidRPr="00297246">
                    <w:rPr>
                      <w:szCs w:val="21"/>
                    </w:rPr>
                    <w:t>m</w:t>
                  </w:r>
                  <w:r w:rsidRPr="00297246">
                    <w:rPr>
                      <w:szCs w:val="21"/>
                      <w:vertAlign w:val="superscript"/>
                    </w:rPr>
                    <w:t>3</w:t>
                  </w:r>
                  <w:r w:rsidRPr="00297246">
                    <w:rPr>
                      <w:szCs w:val="21"/>
                    </w:rPr>
                    <w:t>/s</w:t>
                  </w:r>
                  <w:r w:rsidRPr="00297246">
                    <w:rPr>
                      <w:szCs w:val="21"/>
                    </w:rPr>
                    <w:t>；其他（）</w:t>
                  </w:r>
                  <w:r w:rsidRPr="00297246">
                    <w:rPr>
                      <w:szCs w:val="21"/>
                    </w:rPr>
                    <w:t>m</w:t>
                  </w:r>
                  <w:r w:rsidRPr="00297246">
                    <w:rPr>
                      <w:szCs w:val="21"/>
                      <w:vertAlign w:val="superscript"/>
                    </w:rPr>
                    <w:t>3</w:t>
                  </w:r>
                  <w:r w:rsidRPr="00297246">
                    <w:rPr>
                      <w:szCs w:val="21"/>
                    </w:rPr>
                    <w:t>/s</w:t>
                  </w:r>
                </w:p>
                <w:p w:rsidR="00465FA2" w:rsidRPr="00297246" w:rsidRDefault="00B4363D">
                  <w:pPr>
                    <w:jc w:val="center"/>
                    <w:rPr>
                      <w:szCs w:val="21"/>
                    </w:rPr>
                  </w:pPr>
                  <w:r w:rsidRPr="00297246">
                    <w:rPr>
                      <w:szCs w:val="21"/>
                    </w:rPr>
                    <w:t>生态水位：一般水期（）</w:t>
                  </w:r>
                  <w:r w:rsidRPr="00297246">
                    <w:rPr>
                      <w:szCs w:val="21"/>
                    </w:rPr>
                    <w:t>m</w:t>
                  </w:r>
                  <w:r w:rsidRPr="00297246">
                    <w:rPr>
                      <w:szCs w:val="21"/>
                    </w:rPr>
                    <w:t>；鱼类繁殖期（）</w:t>
                  </w:r>
                  <w:r w:rsidRPr="00297246">
                    <w:rPr>
                      <w:szCs w:val="21"/>
                    </w:rPr>
                    <w:t>m</w:t>
                  </w:r>
                  <w:r w:rsidRPr="00297246">
                    <w:rPr>
                      <w:szCs w:val="21"/>
                    </w:rPr>
                    <w:t>；其他（）</w:t>
                  </w:r>
                  <w:r w:rsidRPr="00297246">
                    <w:rPr>
                      <w:szCs w:val="21"/>
                    </w:rPr>
                    <w:t>m</w:t>
                  </w:r>
                </w:p>
              </w:tc>
            </w:tr>
            <w:tr w:rsidR="00465FA2" w:rsidRPr="00297246" w:rsidTr="004F2CC6">
              <w:trPr>
                <w:trHeight w:val="624"/>
                <w:jc w:val="center"/>
              </w:trPr>
              <w:tc>
                <w:tcPr>
                  <w:tcW w:w="568" w:type="dxa"/>
                  <w:gridSpan w:val="2"/>
                  <w:vMerge w:val="restart"/>
                  <w:vAlign w:val="center"/>
                </w:tcPr>
                <w:p w:rsidR="00465FA2" w:rsidRPr="00297246" w:rsidRDefault="00B4363D">
                  <w:pPr>
                    <w:jc w:val="center"/>
                    <w:rPr>
                      <w:szCs w:val="21"/>
                    </w:rPr>
                  </w:pPr>
                  <w:r w:rsidRPr="00297246">
                    <w:rPr>
                      <w:szCs w:val="21"/>
                    </w:rPr>
                    <w:t>防治措施</w:t>
                  </w:r>
                </w:p>
              </w:tc>
              <w:tc>
                <w:tcPr>
                  <w:tcW w:w="1430" w:type="dxa"/>
                  <w:gridSpan w:val="2"/>
                  <w:vAlign w:val="center"/>
                </w:tcPr>
                <w:p w:rsidR="00465FA2" w:rsidRPr="00297246" w:rsidRDefault="00B4363D">
                  <w:pPr>
                    <w:jc w:val="center"/>
                    <w:rPr>
                      <w:szCs w:val="21"/>
                    </w:rPr>
                  </w:pPr>
                  <w:r w:rsidRPr="00297246">
                    <w:rPr>
                      <w:szCs w:val="21"/>
                    </w:rPr>
                    <w:t>环保措施</w:t>
                  </w:r>
                </w:p>
              </w:tc>
              <w:tc>
                <w:tcPr>
                  <w:tcW w:w="6079" w:type="dxa"/>
                  <w:gridSpan w:val="9"/>
                  <w:vAlign w:val="center"/>
                </w:tcPr>
                <w:p w:rsidR="00465FA2" w:rsidRPr="00297246" w:rsidRDefault="00B4363D">
                  <w:pPr>
                    <w:jc w:val="left"/>
                    <w:rPr>
                      <w:szCs w:val="21"/>
                    </w:rPr>
                  </w:pPr>
                  <w:r w:rsidRPr="00297246">
                    <w:rPr>
                      <w:szCs w:val="21"/>
                    </w:rPr>
                    <w:t>污水处理设施</w:t>
                  </w:r>
                  <w:r w:rsidRPr="00297246">
                    <w:rPr>
                      <w:szCs w:val="21"/>
                    </w:rPr>
                    <w:t xml:space="preserve"> </w:t>
                  </w:r>
                  <w:r w:rsidRPr="00297246">
                    <w:rPr>
                      <w:szCs w:val="21"/>
                    </w:rPr>
                    <w:sym w:font="Wingdings 2" w:char="0052"/>
                  </w:r>
                  <w:r w:rsidRPr="00297246">
                    <w:rPr>
                      <w:szCs w:val="21"/>
                    </w:rPr>
                    <w:t xml:space="preserve"> </w:t>
                  </w:r>
                  <w:r w:rsidRPr="00297246">
                    <w:rPr>
                      <w:szCs w:val="21"/>
                    </w:rPr>
                    <w:t>；水文减缓设施</w:t>
                  </w:r>
                  <w:r w:rsidRPr="00297246">
                    <w:rPr>
                      <w:szCs w:val="21"/>
                    </w:rPr>
                    <w:t xml:space="preserve"> □</w:t>
                  </w:r>
                  <w:r w:rsidRPr="00297246">
                    <w:rPr>
                      <w:szCs w:val="21"/>
                    </w:rPr>
                    <w:t>；生态流量保障设施</w:t>
                  </w:r>
                  <w:r w:rsidRPr="00297246">
                    <w:rPr>
                      <w:szCs w:val="21"/>
                    </w:rPr>
                    <w:t xml:space="preserve"> □</w:t>
                  </w:r>
                  <w:r w:rsidRPr="00297246">
                    <w:rPr>
                      <w:szCs w:val="21"/>
                    </w:rPr>
                    <w:t>；区域削减</w:t>
                  </w:r>
                  <w:r w:rsidRPr="00297246">
                    <w:rPr>
                      <w:szCs w:val="21"/>
                    </w:rPr>
                    <w:t xml:space="preserve"> □</w:t>
                  </w:r>
                  <w:r w:rsidRPr="00297246">
                    <w:rPr>
                      <w:szCs w:val="21"/>
                    </w:rPr>
                    <w:t>；依托其他工程措施</w:t>
                  </w:r>
                  <w:r w:rsidRPr="00297246">
                    <w:rPr>
                      <w:szCs w:val="21"/>
                    </w:rPr>
                    <w:t xml:space="preserve"> □</w:t>
                  </w:r>
                  <w:r w:rsidRPr="00297246">
                    <w:rPr>
                      <w:szCs w:val="21"/>
                    </w:rPr>
                    <w:t>；其他</w:t>
                  </w:r>
                  <w:r w:rsidRPr="00297246">
                    <w:rPr>
                      <w:szCs w:val="21"/>
                    </w:rPr>
                    <w:t xml:space="preserve"> □</w:t>
                  </w:r>
                </w:p>
              </w:tc>
            </w:tr>
            <w:tr w:rsidR="00465FA2" w:rsidRPr="00297246" w:rsidTr="004F2CC6">
              <w:trPr>
                <w:trHeight w:val="317"/>
                <w:jc w:val="center"/>
              </w:trPr>
              <w:tc>
                <w:tcPr>
                  <w:tcW w:w="568" w:type="dxa"/>
                  <w:gridSpan w:val="2"/>
                  <w:vMerge/>
                  <w:tcBorders>
                    <w:top w:val="nil"/>
                  </w:tcBorders>
                  <w:vAlign w:val="center"/>
                </w:tcPr>
                <w:p w:rsidR="00465FA2" w:rsidRPr="00297246" w:rsidRDefault="00465FA2">
                  <w:pPr>
                    <w:jc w:val="center"/>
                    <w:rPr>
                      <w:szCs w:val="21"/>
                    </w:rPr>
                  </w:pPr>
                </w:p>
              </w:tc>
              <w:tc>
                <w:tcPr>
                  <w:tcW w:w="1430" w:type="dxa"/>
                  <w:gridSpan w:val="2"/>
                  <w:vMerge w:val="restart"/>
                  <w:vAlign w:val="center"/>
                </w:tcPr>
                <w:p w:rsidR="00465FA2" w:rsidRPr="00297246" w:rsidRDefault="00B4363D">
                  <w:pPr>
                    <w:jc w:val="center"/>
                    <w:rPr>
                      <w:szCs w:val="21"/>
                    </w:rPr>
                  </w:pPr>
                  <w:r w:rsidRPr="00297246">
                    <w:rPr>
                      <w:szCs w:val="21"/>
                    </w:rPr>
                    <w:t>监测计划</w:t>
                  </w:r>
                </w:p>
              </w:tc>
              <w:tc>
                <w:tcPr>
                  <w:tcW w:w="1477" w:type="dxa"/>
                  <w:gridSpan w:val="2"/>
                  <w:vAlign w:val="center"/>
                </w:tcPr>
                <w:p w:rsidR="00465FA2" w:rsidRPr="00297246" w:rsidRDefault="00B4363D">
                  <w:pPr>
                    <w:jc w:val="center"/>
                    <w:rPr>
                      <w:szCs w:val="21"/>
                    </w:rPr>
                  </w:pPr>
                  <w:r w:rsidRPr="00297246">
                    <w:rPr>
                      <w:szCs w:val="21"/>
                    </w:rPr>
                    <w:t>/</w:t>
                  </w:r>
                </w:p>
              </w:tc>
              <w:tc>
                <w:tcPr>
                  <w:tcW w:w="1756" w:type="dxa"/>
                  <w:gridSpan w:val="3"/>
                  <w:vAlign w:val="center"/>
                </w:tcPr>
                <w:p w:rsidR="00465FA2" w:rsidRPr="00297246" w:rsidRDefault="00B4363D">
                  <w:pPr>
                    <w:jc w:val="center"/>
                    <w:rPr>
                      <w:szCs w:val="21"/>
                    </w:rPr>
                  </w:pPr>
                  <w:r w:rsidRPr="00297246">
                    <w:rPr>
                      <w:szCs w:val="21"/>
                    </w:rPr>
                    <w:t>环境质量</w:t>
                  </w:r>
                </w:p>
              </w:tc>
              <w:tc>
                <w:tcPr>
                  <w:tcW w:w="2846" w:type="dxa"/>
                  <w:gridSpan w:val="4"/>
                  <w:vAlign w:val="center"/>
                </w:tcPr>
                <w:p w:rsidR="00465FA2" w:rsidRPr="00297246" w:rsidRDefault="00B4363D">
                  <w:pPr>
                    <w:jc w:val="center"/>
                    <w:rPr>
                      <w:szCs w:val="21"/>
                    </w:rPr>
                  </w:pPr>
                  <w:r w:rsidRPr="00297246">
                    <w:rPr>
                      <w:szCs w:val="21"/>
                    </w:rPr>
                    <w:t>污染源</w:t>
                  </w:r>
                </w:p>
              </w:tc>
            </w:tr>
            <w:tr w:rsidR="00465FA2" w:rsidRPr="00297246" w:rsidTr="004F2CC6">
              <w:trPr>
                <w:trHeight w:val="624"/>
                <w:jc w:val="center"/>
              </w:trPr>
              <w:tc>
                <w:tcPr>
                  <w:tcW w:w="568" w:type="dxa"/>
                  <w:gridSpan w:val="2"/>
                  <w:vMerge/>
                  <w:tcBorders>
                    <w:top w:val="nil"/>
                  </w:tcBorders>
                  <w:vAlign w:val="center"/>
                </w:tcPr>
                <w:p w:rsidR="00465FA2" w:rsidRPr="00297246" w:rsidRDefault="00465FA2">
                  <w:pPr>
                    <w:jc w:val="center"/>
                    <w:rPr>
                      <w:szCs w:val="21"/>
                    </w:rPr>
                  </w:pPr>
                </w:p>
              </w:tc>
              <w:tc>
                <w:tcPr>
                  <w:tcW w:w="1430" w:type="dxa"/>
                  <w:gridSpan w:val="2"/>
                  <w:vMerge/>
                  <w:tcBorders>
                    <w:top w:val="nil"/>
                  </w:tcBorders>
                  <w:vAlign w:val="center"/>
                </w:tcPr>
                <w:p w:rsidR="00465FA2" w:rsidRPr="00297246" w:rsidRDefault="00465FA2">
                  <w:pPr>
                    <w:jc w:val="center"/>
                    <w:rPr>
                      <w:szCs w:val="21"/>
                    </w:rPr>
                  </w:pPr>
                </w:p>
              </w:tc>
              <w:tc>
                <w:tcPr>
                  <w:tcW w:w="1477" w:type="dxa"/>
                  <w:gridSpan w:val="2"/>
                  <w:vAlign w:val="center"/>
                </w:tcPr>
                <w:p w:rsidR="00465FA2" w:rsidRPr="00297246" w:rsidRDefault="00B4363D">
                  <w:pPr>
                    <w:jc w:val="center"/>
                    <w:rPr>
                      <w:szCs w:val="21"/>
                    </w:rPr>
                  </w:pPr>
                  <w:r w:rsidRPr="00297246">
                    <w:rPr>
                      <w:szCs w:val="21"/>
                    </w:rPr>
                    <w:t>监测方式</w:t>
                  </w:r>
                </w:p>
              </w:tc>
              <w:tc>
                <w:tcPr>
                  <w:tcW w:w="1756" w:type="dxa"/>
                  <w:gridSpan w:val="3"/>
                  <w:vAlign w:val="center"/>
                </w:tcPr>
                <w:p w:rsidR="00465FA2" w:rsidRPr="00297246" w:rsidRDefault="00B4363D">
                  <w:pPr>
                    <w:jc w:val="center"/>
                    <w:rPr>
                      <w:szCs w:val="21"/>
                    </w:rPr>
                  </w:pPr>
                  <w:r w:rsidRPr="00297246">
                    <w:rPr>
                      <w:szCs w:val="21"/>
                    </w:rPr>
                    <w:t>手动</w:t>
                  </w:r>
                  <w:r w:rsidRPr="00297246">
                    <w:rPr>
                      <w:szCs w:val="21"/>
                    </w:rPr>
                    <w:t xml:space="preserve"> □</w:t>
                  </w:r>
                  <w:r w:rsidRPr="00297246">
                    <w:rPr>
                      <w:szCs w:val="21"/>
                    </w:rPr>
                    <w:t>；自动</w:t>
                  </w:r>
                  <w:r w:rsidRPr="00297246">
                    <w:rPr>
                      <w:szCs w:val="21"/>
                    </w:rPr>
                    <w:t xml:space="preserve"> □</w:t>
                  </w:r>
                  <w:r w:rsidRPr="00297246">
                    <w:rPr>
                      <w:szCs w:val="21"/>
                    </w:rPr>
                    <w:t>；无监测</w:t>
                  </w:r>
                  <w:r w:rsidRPr="00297246">
                    <w:rPr>
                      <w:szCs w:val="21"/>
                    </w:rPr>
                    <w:t xml:space="preserve"> </w:t>
                  </w:r>
                  <w:r w:rsidRPr="00297246">
                    <w:rPr>
                      <w:szCs w:val="21"/>
                    </w:rPr>
                    <w:sym w:font="Wingdings 2" w:char="0052"/>
                  </w:r>
                </w:p>
              </w:tc>
              <w:tc>
                <w:tcPr>
                  <w:tcW w:w="2846" w:type="dxa"/>
                  <w:gridSpan w:val="4"/>
                  <w:vAlign w:val="center"/>
                </w:tcPr>
                <w:p w:rsidR="00465FA2" w:rsidRPr="00297246" w:rsidRDefault="00B4363D">
                  <w:pPr>
                    <w:jc w:val="center"/>
                    <w:rPr>
                      <w:szCs w:val="21"/>
                    </w:rPr>
                  </w:pPr>
                  <w:r w:rsidRPr="00297246">
                    <w:rPr>
                      <w:szCs w:val="21"/>
                    </w:rPr>
                    <w:t>手动</w:t>
                  </w:r>
                  <w:r w:rsidRPr="00297246">
                    <w:rPr>
                      <w:szCs w:val="21"/>
                    </w:rPr>
                    <w:t xml:space="preserve">  </w:t>
                  </w:r>
                  <w:r w:rsidRPr="00297246">
                    <w:rPr>
                      <w:szCs w:val="21"/>
                    </w:rPr>
                    <w:sym w:font="Wingdings 2" w:char="0052"/>
                  </w:r>
                  <w:r w:rsidRPr="00297246">
                    <w:rPr>
                      <w:szCs w:val="21"/>
                    </w:rPr>
                    <w:t>；自动</w:t>
                  </w:r>
                  <w:r w:rsidRPr="00297246">
                    <w:rPr>
                      <w:szCs w:val="21"/>
                    </w:rPr>
                    <w:t xml:space="preserve"> □</w:t>
                  </w:r>
                  <w:r w:rsidRPr="00297246">
                    <w:rPr>
                      <w:szCs w:val="21"/>
                    </w:rPr>
                    <w:t>；无监测</w:t>
                  </w:r>
                  <w:r w:rsidRPr="00297246">
                    <w:rPr>
                      <w:szCs w:val="21"/>
                    </w:rPr>
                    <w:t xml:space="preserve"> </w:t>
                  </w:r>
                  <w:r w:rsidRPr="00297246">
                    <w:rPr>
                      <w:rFonts w:hint="eastAsia"/>
                      <w:szCs w:val="21"/>
                    </w:rPr>
                    <w:t>□</w:t>
                  </w:r>
                </w:p>
              </w:tc>
            </w:tr>
            <w:tr w:rsidR="00465FA2" w:rsidRPr="00297246" w:rsidTr="004F2CC6">
              <w:trPr>
                <w:trHeight w:val="317"/>
                <w:jc w:val="center"/>
              </w:trPr>
              <w:tc>
                <w:tcPr>
                  <w:tcW w:w="568" w:type="dxa"/>
                  <w:gridSpan w:val="2"/>
                  <w:vMerge/>
                  <w:tcBorders>
                    <w:top w:val="nil"/>
                  </w:tcBorders>
                  <w:vAlign w:val="center"/>
                </w:tcPr>
                <w:p w:rsidR="00465FA2" w:rsidRPr="00297246" w:rsidRDefault="00465FA2">
                  <w:pPr>
                    <w:jc w:val="center"/>
                    <w:rPr>
                      <w:szCs w:val="21"/>
                    </w:rPr>
                  </w:pPr>
                </w:p>
              </w:tc>
              <w:tc>
                <w:tcPr>
                  <w:tcW w:w="1430" w:type="dxa"/>
                  <w:gridSpan w:val="2"/>
                  <w:vMerge/>
                  <w:tcBorders>
                    <w:top w:val="nil"/>
                  </w:tcBorders>
                  <w:vAlign w:val="center"/>
                </w:tcPr>
                <w:p w:rsidR="00465FA2" w:rsidRPr="00297246" w:rsidRDefault="00465FA2">
                  <w:pPr>
                    <w:jc w:val="center"/>
                    <w:rPr>
                      <w:szCs w:val="21"/>
                    </w:rPr>
                  </w:pPr>
                </w:p>
              </w:tc>
              <w:tc>
                <w:tcPr>
                  <w:tcW w:w="1477" w:type="dxa"/>
                  <w:gridSpan w:val="2"/>
                  <w:vAlign w:val="center"/>
                </w:tcPr>
                <w:p w:rsidR="00465FA2" w:rsidRPr="00297246" w:rsidRDefault="00B4363D">
                  <w:pPr>
                    <w:jc w:val="center"/>
                    <w:rPr>
                      <w:szCs w:val="21"/>
                    </w:rPr>
                  </w:pPr>
                  <w:r w:rsidRPr="00297246">
                    <w:rPr>
                      <w:szCs w:val="21"/>
                    </w:rPr>
                    <w:t>监测点位</w:t>
                  </w:r>
                </w:p>
              </w:tc>
              <w:tc>
                <w:tcPr>
                  <w:tcW w:w="1756" w:type="dxa"/>
                  <w:gridSpan w:val="3"/>
                  <w:vAlign w:val="center"/>
                </w:tcPr>
                <w:p w:rsidR="00465FA2" w:rsidRPr="00297246" w:rsidRDefault="00B4363D">
                  <w:pPr>
                    <w:jc w:val="center"/>
                    <w:rPr>
                      <w:szCs w:val="21"/>
                    </w:rPr>
                  </w:pPr>
                  <w:r w:rsidRPr="00297246">
                    <w:rPr>
                      <w:szCs w:val="21"/>
                    </w:rPr>
                    <w:t>/</w:t>
                  </w:r>
                </w:p>
              </w:tc>
              <w:tc>
                <w:tcPr>
                  <w:tcW w:w="2846" w:type="dxa"/>
                  <w:gridSpan w:val="4"/>
                  <w:vAlign w:val="center"/>
                </w:tcPr>
                <w:p w:rsidR="00465FA2" w:rsidRPr="00297246" w:rsidRDefault="00B4363D">
                  <w:pPr>
                    <w:jc w:val="center"/>
                    <w:rPr>
                      <w:szCs w:val="21"/>
                    </w:rPr>
                  </w:pPr>
                  <w:r w:rsidRPr="00297246">
                    <w:rPr>
                      <w:szCs w:val="21"/>
                    </w:rPr>
                    <w:t>企业排放口</w:t>
                  </w:r>
                </w:p>
              </w:tc>
            </w:tr>
            <w:tr w:rsidR="00465FA2" w:rsidRPr="00297246" w:rsidTr="004F2CC6">
              <w:trPr>
                <w:trHeight w:val="317"/>
                <w:jc w:val="center"/>
              </w:trPr>
              <w:tc>
                <w:tcPr>
                  <w:tcW w:w="568" w:type="dxa"/>
                  <w:gridSpan w:val="2"/>
                  <w:vMerge/>
                  <w:tcBorders>
                    <w:top w:val="nil"/>
                  </w:tcBorders>
                  <w:vAlign w:val="center"/>
                </w:tcPr>
                <w:p w:rsidR="00465FA2" w:rsidRPr="00297246" w:rsidRDefault="00465FA2">
                  <w:pPr>
                    <w:jc w:val="center"/>
                    <w:rPr>
                      <w:szCs w:val="21"/>
                    </w:rPr>
                  </w:pPr>
                </w:p>
              </w:tc>
              <w:tc>
                <w:tcPr>
                  <w:tcW w:w="1430" w:type="dxa"/>
                  <w:gridSpan w:val="2"/>
                  <w:vMerge/>
                  <w:tcBorders>
                    <w:top w:val="nil"/>
                  </w:tcBorders>
                  <w:vAlign w:val="center"/>
                </w:tcPr>
                <w:p w:rsidR="00465FA2" w:rsidRPr="00297246" w:rsidRDefault="00465FA2">
                  <w:pPr>
                    <w:jc w:val="center"/>
                    <w:rPr>
                      <w:szCs w:val="21"/>
                    </w:rPr>
                  </w:pPr>
                </w:p>
              </w:tc>
              <w:tc>
                <w:tcPr>
                  <w:tcW w:w="1477" w:type="dxa"/>
                  <w:gridSpan w:val="2"/>
                  <w:vAlign w:val="center"/>
                </w:tcPr>
                <w:p w:rsidR="00465FA2" w:rsidRPr="00297246" w:rsidRDefault="00B4363D">
                  <w:pPr>
                    <w:jc w:val="center"/>
                    <w:rPr>
                      <w:szCs w:val="21"/>
                    </w:rPr>
                  </w:pPr>
                  <w:r w:rsidRPr="00297246">
                    <w:rPr>
                      <w:szCs w:val="21"/>
                    </w:rPr>
                    <w:t>监测因子</w:t>
                  </w:r>
                </w:p>
              </w:tc>
              <w:tc>
                <w:tcPr>
                  <w:tcW w:w="1756" w:type="dxa"/>
                  <w:gridSpan w:val="3"/>
                  <w:vAlign w:val="center"/>
                </w:tcPr>
                <w:p w:rsidR="00465FA2" w:rsidRPr="00297246" w:rsidRDefault="00B4363D">
                  <w:pPr>
                    <w:jc w:val="center"/>
                    <w:rPr>
                      <w:szCs w:val="21"/>
                    </w:rPr>
                  </w:pPr>
                  <w:r w:rsidRPr="00297246">
                    <w:rPr>
                      <w:szCs w:val="21"/>
                    </w:rPr>
                    <w:t>/</w:t>
                  </w:r>
                </w:p>
              </w:tc>
              <w:tc>
                <w:tcPr>
                  <w:tcW w:w="2846" w:type="dxa"/>
                  <w:gridSpan w:val="4"/>
                  <w:vAlign w:val="center"/>
                </w:tcPr>
                <w:p w:rsidR="00465FA2" w:rsidRPr="00297246" w:rsidRDefault="00B4363D">
                  <w:pPr>
                    <w:jc w:val="center"/>
                    <w:rPr>
                      <w:szCs w:val="21"/>
                    </w:rPr>
                  </w:pPr>
                  <w:r w:rsidRPr="00297246">
                    <w:rPr>
                      <w:szCs w:val="21"/>
                    </w:rPr>
                    <w:t>COD</w:t>
                  </w:r>
                  <w:r w:rsidRPr="00297246">
                    <w:rPr>
                      <w:szCs w:val="21"/>
                      <w:vertAlign w:val="subscript"/>
                    </w:rPr>
                    <w:t>Cr</w:t>
                  </w:r>
                  <w:r w:rsidRPr="00297246">
                    <w:rPr>
                      <w:szCs w:val="21"/>
                    </w:rPr>
                    <w:t>、氨氮、</w:t>
                  </w:r>
                  <w:r w:rsidRPr="00297246">
                    <w:rPr>
                      <w:szCs w:val="21"/>
                    </w:rPr>
                    <w:t>SS</w:t>
                  </w:r>
                </w:p>
              </w:tc>
            </w:tr>
            <w:tr w:rsidR="00465FA2" w:rsidRPr="00297246" w:rsidTr="004F2CC6">
              <w:trPr>
                <w:trHeight w:val="624"/>
                <w:jc w:val="center"/>
              </w:trPr>
              <w:tc>
                <w:tcPr>
                  <w:tcW w:w="568" w:type="dxa"/>
                  <w:gridSpan w:val="2"/>
                  <w:vMerge/>
                  <w:tcBorders>
                    <w:top w:val="nil"/>
                  </w:tcBorders>
                  <w:vAlign w:val="center"/>
                </w:tcPr>
                <w:p w:rsidR="00465FA2" w:rsidRPr="00297246" w:rsidRDefault="00465FA2">
                  <w:pPr>
                    <w:jc w:val="center"/>
                    <w:rPr>
                      <w:szCs w:val="21"/>
                    </w:rPr>
                  </w:pPr>
                </w:p>
              </w:tc>
              <w:tc>
                <w:tcPr>
                  <w:tcW w:w="1430" w:type="dxa"/>
                  <w:gridSpan w:val="2"/>
                  <w:vAlign w:val="center"/>
                </w:tcPr>
                <w:p w:rsidR="00465FA2" w:rsidRPr="00297246" w:rsidRDefault="00B4363D">
                  <w:pPr>
                    <w:jc w:val="center"/>
                    <w:rPr>
                      <w:szCs w:val="21"/>
                    </w:rPr>
                  </w:pPr>
                  <w:r w:rsidRPr="00297246">
                    <w:rPr>
                      <w:szCs w:val="21"/>
                    </w:rPr>
                    <w:t>污染物排放</w:t>
                  </w:r>
                </w:p>
                <w:p w:rsidR="00465FA2" w:rsidRPr="00297246" w:rsidRDefault="00B4363D">
                  <w:pPr>
                    <w:jc w:val="center"/>
                    <w:rPr>
                      <w:szCs w:val="21"/>
                    </w:rPr>
                  </w:pPr>
                  <w:r w:rsidRPr="00297246">
                    <w:rPr>
                      <w:szCs w:val="21"/>
                    </w:rPr>
                    <w:t>清单</w:t>
                  </w:r>
                </w:p>
              </w:tc>
              <w:tc>
                <w:tcPr>
                  <w:tcW w:w="6079" w:type="dxa"/>
                  <w:gridSpan w:val="9"/>
                  <w:vAlign w:val="center"/>
                </w:tcPr>
                <w:p w:rsidR="00465FA2" w:rsidRPr="00297246" w:rsidRDefault="00B4363D">
                  <w:pPr>
                    <w:jc w:val="center"/>
                    <w:rPr>
                      <w:szCs w:val="21"/>
                    </w:rPr>
                  </w:pPr>
                  <w:r w:rsidRPr="00297246">
                    <w:rPr>
                      <w:szCs w:val="21"/>
                    </w:rPr>
                    <w:t>COD</w:t>
                  </w:r>
                  <w:r w:rsidRPr="00297246">
                    <w:rPr>
                      <w:szCs w:val="21"/>
                      <w:vertAlign w:val="subscript"/>
                    </w:rPr>
                    <w:t>Cr</w:t>
                  </w:r>
                  <w:r w:rsidRPr="00297246">
                    <w:rPr>
                      <w:szCs w:val="21"/>
                    </w:rPr>
                    <w:t>、氨氮、</w:t>
                  </w:r>
                  <w:r w:rsidRPr="00297246">
                    <w:rPr>
                      <w:szCs w:val="21"/>
                    </w:rPr>
                    <w:t>SS</w:t>
                  </w:r>
                </w:p>
              </w:tc>
            </w:tr>
            <w:tr w:rsidR="00465FA2" w:rsidRPr="00297246" w:rsidTr="004F2CC6">
              <w:trPr>
                <w:trHeight w:val="317"/>
                <w:jc w:val="center"/>
              </w:trPr>
              <w:tc>
                <w:tcPr>
                  <w:tcW w:w="1998" w:type="dxa"/>
                  <w:gridSpan w:val="4"/>
                  <w:vAlign w:val="center"/>
                </w:tcPr>
                <w:p w:rsidR="00465FA2" w:rsidRPr="00297246" w:rsidRDefault="00B4363D">
                  <w:pPr>
                    <w:jc w:val="center"/>
                    <w:rPr>
                      <w:szCs w:val="21"/>
                    </w:rPr>
                  </w:pPr>
                  <w:r w:rsidRPr="00297246">
                    <w:rPr>
                      <w:szCs w:val="21"/>
                    </w:rPr>
                    <w:t>评价结论</w:t>
                  </w:r>
                </w:p>
              </w:tc>
              <w:tc>
                <w:tcPr>
                  <w:tcW w:w="6079" w:type="dxa"/>
                  <w:gridSpan w:val="9"/>
                  <w:vAlign w:val="center"/>
                </w:tcPr>
                <w:p w:rsidR="00465FA2" w:rsidRPr="00297246" w:rsidRDefault="00B4363D">
                  <w:pPr>
                    <w:jc w:val="center"/>
                    <w:rPr>
                      <w:szCs w:val="21"/>
                    </w:rPr>
                  </w:pPr>
                  <w:r w:rsidRPr="00297246">
                    <w:rPr>
                      <w:szCs w:val="21"/>
                    </w:rPr>
                    <w:t>可以接受</w:t>
                  </w:r>
                  <w:r w:rsidRPr="00297246">
                    <w:rPr>
                      <w:szCs w:val="21"/>
                    </w:rPr>
                    <w:t xml:space="preserve">  </w:t>
                  </w:r>
                  <w:r w:rsidRPr="00297246">
                    <w:rPr>
                      <w:szCs w:val="21"/>
                    </w:rPr>
                    <w:sym w:font="Wingdings 2" w:char="0052"/>
                  </w:r>
                  <w:r w:rsidRPr="00297246">
                    <w:rPr>
                      <w:szCs w:val="21"/>
                    </w:rPr>
                    <w:t>；不可以接受</w:t>
                  </w:r>
                  <w:r w:rsidRPr="00297246">
                    <w:rPr>
                      <w:szCs w:val="21"/>
                    </w:rPr>
                    <w:t xml:space="preserve"> □</w:t>
                  </w:r>
                </w:p>
              </w:tc>
            </w:tr>
            <w:tr w:rsidR="00465FA2" w:rsidRPr="00297246" w:rsidTr="004F2CC6">
              <w:trPr>
                <w:trHeight w:val="337"/>
                <w:jc w:val="center"/>
              </w:trPr>
              <w:tc>
                <w:tcPr>
                  <w:tcW w:w="8077" w:type="dxa"/>
                  <w:gridSpan w:val="13"/>
                  <w:tcBorders>
                    <w:bottom w:val="single" w:sz="8" w:space="0" w:color="000000"/>
                  </w:tcBorders>
                  <w:vAlign w:val="center"/>
                </w:tcPr>
                <w:p w:rsidR="00465FA2" w:rsidRPr="00297246" w:rsidRDefault="00B4363D">
                  <w:pPr>
                    <w:jc w:val="center"/>
                    <w:rPr>
                      <w:szCs w:val="21"/>
                    </w:rPr>
                  </w:pPr>
                  <w:r w:rsidRPr="00297246">
                    <w:rPr>
                      <w:szCs w:val="21"/>
                    </w:rPr>
                    <w:t>注：</w:t>
                  </w:r>
                  <w:r w:rsidRPr="00297246">
                    <w:rPr>
                      <w:szCs w:val="21"/>
                    </w:rPr>
                    <w:t>“ □”</w:t>
                  </w:r>
                  <w:r w:rsidRPr="00297246">
                    <w:rPr>
                      <w:szCs w:val="21"/>
                    </w:rPr>
                    <w:t>为勾选项，可</w:t>
                  </w:r>
                  <w:r w:rsidRPr="00297246">
                    <w:rPr>
                      <w:szCs w:val="21"/>
                    </w:rPr>
                    <w:t>√</w:t>
                  </w:r>
                  <w:r w:rsidRPr="00297246">
                    <w:rPr>
                      <w:szCs w:val="21"/>
                    </w:rPr>
                    <w:t>；</w:t>
                  </w:r>
                  <w:r w:rsidRPr="00297246">
                    <w:rPr>
                      <w:szCs w:val="21"/>
                    </w:rPr>
                    <w:t>“</w:t>
                  </w:r>
                  <w:r w:rsidRPr="00297246">
                    <w:rPr>
                      <w:szCs w:val="21"/>
                    </w:rPr>
                    <w:t>（）</w:t>
                  </w:r>
                  <w:r w:rsidRPr="00297246">
                    <w:rPr>
                      <w:szCs w:val="21"/>
                    </w:rPr>
                    <w:t>”</w:t>
                  </w:r>
                  <w:r w:rsidRPr="00297246">
                    <w:rPr>
                      <w:szCs w:val="21"/>
                    </w:rPr>
                    <w:t>为内容填写项；</w:t>
                  </w:r>
                  <w:r w:rsidRPr="00297246">
                    <w:rPr>
                      <w:szCs w:val="21"/>
                    </w:rPr>
                    <w:t>“</w:t>
                  </w:r>
                  <w:r w:rsidRPr="00297246">
                    <w:rPr>
                      <w:szCs w:val="21"/>
                    </w:rPr>
                    <w:t>备注</w:t>
                  </w:r>
                  <w:r w:rsidRPr="00297246">
                    <w:rPr>
                      <w:szCs w:val="21"/>
                    </w:rPr>
                    <w:t>”</w:t>
                  </w:r>
                  <w:r w:rsidRPr="00297246">
                    <w:rPr>
                      <w:szCs w:val="21"/>
                    </w:rPr>
                    <w:t>为其他补充内容。</w:t>
                  </w:r>
                </w:p>
              </w:tc>
            </w:tr>
          </w:tbl>
          <w:p w:rsidR="00465FA2" w:rsidRPr="00A81798" w:rsidRDefault="0066635D">
            <w:pPr>
              <w:adjustRightInd w:val="0"/>
              <w:spacing w:line="360" w:lineRule="auto"/>
              <w:jc w:val="left"/>
              <w:rPr>
                <w:b/>
                <w:bCs/>
                <w:sz w:val="24"/>
                <w:szCs w:val="20"/>
              </w:rPr>
            </w:pPr>
            <w:r w:rsidRPr="00A81798">
              <w:rPr>
                <w:rFonts w:hint="eastAsia"/>
                <w:b/>
                <w:bCs/>
                <w:sz w:val="24"/>
                <w:szCs w:val="20"/>
              </w:rPr>
              <w:t>2</w:t>
            </w:r>
            <w:r w:rsidR="00B2708E" w:rsidRPr="00A81798">
              <w:rPr>
                <w:rFonts w:hint="eastAsia"/>
                <w:b/>
                <w:bCs/>
                <w:sz w:val="24"/>
                <w:szCs w:val="20"/>
              </w:rPr>
              <w:t>、</w:t>
            </w:r>
            <w:r w:rsidR="00B4363D" w:rsidRPr="00A81798">
              <w:rPr>
                <w:b/>
                <w:bCs/>
                <w:sz w:val="24"/>
                <w:szCs w:val="20"/>
              </w:rPr>
              <w:t>大气环境影响分析</w:t>
            </w:r>
          </w:p>
          <w:p w:rsidR="00EA6D3B" w:rsidRPr="00A81798" w:rsidRDefault="00B4363D" w:rsidP="00EA6D3B">
            <w:pPr>
              <w:autoSpaceDE w:val="0"/>
              <w:autoSpaceDN w:val="0"/>
              <w:adjustRightInd w:val="0"/>
              <w:spacing w:line="360" w:lineRule="auto"/>
              <w:ind w:firstLine="472"/>
              <w:textAlignment w:val="baseline"/>
              <w:rPr>
                <w:b/>
                <w:kern w:val="0"/>
                <w:sz w:val="24"/>
                <w:lang w:val="zh-CN"/>
              </w:rPr>
            </w:pPr>
            <w:r w:rsidRPr="00A81798">
              <w:rPr>
                <w:b/>
                <w:bCs/>
                <w:sz w:val="24"/>
                <w:szCs w:val="20"/>
              </w:rPr>
              <w:t>（</w:t>
            </w:r>
            <w:r w:rsidRPr="00A81798">
              <w:rPr>
                <w:rFonts w:hint="eastAsia"/>
                <w:b/>
                <w:bCs/>
                <w:sz w:val="24"/>
                <w:szCs w:val="20"/>
              </w:rPr>
              <w:t>1</w:t>
            </w:r>
            <w:r w:rsidRPr="00A81798">
              <w:rPr>
                <w:b/>
                <w:bCs/>
                <w:sz w:val="24"/>
                <w:szCs w:val="20"/>
              </w:rPr>
              <w:t>）</w:t>
            </w:r>
            <w:r w:rsidR="00EA6D3B" w:rsidRPr="00A81798">
              <w:rPr>
                <w:rFonts w:hint="eastAsia"/>
                <w:b/>
                <w:kern w:val="0"/>
                <w:sz w:val="24"/>
                <w:lang w:val="zh-CN"/>
              </w:rPr>
              <w:t>有组织废气</w:t>
            </w:r>
            <w:r w:rsidR="00EA6D3B" w:rsidRPr="00A81798">
              <w:rPr>
                <w:b/>
                <w:kern w:val="0"/>
                <w:sz w:val="24"/>
                <w:lang w:val="zh-CN"/>
              </w:rPr>
              <w:t>污染源环境影响分析</w:t>
            </w:r>
          </w:p>
          <w:p w:rsidR="00CF132D" w:rsidRPr="00C44826" w:rsidRDefault="00CF132D" w:rsidP="00CF132D">
            <w:pPr>
              <w:spacing w:line="360" w:lineRule="auto"/>
              <w:ind w:firstLineChars="200" w:firstLine="480"/>
              <w:rPr>
                <w:color w:val="FF0000"/>
              </w:rPr>
            </w:pPr>
            <w:r w:rsidRPr="00C44826">
              <w:rPr>
                <w:color w:val="FF0000"/>
                <w:sz w:val="24"/>
              </w:rPr>
              <w:t>本项目营运期产生的废气主要为混合搅拌、过筛</w:t>
            </w:r>
            <w:r w:rsidRPr="00C44826">
              <w:rPr>
                <w:rFonts w:hint="eastAsia"/>
                <w:color w:val="FF0000"/>
                <w:sz w:val="24"/>
              </w:rPr>
              <w:t>、分装</w:t>
            </w:r>
            <w:r w:rsidRPr="00C44826">
              <w:rPr>
                <w:color w:val="FF0000"/>
                <w:sz w:val="24"/>
              </w:rPr>
              <w:t>等工序产生的氨气和粉尘。</w:t>
            </w:r>
          </w:p>
          <w:p w:rsidR="00CF132D" w:rsidRPr="00C44826" w:rsidRDefault="00CF132D" w:rsidP="00CF132D">
            <w:pPr>
              <w:spacing w:line="360" w:lineRule="auto"/>
              <w:ind w:firstLineChars="200" w:firstLine="482"/>
              <w:rPr>
                <w:b/>
                <w:color w:val="FF0000"/>
                <w:sz w:val="24"/>
              </w:rPr>
            </w:pPr>
            <w:r w:rsidRPr="00C44826">
              <w:rPr>
                <w:rFonts w:hint="eastAsia"/>
                <w:b/>
                <w:color w:val="FF0000"/>
                <w:sz w:val="24"/>
              </w:rPr>
              <w:t>1</w:t>
            </w:r>
            <w:r w:rsidRPr="00C44826">
              <w:rPr>
                <w:rFonts w:hint="eastAsia"/>
                <w:b/>
                <w:color w:val="FF0000"/>
                <w:sz w:val="24"/>
              </w:rPr>
              <w:t>号车间：</w:t>
            </w:r>
          </w:p>
          <w:p w:rsidR="00465FA2" w:rsidRPr="00C44826" w:rsidRDefault="00B4363D">
            <w:pPr>
              <w:spacing w:line="360" w:lineRule="auto"/>
              <w:ind w:firstLineChars="200" w:firstLine="480"/>
              <w:rPr>
                <w:color w:val="FF0000"/>
                <w:sz w:val="24"/>
              </w:rPr>
            </w:pPr>
            <w:r w:rsidRPr="00C44826">
              <w:rPr>
                <w:color w:val="FF0000"/>
                <w:sz w:val="24"/>
              </w:rPr>
              <w:t>①</w:t>
            </w:r>
            <w:r w:rsidRPr="00C44826">
              <w:rPr>
                <w:color w:val="FF0000"/>
                <w:sz w:val="24"/>
              </w:rPr>
              <w:t>氨气</w:t>
            </w:r>
          </w:p>
          <w:p w:rsidR="00465FA2" w:rsidRPr="00C44826" w:rsidRDefault="00CF132D">
            <w:pPr>
              <w:spacing w:line="360" w:lineRule="auto"/>
              <w:ind w:firstLineChars="200" w:firstLine="480"/>
              <w:rPr>
                <w:color w:val="FF0000"/>
                <w:sz w:val="24"/>
              </w:rPr>
            </w:pPr>
            <w:r w:rsidRPr="00C44826">
              <w:rPr>
                <w:rFonts w:hint="eastAsia"/>
                <w:color w:val="FF0000"/>
                <w:sz w:val="24"/>
              </w:rPr>
              <w:t>1</w:t>
            </w:r>
            <w:r w:rsidRPr="00C44826">
              <w:rPr>
                <w:rFonts w:hint="eastAsia"/>
                <w:color w:val="FF0000"/>
                <w:sz w:val="24"/>
              </w:rPr>
              <w:t>号车间在</w:t>
            </w:r>
            <w:r w:rsidRPr="00C44826">
              <w:rPr>
                <w:color w:val="FF0000"/>
                <w:sz w:val="24"/>
              </w:rPr>
              <w:t>混合搅拌、筛分</w:t>
            </w:r>
            <w:r w:rsidRPr="00C44826">
              <w:rPr>
                <w:rFonts w:hint="eastAsia"/>
                <w:color w:val="FF0000"/>
                <w:sz w:val="24"/>
              </w:rPr>
              <w:t>、装袋</w:t>
            </w:r>
            <w:r w:rsidRPr="00C44826">
              <w:rPr>
                <w:color w:val="FF0000"/>
                <w:sz w:val="24"/>
              </w:rPr>
              <w:t>工序</w:t>
            </w:r>
            <w:r w:rsidRPr="00C44826">
              <w:rPr>
                <w:rFonts w:hint="eastAsia"/>
                <w:color w:val="FF0000"/>
                <w:sz w:val="24"/>
              </w:rPr>
              <w:t>上方</w:t>
            </w:r>
            <w:r w:rsidRPr="00C44826">
              <w:rPr>
                <w:color w:val="FF0000"/>
                <w:sz w:val="24"/>
              </w:rPr>
              <w:t>分别安装集气罩</w:t>
            </w:r>
            <w:r w:rsidRPr="00C44826">
              <w:rPr>
                <w:rFonts w:hint="eastAsia"/>
                <w:color w:val="FF0000"/>
                <w:sz w:val="24"/>
              </w:rPr>
              <w:t>，</w:t>
            </w:r>
            <w:r w:rsidR="00DD4ACF" w:rsidRPr="00C44826">
              <w:rPr>
                <w:rFonts w:hint="eastAsia"/>
                <w:color w:val="FF0000"/>
                <w:sz w:val="24"/>
              </w:rPr>
              <w:t>废气收集系</w:t>
            </w:r>
            <w:r w:rsidR="00DD4ACF" w:rsidRPr="00C44826">
              <w:rPr>
                <w:rFonts w:hint="eastAsia"/>
                <w:color w:val="FF0000"/>
                <w:sz w:val="24"/>
              </w:rPr>
              <w:lastRenderedPageBreak/>
              <w:t>统排风罩的设置应符合《</w:t>
            </w:r>
            <w:r w:rsidR="00DD4ACF" w:rsidRPr="00C44826">
              <w:rPr>
                <w:color w:val="FF0000"/>
                <w:sz w:val="24"/>
              </w:rPr>
              <w:t>排风罩的分类及技术条件</w:t>
            </w:r>
            <w:r w:rsidR="00DD4ACF" w:rsidRPr="00C44826">
              <w:rPr>
                <w:rFonts w:hint="eastAsia"/>
                <w:color w:val="FF0000"/>
                <w:sz w:val="24"/>
              </w:rPr>
              <w:t>》（</w:t>
            </w:r>
            <w:r w:rsidR="00DD4ACF" w:rsidRPr="00C44826">
              <w:rPr>
                <w:color w:val="FF0000"/>
                <w:sz w:val="24"/>
              </w:rPr>
              <w:t> GB/T 16758-2008</w:t>
            </w:r>
            <w:r w:rsidR="00DD4ACF" w:rsidRPr="00C44826">
              <w:rPr>
                <w:rFonts w:hint="eastAsia"/>
                <w:color w:val="FF0000"/>
                <w:sz w:val="24"/>
              </w:rPr>
              <w:t>）的规定，</w:t>
            </w:r>
            <w:r w:rsidRPr="00C44826">
              <w:rPr>
                <w:rFonts w:hint="eastAsia"/>
                <w:color w:val="FF0000"/>
                <w:sz w:val="24"/>
              </w:rPr>
              <w:t>收集气体经一套“</w:t>
            </w:r>
            <w:r w:rsidRPr="00C44826">
              <w:rPr>
                <w:color w:val="FF0000"/>
                <w:sz w:val="24"/>
              </w:rPr>
              <w:t>布袋除尘器</w:t>
            </w:r>
            <w:r w:rsidRPr="00C44826">
              <w:rPr>
                <w:rFonts w:hint="eastAsia"/>
                <w:color w:val="FF0000"/>
                <w:sz w:val="24"/>
              </w:rPr>
              <w:t>”装置和一套</w:t>
            </w:r>
            <w:r w:rsidR="00CF3D5A" w:rsidRPr="00C44826">
              <w:rPr>
                <w:rFonts w:hint="eastAsia"/>
                <w:color w:val="FF0000"/>
                <w:sz w:val="24"/>
              </w:rPr>
              <w:t>“氨气吸收装置（水介质吸收）”</w:t>
            </w:r>
            <w:r w:rsidRPr="00C44826">
              <w:rPr>
                <w:rFonts w:hint="eastAsia"/>
                <w:color w:val="FF0000"/>
                <w:sz w:val="24"/>
              </w:rPr>
              <w:t>处理后经一个</w:t>
            </w:r>
            <w:r w:rsidRPr="00C44826">
              <w:rPr>
                <w:rFonts w:hint="eastAsia"/>
                <w:color w:val="FF0000"/>
                <w:sz w:val="24"/>
              </w:rPr>
              <w:t>15m</w:t>
            </w:r>
            <w:r w:rsidRPr="00C44826">
              <w:rPr>
                <w:rFonts w:hint="eastAsia"/>
                <w:color w:val="FF0000"/>
                <w:sz w:val="24"/>
              </w:rPr>
              <w:t>高排气筒</w:t>
            </w:r>
            <w:r w:rsidRPr="00C44826">
              <w:rPr>
                <w:rFonts w:hint="eastAsia"/>
                <w:color w:val="FF0000"/>
                <w:sz w:val="24"/>
              </w:rPr>
              <w:t>1#</w:t>
            </w:r>
            <w:r w:rsidRPr="00C44826">
              <w:rPr>
                <w:rFonts w:hint="eastAsia"/>
                <w:color w:val="FF0000"/>
                <w:sz w:val="24"/>
              </w:rPr>
              <w:t>排放。</w:t>
            </w:r>
            <w:r w:rsidRPr="00C44826">
              <w:rPr>
                <w:color w:val="FF0000"/>
                <w:sz w:val="24"/>
              </w:rPr>
              <w:t>集气罩的集气效率按</w:t>
            </w:r>
            <w:r w:rsidR="00C44826" w:rsidRPr="00C44826">
              <w:rPr>
                <w:rFonts w:hint="eastAsia"/>
                <w:color w:val="FF0000"/>
                <w:sz w:val="24"/>
              </w:rPr>
              <w:t>90</w:t>
            </w:r>
            <w:r w:rsidRPr="00C44826">
              <w:rPr>
                <w:color w:val="FF0000"/>
                <w:sz w:val="24"/>
              </w:rPr>
              <w:t>%</w:t>
            </w:r>
            <w:r w:rsidRPr="00C44826">
              <w:rPr>
                <w:color w:val="FF0000"/>
                <w:sz w:val="24"/>
              </w:rPr>
              <w:t>，</w:t>
            </w:r>
            <w:r w:rsidR="0026445C" w:rsidRPr="00C44826">
              <w:rPr>
                <w:rFonts w:hint="eastAsia"/>
                <w:color w:val="FF0000"/>
                <w:sz w:val="24"/>
              </w:rPr>
              <w:t>氨气吸收装置</w:t>
            </w:r>
            <w:r w:rsidR="0026445C" w:rsidRPr="00C44826">
              <w:rPr>
                <w:color w:val="FF0000"/>
                <w:sz w:val="24"/>
              </w:rPr>
              <w:t>处理氨气的处理效率按</w:t>
            </w:r>
            <w:r w:rsidR="0026445C" w:rsidRPr="00C44826">
              <w:rPr>
                <w:rFonts w:hint="eastAsia"/>
                <w:color w:val="FF0000"/>
                <w:sz w:val="24"/>
              </w:rPr>
              <w:t>90</w:t>
            </w:r>
            <w:r w:rsidR="0026445C" w:rsidRPr="00C44826">
              <w:rPr>
                <w:color w:val="FF0000"/>
                <w:sz w:val="24"/>
              </w:rPr>
              <w:t>%</w:t>
            </w:r>
            <w:r w:rsidR="0026445C" w:rsidRPr="00C44826">
              <w:rPr>
                <w:rFonts w:hint="eastAsia"/>
                <w:color w:val="FF0000"/>
                <w:sz w:val="24"/>
              </w:rPr>
              <w:t>计</w:t>
            </w:r>
            <w:r w:rsidRPr="00C44826">
              <w:rPr>
                <w:color w:val="FF0000"/>
                <w:sz w:val="24"/>
              </w:rPr>
              <w:t>，风机风量</w:t>
            </w:r>
            <w:r w:rsidRPr="00C44826">
              <w:rPr>
                <w:rFonts w:hint="eastAsia"/>
                <w:color w:val="FF0000"/>
                <w:sz w:val="24"/>
              </w:rPr>
              <w:t>为</w:t>
            </w:r>
            <w:r w:rsidR="00C44826" w:rsidRPr="00C44826">
              <w:rPr>
                <w:rFonts w:hint="eastAsia"/>
                <w:color w:val="FF0000"/>
                <w:sz w:val="24"/>
              </w:rPr>
              <w:t>1</w:t>
            </w:r>
            <w:r w:rsidRPr="00C44826">
              <w:rPr>
                <w:rFonts w:hint="eastAsia"/>
                <w:color w:val="FF0000"/>
                <w:sz w:val="24"/>
              </w:rPr>
              <w:t>0</w:t>
            </w:r>
            <w:r w:rsidRPr="00C44826">
              <w:rPr>
                <w:color w:val="FF0000"/>
                <w:sz w:val="24"/>
              </w:rPr>
              <w:t>000</w:t>
            </w:r>
            <w:r w:rsidRPr="00C44826">
              <w:rPr>
                <w:rFonts w:hint="eastAsia"/>
                <w:color w:val="FF0000"/>
                <w:sz w:val="24"/>
              </w:rPr>
              <w:t>m</w:t>
            </w:r>
            <w:r w:rsidRPr="00C44826">
              <w:rPr>
                <w:rFonts w:hint="eastAsia"/>
                <w:color w:val="FF0000"/>
                <w:sz w:val="24"/>
                <w:vertAlign w:val="superscript"/>
              </w:rPr>
              <w:t>3</w:t>
            </w:r>
            <w:r w:rsidRPr="00C44826">
              <w:rPr>
                <w:rFonts w:hint="eastAsia"/>
                <w:color w:val="FF0000"/>
                <w:sz w:val="24"/>
              </w:rPr>
              <w:t>/h</w:t>
            </w:r>
            <w:r w:rsidRPr="00C44826">
              <w:rPr>
                <w:color w:val="FF0000"/>
                <w:sz w:val="24"/>
              </w:rPr>
              <w:t>计，</w:t>
            </w:r>
            <w:r w:rsidR="00C44826" w:rsidRPr="00C44826">
              <w:rPr>
                <w:rFonts w:hint="eastAsia"/>
                <w:color w:val="FF0000"/>
                <w:sz w:val="24"/>
              </w:rPr>
              <w:t>1</w:t>
            </w:r>
            <w:r w:rsidR="00C44826" w:rsidRPr="00C44826">
              <w:rPr>
                <w:rFonts w:hint="eastAsia"/>
                <w:color w:val="FF0000"/>
                <w:sz w:val="24"/>
              </w:rPr>
              <w:t>号</w:t>
            </w:r>
            <w:r w:rsidR="00C44826" w:rsidRPr="00C44826">
              <w:rPr>
                <w:color w:val="FF0000"/>
                <w:sz w:val="24"/>
              </w:rPr>
              <w:t>车间</w:t>
            </w:r>
            <w:r w:rsidR="00C44826" w:rsidRPr="00C44826">
              <w:rPr>
                <w:rFonts w:hint="eastAsia"/>
                <w:color w:val="FF0000"/>
                <w:sz w:val="24"/>
              </w:rPr>
              <w:t>氨气有组织</w:t>
            </w:r>
            <w:r w:rsidR="00C44826" w:rsidRPr="00C44826">
              <w:rPr>
                <w:color w:val="FF0000"/>
                <w:sz w:val="24"/>
              </w:rPr>
              <w:t>排放量为</w:t>
            </w:r>
            <w:r w:rsidR="00C44826" w:rsidRPr="00C44826">
              <w:rPr>
                <w:rFonts w:hint="eastAsia"/>
                <w:color w:val="FF0000"/>
                <w:sz w:val="24"/>
              </w:rPr>
              <w:t>0.0225t/a</w:t>
            </w:r>
            <w:r w:rsidR="00C44826" w:rsidRPr="00C44826">
              <w:rPr>
                <w:color w:val="FF0000"/>
                <w:sz w:val="24"/>
              </w:rPr>
              <w:t>，排放速率为</w:t>
            </w:r>
            <w:r w:rsidR="00C44826" w:rsidRPr="00C44826">
              <w:rPr>
                <w:rFonts w:hint="eastAsia"/>
                <w:color w:val="FF0000"/>
                <w:sz w:val="24"/>
              </w:rPr>
              <w:t>0.0094</w:t>
            </w:r>
            <w:r w:rsidR="00C44826" w:rsidRPr="00C44826">
              <w:rPr>
                <w:color w:val="FF0000"/>
                <w:sz w:val="24"/>
              </w:rPr>
              <w:t>kg/h</w:t>
            </w:r>
            <w:r w:rsidR="00C44826" w:rsidRPr="00C44826">
              <w:rPr>
                <w:color w:val="FF0000"/>
                <w:sz w:val="24"/>
              </w:rPr>
              <w:t>，排放浓度为</w:t>
            </w:r>
            <w:r w:rsidR="00C44826" w:rsidRPr="00C44826">
              <w:rPr>
                <w:rFonts w:hint="eastAsia"/>
                <w:color w:val="FF0000"/>
                <w:sz w:val="24"/>
              </w:rPr>
              <w:t>0.9375</w:t>
            </w:r>
            <w:r w:rsidR="00C44826" w:rsidRPr="00C44826">
              <w:rPr>
                <w:color w:val="FF0000"/>
                <w:sz w:val="24"/>
              </w:rPr>
              <w:t>mg/m</w:t>
            </w:r>
            <w:r w:rsidR="00C44826" w:rsidRPr="00C44826">
              <w:rPr>
                <w:color w:val="FF0000"/>
                <w:sz w:val="24"/>
                <w:vertAlign w:val="superscript"/>
              </w:rPr>
              <w:t>3</w:t>
            </w:r>
            <w:r w:rsidR="00C44826" w:rsidRPr="00C44826">
              <w:rPr>
                <w:rFonts w:hint="eastAsia"/>
                <w:color w:val="FF0000"/>
                <w:sz w:val="24"/>
              </w:rPr>
              <w:t>；无组织排放量为</w:t>
            </w:r>
            <w:r w:rsidR="00C44826" w:rsidRPr="00C44826">
              <w:rPr>
                <w:rFonts w:hint="eastAsia"/>
                <w:color w:val="FF0000"/>
                <w:sz w:val="24"/>
              </w:rPr>
              <w:t>0.025t/a</w:t>
            </w:r>
            <w:r w:rsidR="00C44826" w:rsidRPr="00C44826">
              <w:rPr>
                <w:rFonts w:hint="eastAsia"/>
                <w:color w:val="FF0000"/>
                <w:sz w:val="24"/>
              </w:rPr>
              <w:t>，排放速率为</w:t>
            </w:r>
            <w:r w:rsidR="00C44826" w:rsidRPr="00C44826">
              <w:rPr>
                <w:rFonts w:hint="eastAsia"/>
                <w:color w:val="FF0000"/>
                <w:sz w:val="24"/>
              </w:rPr>
              <w:t>0.0104</w:t>
            </w:r>
            <w:r w:rsidR="00C44826" w:rsidRPr="00C44826">
              <w:rPr>
                <w:color w:val="FF0000"/>
                <w:sz w:val="24"/>
              </w:rPr>
              <w:t>kg/h</w:t>
            </w:r>
            <w:r w:rsidR="00C44826" w:rsidRPr="00C44826">
              <w:rPr>
                <w:rFonts w:hint="eastAsia"/>
                <w:color w:val="FF0000"/>
                <w:sz w:val="24"/>
              </w:rPr>
              <w:t>。</w:t>
            </w:r>
            <w:r w:rsidRPr="00C44826">
              <w:rPr>
                <w:rFonts w:hint="eastAsia"/>
                <w:color w:val="FF0000"/>
                <w:sz w:val="24"/>
              </w:rPr>
              <w:t>1</w:t>
            </w:r>
            <w:r w:rsidRPr="00C44826">
              <w:rPr>
                <w:rFonts w:hint="eastAsia"/>
                <w:color w:val="FF0000"/>
                <w:sz w:val="24"/>
              </w:rPr>
              <w:t>号车间氨气</w:t>
            </w:r>
            <w:r w:rsidRPr="00C44826">
              <w:rPr>
                <w:color w:val="FF0000"/>
                <w:sz w:val="24"/>
              </w:rPr>
              <w:t>排放</w:t>
            </w:r>
            <w:r w:rsidR="00B4363D" w:rsidRPr="00C44826">
              <w:rPr>
                <w:color w:val="FF0000"/>
                <w:sz w:val="24"/>
              </w:rPr>
              <w:t>能够满足</w:t>
            </w:r>
            <w:r w:rsidR="00B4363D" w:rsidRPr="00C44826">
              <w:rPr>
                <w:rFonts w:hint="eastAsia"/>
                <w:bCs/>
                <w:color w:val="FF0000"/>
                <w:kern w:val="0"/>
                <w:sz w:val="24"/>
              </w:rPr>
              <w:t>《恶臭污染物排放标准（</w:t>
            </w:r>
            <w:r w:rsidR="00B4363D" w:rsidRPr="00C44826">
              <w:rPr>
                <w:rFonts w:hint="eastAsia"/>
                <w:bCs/>
                <w:color w:val="FF0000"/>
                <w:kern w:val="0"/>
                <w:sz w:val="24"/>
              </w:rPr>
              <w:t>GB 14554-93</w:t>
            </w:r>
            <w:r w:rsidR="00B4363D" w:rsidRPr="00C44826">
              <w:rPr>
                <w:rFonts w:hint="eastAsia"/>
                <w:bCs/>
                <w:color w:val="FF0000"/>
                <w:kern w:val="0"/>
                <w:sz w:val="24"/>
              </w:rPr>
              <w:t>）》</w:t>
            </w:r>
            <w:r w:rsidR="00B4363D" w:rsidRPr="00C44826">
              <w:rPr>
                <w:bCs/>
                <w:color w:val="FF0000"/>
                <w:kern w:val="0"/>
                <w:sz w:val="24"/>
              </w:rPr>
              <w:t>中的</w:t>
            </w:r>
            <w:r w:rsidR="00B4363D" w:rsidRPr="00C44826">
              <w:rPr>
                <w:rFonts w:hint="eastAsia"/>
                <w:bCs/>
                <w:color w:val="FF0000"/>
                <w:kern w:val="0"/>
                <w:sz w:val="24"/>
              </w:rPr>
              <w:t>二级标准</w:t>
            </w:r>
            <w:r w:rsidR="00B4363D" w:rsidRPr="00C44826">
              <w:rPr>
                <w:color w:val="FF0000"/>
                <w:sz w:val="24"/>
              </w:rPr>
              <w:t>，对周围环境空气影响较小。</w:t>
            </w:r>
          </w:p>
          <w:p w:rsidR="00465FA2" w:rsidRPr="00C44826" w:rsidRDefault="00B4363D">
            <w:pPr>
              <w:spacing w:line="360" w:lineRule="auto"/>
              <w:ind w:firstLineChars="200" w:firstLine="480"/>
              <w:rPr>
                <w:color w:val="FF0000"/>
                <w:sz w:val="24"/>
              </w:rPr>
            </w:pPr>
            <w:r w:rsidRPr="00C44826">
              <w:rPr>
                <w:color w:val="FF0000"/>
                <w:sz w:val="24"/>
              </w:rPr>
              <w:t>②</w:t>
            </w:r>
            <w:r w:rsidRPr="00C44826">
              <w:rPr>
                <w:color w:val="FF0000"/>
                <w:sz w:val="24"/>
              </w:rPr>
              <w:t>粉尘</w:t>
            </w:r>
          </w:p>
          <w:p w:rsidR="00465FA2" w:rsidRPr="00C44826" w:rsidRDefault="00CF132D">
            <w:pPr>
              <w:spacing w:line="360" w:lineRule="auto"/>
              <w:ind w:firstLineChars="200" w:firstLine="480"/>
              <w:rPr>
                <w:color w:val="FF0000"/>
                <w:sz w:val="24"/>
              </w:rPr>
            </w:pPr>
            <w:r w:rsidRPr="00C44826">
              <w:rPr>
                <w:color w:val="FF0000"/>
                <w:sz w:val="24"/>
              </w:rPr>
              <w:t>项目混合搅拌、过筛</w:t>
            </w:r>
            <w:r w:rsidRPr="00C44826">
              <w:rPr>
                <w:rFonts w:hint="eastAsia"/>
                <w:color w:val="FF0000"/>
                <w:sz w:val="24"/>
              </w:rPr>
              <w:t>、分装</w:t>
            </w:r>
            <w:r w:rsidRPr="00C44826">
              <w:rPr>
                <w:color w:val="FF0000"/>
                <w:sz w:val="24"/>
              </w:rPr>
              <w:t>工序分别安装集气罩</w:t>
            </w:r>
            <w:r w:rsidRPr="00C44826">
              <w:rPr>
                <w:rFonts w:hint="eastAsia"/>
                <w:color w:val="FF0000"/>
                <w:sz w:val="24"/>
              </w:rPr>
              <w:t>，</w:t>
            </w:r>
            <w:r w:rsidR="00DD4ACF" w:rsidRPr="00C44826">
              <w:rPr>
                <w:rFonts w:hint="eastAsia"/>
                <w:color w:val="FF0000"/>
                <w:sz w:val="24"/>
              </w:rPr>
              <w:t>废气收集系统排风罩的设置应符合《</w:t>
            </w:r>
            <w:r w:rsidR="00DD4ACF" w:rsidRPr="00C44826">
              <w:rPr>
                <w:color w:val="FF0000"/>
                <w:sz w:val="24"/>
              </w:rPr>
              <w:t>排风罩的分类及技术条件</w:t>
            </w:r>
            <w:r w:rsidR="00DD4ACF" w:rsidRPr="00C44826">
              <w:rPr>
                <w:rFonts w:hint="eastAsia"/>
                <w:color w:val="FF0000"/>
                <w:sz w:val="24"/>
              </w:rPr>
              <w:t>》（</w:t>
            </w:r>
            <w:r w:rsidR="00DD4ACF" w:rsidRPr="00C44826">
              <w:rPr>
                <w:color w:val="FF0000"/>
                <w:sz w:val="24"/>
              </w:rPr>
              <w:t> GB/T 16758-2008</w:t>
            </w:r>
            <w:r w:rsidR="00DD4ACF" w:rsidRPr="00C44826">
              <w:rPr>
                <w:rFonts w:hint="eastAsia"/>
                <w:color w:val="FF0000"/>
                <w:sz w:val="24"/>
              </w:rPr>
              <w:t>）的规定，</w:t>
            </w:r>
            <w:r w:rsidRPr="00C44826">
              <w:rPr>
                <w:rFonts w:hint="eastAsia"/>
                <w:color w:val="FF0000"/>
                <w:sz w:val="24"/>
              </w:rPr>
              <w:t>收集气体经一套“</w:t>
            </w:r>
            <w:r w:rsidRPr="00C44826">
              <w:rPr>
                <w:color w:val="FF0000"/>
                <w:sz w:val="24"/>
              </w:rPr>
              <w:t>布袋除尘器</w:t>
            </w:r>
            <w:r w:rsidRPr="00C44826">
              <w:rPr>
                <w:rFonts w:hint="eastAsia"/>
                <w:color w:val="FF0000"/>
                <w:sz w:val="24"/>
              </w:rPr>
              <w:t>”装置和一套</w:t>
            </w:r>
            <w:r w:rsidR="00CF3D5A" w:rsidRPr="00C44826">
              <w:rPr>
                <w:rFonts w:hint="eastAsia"/>
                <w:color w:val="FF0000"/>
                <w:sz w:val="24"/>
              </w:rPr>
              <w:t>“氨气吸收装置（水介质吸收）”</w:t>
            </w:r>
            <w:r w:rsidRPr="00C44826">
              <w:rPr>
                <w:rFonts w:hint="eastAsia"/>
                <w:color w:val="FF0000"/>
                <w:sz w:val="24"/>
              </w:rPr>
              <w:t>处理后经一个</w:t>
            </w:r>
            <w:r w:rsidRPr="00C44826">
              <w:rPr>
                <w:rFonts w:hint="eastAsia"/>
                <w:color w:val="FF0000"/>
                <w:sz w:val="24"/>
              </w:rPr>
              <w:t>15m</w:t>
            </w:r>
            <w:r w:rsidRPr="00C44826">
              <w:rPr>
                <w:rFonts w:hint="eastAsia"/>
                <w:color w:val="FF0000"/>
                <w:sz w:val="24"/>
              </w:rPr>
              <w:t>高排气筒</w:t>
            </w:r>
            <w:r w:rsidRPr="00C44826">
              <w:rPr>
                <w:rFonts w:hint="eastAsia"/>
                <w:color w:val="FF0000"/>
                <w:sz w:val="24"/>
              </w:rPr>
              <w:t>1#</w:t>
            </w:r>
            <w:r w:rsidRPr="00C44826">
              <w:rPr>
                <w:rFonts w:hint="eastAsia"/>
                <w:color w:val="FF0000"/>
                <w:sz w:val="24"/>
              </w:rPr>
              <w:t>排放。</w:t>
            </w:r>
            <w:r w:rsidRPr="00C44826">
              <w:rPr>
                <w:color w:val="FF0000"/>
                <w:sz w:val="24"/>
              </w:rPr>
              <w:t>集气罩的集气效率按</w:t>
            </w:r>
            <w:r w:rsidR="00C44826" w:rsidRPr="00C44826">
              <w:rPr>
                <w:rFonts w:hint="eastAsia"/>
                <w:color w:val="FF0000"/>
                <w:sz w:val="24"/>
              </w:rPr>
              <w:t>90</w:t>
            </w:r>
            <w:r w:rsidRPr="00C44826">
              <w:rPr>
                <w:color w:val="FF0000"/>
                <w:sz w:val="24"/>
              </w:rPr>
              <w:t>%</w:t>
            </w:r>
            <w:r w:rsidRPr="00C44826">
              <w:rPr>
                <w:color w:val="FF0000"/>
                <w:sz w:val="24"/>
              </w:rPr>
              <w:t>，布袋除尘器的除尘效率按</w:t>
            </w:r>
            <w:r w:rsidRPr="00C44826">
              <w:rPr>
                <w:color w:val="FF0000"/>
                <w:sz w:val="24"/>
              </w:rPr>
              <w:t>9</w:t>
            </w:r>
            <w:r w:rsidR="00C44826" w:rsidRPr="00C44826">
              <w:rPr>
                <w:rFonts w:hint="eastAsia"/>
                <w:color w:val="FF0000"/>
                <w:sz w:val="24"/>
              </w:rPr>
              <w:t>5</w:t>
            </w:r>
            <w:r w:rsidRPr="00C44826">
              <w:rPr>
                <w:color w:val="FF0000"/>
                <w:sz w:val="24"/>
              </w:rPr>
              <w:t>%</w:t>
            </w:r>
            <w:r w:rsidRPr="00C44826">
              <w:rPr>
                <w:color w:val="FF0000"/>
                <w:sz w:val="24"/>
              </w:rPr>
              <w:t>，风机风量按</w:t>
            </w:r>
            <w:r w:rsidR="00C44826" w:rsidRPr="00C44826">
              <w:rPr>
                <w:rFonts w:hint="eastAsia"/>
                <w:color w:val="FF0000"/>
                <w:sz w:val="24"/>
              </w:rPr>
              <w:t>1</w:t>
            </w:r>
            <w:r w:rsidRPr="00C44826">
              <w:rPr>
                <w:rFonts w:hint="eastAsia"/>
                <w:color w:val="FF0000"/>
                <w:sz w:val="24"/>
              </w:rPr>
              <w:t>0</w:t>
            </w:r>
            <w:r w:rsidRPr="00C44826">
              <w:rPr>
                <w:color w:val="FF0000"/>
                <w:sz w:val="24"/>
              </w:rPr>
              <w:t>000</w:t>
            </w:r>
            <w:r w:rsidRPr="00C44826">
              <w:rPr>
                <w:rFonts w:hint="eastAsia"/>
                <w:color w:val="FF0000"/>
                <w:sz w:val="24"/>
              </w:rPr>
              <w:t>m</w:t>
            </w:r>
            <w:r w:rsidRPr="00C44826">
              <w:rPr>
                <w:rFonts w:hint="eastAsia"/>
                <w:color w:val="FF0000"/>
                <w:sz w:val="24"/>
                <w:vertAlign w:val="superscript"/>
              </w:rPr>
              <w:t>3</w:t>
            </w:r>
            <w:r w:rsidRPr="00C44826">
              <w:rPr>
                <w:rFonts w:hint="eastAsia"/>
                <w:color w:val="FF0000"/>
                <w:sz w:val="24"/>
              </w:rPr>
              <w:t>/h</w:t>
            </w:r>
            <w:r w:rsidRPr="00C44826">
              <w:rPr>
                <w:color w:val="FF0000"/>
                <w:sz w:val="24"/>
              </w:rPr>
              <w:t>计，经计算，</w:t>
            </w:r>
            <w:r w:rsidR="00C44826" w:rsidRPr="00C44826">
              <w:rPr>
                <w:rFonts w:hint="eastAsia"/>
                <w:color w:val="FF0000"/>
                <w:sz w:val="24"/>
              </w:rPr>
              <w:t>1</w:t>
            </w:r>
            <w:r w:rsidR="00C44826" w:rsidRPr="00C44826">
              <w:rPr>
                <w:rFonts w:hint="eastAsia"/>
                <w:color w:val="FF0000"/>
                <w:sz w:val="24"/>
              </w:rPr>
              <w:t>号</w:t>
            </w:r>
            <w:r w:rsidR="00C44826" w:rsidRPr="00C44826">
              <w:rPr>
                <w:color w:val="FF0000"/>
                <w:sz w:val="24"/>
              </w:rPr>
              <w:t>生产车间粉尘的</w:t>
            </w:r>
            <w:r w:rsidR="00C44826" w:rsidRPr="00C44826">
              <w:rPr>
                <w:rFonts w:hint="eastAsia"/>
                <w:color w:val="FF0000"/>
                <w:sz w:val="24"/>
              </w:rPr>
              <w:t>有组织</w:t>
            </w:r>
            <w:r w:rsidR="00C44826" w:rsidRPr="00C44826">
              <w:rPr>
                <w:color w:val="FF0000"/>
                <w:sz w:val="24"/>
              </w:rPr>
              <w:t>排放量为</w:t>
            </w:r>
            <w:r w:rsidR="00C44826" w:rsidRPr="00C44826">
              <w:rPr>
                <w:rFonts w:hint="eastAsia"/>
                <w:color w:val="FF0000"/>
                <w:sz w:val="24"/>
              </w:rPr>
              <w:t>1.485t/a</w:t>
            </w:r>
            <w:r w:rsidR="00C44826" w:rsidRPr="00C44826">
              <w:rPr>
                <w:color w:val="FF0000"/>
                <w:sz w:val="24"/>
              </w:rPr>
              <w:t>，排放浓度为</w:t>
            </w:r>
            <w:r w:rsidR="00C44826" w:rsidRPr="00C44826">
              <w:rPr>
                <w:rFonts w:hint="eastAsia"/>
                <w:color w:val="FF0000"/>
                <w:sz w:val="24"/>
              </w:rPr>
              <w:t>61.875</w:t>
            </w:r>
            <w:r w:rsidR="00C44826" w:rsidRPr="00C44826">
              <w:rPr>
                <w:color w:val="FF0000"/>
                <w:sz w:val="24"/>
              </w:rPr>
              <w:t>mg/m</w:t>
            </w:r>
            <w:r w:rsidR="00C44826" w:rsidRPr="00C44826">
              <w:rPr>
                <w:color w:val="FF0000"/>
                <w:sz w:val="24"/>
                <w:vertAlign w:val="superscript"/>
              </w:rPr>
              <w:t>3</w:t>
            </w:r>
            <w:r w:rsidR="00C44826" w:rsidRPr="00C44826">
              <w:rPr>
                <w:color w:val="FF0000"/>
                <w:sz w:val="24"/>
              </w:rPr>
              <w:t>，排放速率为</w:t>
            </w:r>
            <w:r w:rsidR="00C44826" w:rsidRPr="00C44826">
              <w:rPr>
                <w:rFonts w:hint="eastAsia"/>
                <w:color w:val="FF0000"/>
                <w:sz w:val="24"/>
              </w:rPr>
              <w:t>0.619</w:t>
            </w:r>
            <w:r w:rsidR="00C44826" w:rsidRPr="00C44826">
              <w:rPr>
                <w:color w:val="FF0000"/>
                <w:sz w:val="24"/>
              </w:rPr>
              <w:t>kg/h</w:t>
            </w:r>
            <w:r w:rsidRPr="00C44826">
              <w:rPr>
                <w:color w:val="FF0000"/>
                <w:sz w:val="24"/>
              </w:rPr>
              <w:t>。</w:t>
            </w:r>
            <w:r w:rsidRPr="00C44826">
              <w:rPr>
                <w:rFonts w:hint="eastAsia"/>
                <w:color w:val="FF0000"/>
                <w:sz w:val="24"/>
              </w:rPr>
              <w:t>1</w:t>
            </w:r>
            <w:r w:rsidRPr="00C44826">
              <w:rPr>
                <w:rFonts w:hint="eastAsia"/>
                <w:color w:val="FF0000"/>
                <w:sz w:val="24"/>
              </w:rPr>
              <w:t>号车间</w:t>
            </w:r>
            <w:r w:rsidR="00B4363D" w:rsidRPr="00C44826">
              <w:rPr>
                <w:color w:val="FF0000"/>
                <w:sz w:val="24"/>
              </w:rPr>
              <w:t>粉尘的排放能够满足《大气污染物综合排放标准》（</w:t>
            </w:r>
            <w:r w:rsidR="00B4363D" w:rsidRPr="00C44826">
              <w:rPr>
                <w:color w:val="FF0000"/>
                <w:sz w:val="24"/>
              </w:rPr>
              <w:t>GB16297-1996</w:t>
            </w:r>
            <w:r w:rsidR="00B4363D" w:rsidRPr="00C44826">
              <w:rPr>
                <w:color w:val="FF0000"/>
                <w:sz w:val="24"/>
              </w:rPr>
              <w:t>）二级标准要</w:t>
            </w:r>
            <w:r w:rsidR="00964272" w:rsidRPr="00C44826">
              <w:rPr>
                <w:color w:val="FF0000"/>
                <w:sz w:val="24"/>
              </w:rPr>
              <w:t>求</w:t>
            </w:r>
            <w:r w:rsidR="00B4363D" w:rsidRPr="00C44826">
              <w:rPr>
                <w:color w:val="FF0000"/>
                <w:sz w:val="24"/>
              </w:rPr>
              <w:t>，对周围</w:t>
            </w:r>
            <w:r w:rsidR="00B4363D" w:rsidRPr="00C44826">
              <w:rPr>
                <w:rFonts w:hint="eastAsia"/>
                <w:color w:val="FF0000"/>
                <w:sz w:val="24"/>
              </w:rPr>
              <w:t>环</w:t>
            </w:r>
            <w:r w:rsidR="00B4363D" w:rsidRPr="00C44826">
              <w:rPr>
                <w:color w:val="FF0000"/>
                <w:sz w:val="24"/>
              </w:rPr>
              <w:t>境空气影响较小。</w:t>
            </w:r>
          </w:p>
          <w:p w:rsidR="00CF132D" w:rsidRPr="00C44826" w:rsidRDefault="00CF132D" w:rsidP="00CF132D">
            <w:pPr>
              <w:spacing w:line="360" w:lineRule="auto"/>
              <w:ind w:firstLineChars="200" w:firstLine="482"/>
              <w:rPr>
                <w:b/>
                <w:color w:val="FF0000"/>
                <w:sz w:val="24"/>
              </w:rPr>
            </w:pPr>
            <w:r w:rsidRPr="00C44826">
              <w:rPr>
                <w:rFonts w:hint="eastAsia"/>
                <w:b/>
                <w:color w:val="FF0000"/>
                <w:sz w:val="24"/>
              </w:rPr>
              <w:t>2</w:t>
            </w:r>
            <w:r w:rsidRPr="00C44826">
              <w:rPr>
                <w:rFonts w:hint="eastAsia"/>
                <w:b/>
                <w:color w:val="FF0000"/>
                <w:sz w:val="24"/>
              </w:rPr>
              <w:t>号车间：</w:t>
            </w:r>
          </w:p>
          <w:p w:rsidR="00CF132D" w:rsidRPr="00C44826" w:rsidRDefault="00CF132D" w:rsidP="00CF132D">
            <w:pPr>
              <w:spacing w:line="360" w:lineRule="auto"/>
              <w:ind w:firstLineChars="200" w:firstLine="480"/>
              <w:rPr>
                <w:color w:val="FF0000"/>
                <w:sz w:val="24"/>
              </w:rPr>
            </w:pPr>
            <w:r w:rsidRPr="00C44826">
              <w:rPr>
                <w:color w:val="FF0000"/>
                <w:sz w:val="24"/>
              </w:rPr>
              <w:t>①</w:t>
            </w:r>
            <w:r w:rsidRPr="00C44826">
              <w:rPr>
                <w:color w:val="FF0000"/>
                <w:sz w:val="24"/>
              </w:rPr>
              <w:t>氨气</w:t>
            </w:r>
          </w:p>
          <w:p w:rsidR="00CF132D" w:rsidRPr="00C44826" w:rsidRDefault="00CF132D" w:rsidP="00CF132D">
            <w:pPr>
              <w:spacing w:line="360" w:lineRule="auto"/>
              <w:ind w:firstLineChars="200" w:firstLine="480"/>
              <w:rPr>
                <w:color w:val="FF0000"/>
                <w:sz w:val="24"/>
              </w:rPr>
            </w:pPr>
            <w:r w:rsidRPr="00C44826">
              <w:rPr>
                <w:rFonts w:hint="eastAsia"/>
                <w:color w:val="FF0000"/>
                <w:sz w:val="24"/>
              </w:rPr>
              <w:t>2</w:t>
            </w:r>
            <w:r w:rsidRPr="00C44826">
              <w:rPr>
                <w:rFonts w:hint="eastAsia"/>
                <w:color w:val="FF0000"/>
                <w:sz w:val="24"/>
              </w:rPr>
              <w:t>号车间在</w:t>
            </w:r>
            <w:r w:rsidR="00EE148C" w:rsidRPr="00C44826">
              <w:rPr>
                <w:color w:val="FF0000"/>
                <w:sz w:val="24"/>
              </w:rPr>
              <w:t>混合搅拌</w:t>
            </w:r>
            <w:r w:rsidR="00EE148C" w:rsidRPr="00C44826">
              <w:rPr>
                <w:rFonts w:hint="eastAsia"/>
                <w:color w:val="FF0000"/>
                <w:sz w:val="24"/>
              </w:rPr>
              <w:t>、造粒、</w:t>
            </w:r>
            <w:r w:rsidR="00EE148C" w:rsidRPr="00C44826">
              <w:rPr>
                <w:color w:val="FF0000"/>
                <w:sz w:val="24"/>
              </w:rPr>
              <w:t>筛分</w:t>
            </w:r>
            <w:r w:rsidR="00EE148C" w:rsidRPr="00C44826">
              <w:rPr>
                <w:rFonts w:hint="eastAsia"/>
                <w:color w:val="FF0000"/>
                <w:sz w:val="24"/>
              </w:rPr>
              <w:t>以及装袋</w:t>
            </w:r>
            <w:r w:rsidRPr="00C44826">
              <w:rPr>
                <w:color w:val="FF0000"/>
                <w:sz w:val="24"/>
              </w:rPr>
              <w:t>工序</w:t>
            </w:r>
            <w:r w:rsidRPr="00C44826">
              <w:rPr>
                <w:rFonts w:hint="eastAsia"/>
                <w:color w:val="FF0000"/>
                <w:sz w:val="24"/>
              </w:rPr>
              <w:t>上方</w:t>
            </w:r>
            <w:r w:rsidRPr="00C44826">
              <w:rPr>
                <w:color w:val="FF0000"/>
                <w:sz w:val="24"/>
              </w:rPr>
              <w:t>分别安装集气罩</w:t>
            </w:r>
            <w:r w:rsidRPr="00C44826">
              <w:rPr>
                <w:rFonts w:hint="eastAsia"/>
                <w:color w:val="FF0000"/>
                <w:sz w:val="24"/>
              </w:rPr>
              <w:t>，</w:t>
            </w:r>
            <w:r w:rsidR="00DD4ACF" w:rsidRPr="00C44826">
              <w:rPr>
                <w:rFonts w:hint="eastAsia"/>
                <w:color w:val="FF0000"/>
                <w:sz w:val="24"/>
              </w:rPr>
              <w:t>废气收集系统排风罩的设置应符合《</w:t>
            </w:r>
            <w:r w:rsidR="00DD4ACF" w:rsidRPr="00C44826">
              <w:rPr>
                <w:color w:val="FF0000"/>
                <w:sz w:val="24"/>
              </w:rPr>
              <w:t>排风罩的分类及技术条件</w:t>
            </w:r>
            <w:r w:rsidR="00DD4ACF" w:rsidRPr="00C44826">
              <w:rPr>
                <w:rFonts w:hint="eastAsia"/>
                <w:color w:val="FF0000"/>
                <w:sz w:val="24"/>
              </w:rPr>
              <w:t>》（</w:t>
            </w:r>
            <w:r w:rsidR="00DD4ACF" w:rsidRPr="00C44826">
              <w:rPr>
                <w:color w:val="FF0000"/>
                <w:sz w:val="24"/>
              </w:rPr>
              <w:t> GB/T 16758-2008</w:t>
            </w:r>
            <w:r w:rsidR="00DD4ACF" w:rsidRPr="00C44826">
              <w:rPr>
                <w:rFonts w:hint="eastAsia"/>
                <w:color w:val="FF0000"/>
                <w:sz w:val="24"/>
              </w:rPr>
              <w:t>）的规定，</w:t>
            </w:r>
            <w:r w:rsidRPr="00C44826">
              <w:rPr>
                <w:rFonts w:hint="eastAsia"/>
                <w:color w:val="FF0000"/>
                <w:sz w:val="24"/>
              </w:rPr>
              <w:t>收集气体经一套“</w:t>
            </w:r>
            <w:r w:rsidRPr="00C44826">
              <w:rPr>
                <w:color w:val="FF0000"/>
                <w:sz w:val="24"/>
              </w:rPr>
              <w:t>布袋除尘器</w:t>
            </w:r>
            <w:r w:rsidRPr="00C44826">
              <w:rPr>
                <w:rFonts w:hint="eastAsia"/>
                <w:color w:val="FF0000"/>
                <w:sz w:val="24"/>
              </w:rPr>
              <w:t>”装置和一套</w:t>
            </w:r>
            <w:r w:rsidR="00CF3D5A" w:rsidRPr="00C44826">
              <w:rPr>
                <w:rFonts w:hint="eastAsia"/>
                <w:color w:val="FF0000"/>
                <w:sz w:val="24"/>
              </w:rPr>
              <w:t>“氨气吸收装置（水介质吸收）”</w:t>
            </w:r>
            <w:r w:rsidRPr="00C44826">
              <w:rPr>
                <w:rFonts w:hint="eastAsia"/>
                <w:color w:val="FF0000"/>
                <w:sz w:val="24"/>
              </w:rPr>
              <w:t>处理后经一个</w:t>
            </w:r>
            <w:r w:rsidRPr="00C44826">
              <w:rPr>
                <w:rFonts w:hint="eastAsia"/>
                <w:color w:val="FF0000"/>
                <w:sz w:val="24"/>
              </w:rPr>
              <w:t>15m</w:t>
            </w:r>
            <w:r w:rsidRPr="00C44826">
              <w:rPr>
                <w:rFonts w:hint="eastAsia"/>
                <w:color w:val="FF0000"/>
                <w:sz w:val="24"/>
              </w:rPr>
              <w:t>高排气筒</w:t>
            </w:r>
            <w:r w:rsidRPr="00C44826">
              <w:rPr>
                <w:rFonts w:hint="eastAsia"/>
                <w:color w:val="FF0000"/>
                <w:sz w:val="24"/>
              </w:rPr>
              <w:t>2#</w:t>
            </w:r>
            <w:r w:rsidRPr="00C44826">
              <w:rPr>
                <w:rFonts w:hint="eastAsia"/>
                <w:color w:val="FF0000"/>
                <w:sz w:val="24"/>
              </w:rPr>
              <w:t>排放。</w:t>
            </w:r>
            <w:r w:rsidRPr="00C44826">
              <w:rPr>
                <w:color w:val="FF0000"/>
                <w:sz w:val="24"/>
              </w:rPr>
              <w:t>集气罩的集气效率按</w:t>
            </w:r>
            <w:r w:rsidR="00C44826" w:rsidRPr="00C44826">
              <w:rPr>
                <w:rFonts w:hint="eastAsia"/>
                <w:color w:val="FF0000"/>
                <w:sz w:val="24"/>
              </w:rPr>
              <w:t>90</w:t>
            </w:r>
            <w:r w:rsidRPr="00C44826">
              <w:rPr>
                <w:color w:val="FF0000"/>
                <w:sz w:val="24"/>
              </w:rPr>
              <w:t>%</w:t>
            </w:r>
            <w:r w:rsidRPr="00C44826">
              <w:rPr>
                <w:color w:val="FF0000"/>
                <w:sz w:val="24"/>
              </w:rPr>
              <w:t>，</w:t>
            </w:r>
            <w:r w:rsidR="0026445C" w:rsidRPr="00C44826">
              <w:rPr>
                <w:rFonts w:hint="eastAsia"/>
                <w:color w:val="FF0000"/>
                <w:sz w:val="24"/>
              </w:rPr>
              <w:t>氨气吸收装置</w:t>
            </w:r>
            <w:r w:rsidR="0026445C" w:rsidRPr="00C44826">
              <w:rPr>
                <w:color w:val="FF0000"/>
                <w:sz w:val="24"/>
              </w:rPr>
              <w:t>处理氨气的处理效率按</w:t>
            </w:r>
            <w:r w:rsidR="0026445C" w:rsidRPr="00C44826">
              <w:rPr>
                <w:rFonts w:hint="eastAsia"/>
                <w:color w:val="FF0000"/>
                <w:sz w:val="24"/>
              </w:rPr>
              <w:t>90</w:t>
            </w:r>
            <w:r w:rsidR="0026445C" w:rsidRPr="00C44826">
              <w:rPr>
                <w:color w:val="FF0000"/>
                <w:sz w:val="24"/>
              </w:rPr>
              <w:t>%</w:t>
            </w:r>
            <w:r w:rsidR="0026445C" w:rsidRPr="00C44826">
              <w:rPr>
                <w:rFonts w:hint="eastAsia"/>
                <w:color w:val="FF0000"/>
                <w:sz w:val="24"/>
              </w:rPr>
              <w:t>计</w:t>
            </w:r>
            <w:r w:rsidRPr="00C44826">
              <w:rPr>
                <w:color w:val="FF0000"/>
                <w:sz w:val="24"/>
              </w:rPr>
              <w:t>，风机风量</w:t>
            </w:r>
            <w:r w:rsidRPr="00C44826">
              <w:rPr>
                <w:rFonts w:hint="eastAsia"/>
                <w:color w:val="FF0000"/>
                <w:sz w:val="24"/>
              </w:rPr>
              <w:t>为</w:t>
            </w:r>
            <w:r w:rsidR="00C44826" w:rsidRPr="00C44826">
              <w:rPr>
                <w:rFonts w:hint="eastAsia"/>
                <w:color w:val="FF0000"/>
                <w:sz w:val="24"/>
              </w:rPr>
              <w:t>1</w:t>
            </w:r>
            <w:r w:rsidRPr="00C44826">
              <w:rPr>
                <w:rFonts w:hint="eastAsia"/>
                <w:color w:val="FF0000"/>
                <w:sz w:val="24"/>
              </w:rPr>
              <w:t>0</w:t>
            </w:r>
            <w:r w:rsidRPr="00C44826">
              <w:rPr>
                <w:color w:val="FF0000"/>
                <w:sz w:val="24"/>
              </w:rPr>
              <w:t>000</w:t>
            </w:r>
            <w:r w:rsidRPr="00C44826">
              <w:rPr>
                <w:rFonts w:hint="eastAsia"/>
                <w:color w:val="FF0000"/>
                <w:sz w:val="24"/>
              </w:rPr>
              <w:t>m</w:t>
            </w:r>
            <w:r w:rsidRPr="00C44826">
              <w:rPr>
                <w:rFonts w:hint="eastAsia"/>
                <w:color w:val="FF0000"/>
                <w:sz w:val="24"/>
                <w:vertAlign w:val="superscript"/>
              </w:rPr>
              <w:t>3</w:t>
            </w:r>
            <w:r w:rsidRPr="00C44826">
              <w:rPr>
                <w:rFonts w:hint="eastAsia"/>
                <w:color w:val="FF0000"/>
                <w:sz w:val="24"/>
              </w:rPr>
              <w:t>/h</w:t>
            </w:r>
            <w:r w:rsidRPr="00C44826">
              <w:rPr>
                <w:color w:val="FF0000"/>
                <w:sz w:val="24"/>
              </w:rPr>
              <w:t>计，经计算，项目</w:t>
            </w:r>
            <w:r w:rsidR="00C44826" w:rsidRPr="00C44826">
              <w:rPr>
                <w:rFonts w:hint="eastAsia"/>
                <w:color w:val="FF0000"/>
                <w:sz w:val="24"/>
              </w:rPr>
              <w:t>2</w:t>
            </w:r>
            <w:r w:rsidR="00C44826" w:rsidRPr="00C44826">
              <w:rPr>
                <w:rFonts w:hint="eastAsia"/>
                <w:color w:val="FF0000"/>
                <w:sz w:val="24"/>
              </w:rPr>
              <w:t>号</w:t>
            </w:r>
            <w:r w:rsidR="00C44826" w:rsidRPr="00C44826">
              <w:rPr>
                <w:color w:val="FF0000"/>
                <w:sz w:val="24"/>
              </w:rPr>
              <w:t>车间</w:t>
            </w:r>
            <w:r w:rsidR="00C44826" w:rsidRPr="00C44826">
              <w:rPr>
                <w:rFonts w:hint="eastAsia"/>
                <w:color w:val="FF0000"/>
                <w:sz w:val="24"/>
              </w:rPr>
              <w:t>氨气有组织</w:t>
            </w:r>
            <w:r w:rsidR="00C44826" w:rsidRPr="00C44826">
              <w:rPr>
                <w:color w:val="FF0000"/>
                <w:sz w:val="24"/>
              </w:rPr>
              <w:t>排放量为</w:t>
            </w:r>
            <w:r w:rsidR="00C44826" w:rsidRPr="00C44826">
              <w:rPr>
                <w:rFonts w:hint="eastAsia"/>
                <w:color w:val="FF0000"/>
                <w:sz w:val="24"/>
              </w:rPr>
              <w:t>0.009t/a</w:t>
            </w:r>
            <w:r w:rsidR="00C44826" w:rsidRPr="00C44826">
              <w:rPr>
                <w:color w:val="FF0000"/>
                <w:sz w:val="24"/>
              </w:rPr>
              <w:t>，排放速率为</w:t>
            </w:r>
            <w:r w:rsidR="00C44826" w:rsidRPr="00C44826">
              <w:rPr>
                <w:rFonts w:hint="eastAsia"/>
                <w:color w:val="FF0000"/>
                <w:sz w:val="24"/>
              </w:rPr>
              <w:t>0.00375</w:t>
            </w:r>
            <w:r w:rsidR="00C44826" w:rsidRPr="00C44826">
              <w:rPr>
                <w:color w:val="FF0000"/>
                <w:sz w:val="24"/>
              </w:rPr>
              <w:t>kg/h</w:t>
            </w:r>
            <w:r w:rsidR="00C44826" w:rsidRPr="00C44826">
              <w:rPr>
                <w:color w:val="FF0000"/>
                <w:sz w:val="24"/>
              </w:rPr>
              <w:t>，排放浓度为</w:t>
            </w:r>
            <w:r w:rsidR="00C44826" w:rsidRPr="00C44826">
              <w:rPr>
                <w:rFonts w:hint="eastAsia"/>
                <w:color w:val="FF0000"/>
                <w:sz w:val="24"/>
              </w:rPr>
              <w:t>0.375</w:t>
            </w:r>
            <w:r w:rsidR="00C44826" w:rsidRPr="00C44826">
              <w:rPr>
                <w:color w:val="FF0000"/>
                <w:sz w:val="24"/>
              </w:rPr>
              <w:t>mg/m</w:t>
            </w:r>
            <w:r w:rsidR="00C44826" w:rsidRPr="00C44826">
              <w:rPr>
                <w:color w:val="FF0000"/>
                <w:sz w:val="24"/>
                <w:vertAlign w:val="superscript"/>
              </w:rPr>
              <w:t>3</w:t>
            </w:r>
            <w:r w:rsidR="00C44826" w:rsidRPr="00C44826">
              <w:rPr>
                <w:rFonts w:hint="eastAsia"/>
                <w:color w:val="FF0000"/>
                <w:sz w:val="24"/>
              </w:rPr>
              <w:t>；无组织排放量为</w:t>
            </w:r>
            <w:r w:rsidR="00C44826" w:rsidRPr="00C44826">
              <w:rPr>
                <w:rFonts w:hint="eastAsia"/>
                <w:color w:val="FF0000"/>
                <w:sz w:val="24"/>
              </w:rPr>
              <w:t>0.01t/a</w:t>
            </w:r>
            <w:r w:rsidR="00C44826" w:rsidRPr="00C44826">
              <w:rPr>
                <w:rFonts w:hint="eastAsia"/>
                <w:color w:val="FF0000"/>
                <w:sz w:val="24"/>
              </w:rPr>
              <w:t>，排放速率为</w:t>
            </w:r>
            <w:r w:rsidR="00C44826" w:rsidRPr="00C44826">
              <w:rPr>
                <w:rFonts w:hint="eastAsia"/>
                <w:color w:val="FF0000"/>
                <w:sz w:val="24"/>
              </w:rPr>
              <w:t>0.00417</w:t>
            </w:r>
            <w:r w:rsidR="00C44826" w:rsidRPr="00C44826">
              <w:rPr>
                <w:color w:val="FF0000"/>
                <w:sz w:val="24"/>
              </w:rPr>
              <w:t>kg/h</w:t>
            </w:r>
            <w:r w:rsidRPr="00C44826">
              <w:rPr>
                <w:color w:val="FF0000"/>
                <w:sz w:val="24"/>
              </w:rPr>
              <w:t>，</w:t>
            </w:r>
            <w:r w:rsidRPr="00C44826">
              <w:rPr>
                <w:rFonts w:hint="eastAsia"/>
                <w:color w:val="FF0000"/>
                <w:sz w:val="24"/>
              </w:rPr>
              <w:t>2</w:t>
            </w:r>
            <w:r w:rsidRPr="00C44826">
              <w:rPr>
                <w:rFonts w:hint="eastAsia"/>
                <w:color w:val="FF0000"/>
                <w:sz w:val="24"/>
              </w:rPr>
              <w:t>号车间氨气</w:t>
            </w:r>
            <w:r w:rsidRPr="00C44826">
              <w:rPr>
                <w:color w:val="FF0000"/>
                <w:sz w:val="24"/>
              </w:rPr>
              <w:t>排放能够满足</w:t>
            </w:r>
            <w:r w:rsidRPr="00C44826">
              <w:rPr>
                <w:rFonts w:hint="eastAsia"/>
                <w:bCs/>
                <w:color w:val="FF0000"/>
                <w:kern w:val="0"/>
                <w:sz w:val="24"/>
              </w:rPr>
              <w:t>《恶臭污染物排放标准（</w:t>
            </w:r>
            <w:r w:rsidRPr="00C44826">
              <w:rPr>
                <w:rFonts w:hint="eastAsia"/>
                <w:bCs/>
                <w:color w:val="FF0000"/>
                <w:kern w:val="0"/>
                <w:sz w:val="24"/>
              </w:rPr>
              <w:t>GB 14554-93</w:t>
            </w:r>
            <w:r w:rsidRPr="00C44826">
              <w:rPr>
                <w:rFonts w:hint="eastAsia"/>
                <w:bCs/>
                <w:color w:val="FF0000"/>
                <w:kern w:val="0"/>
                <w:sz w:val="24"/>
              </w:rPr>
              <w:t>）》</w:t>
            </w:r>
            <w:r w:rsidRPr="00C44826">
              <w:rPr>
                <w:bCs/>
                <w:color w:val="FF0000"/>
                <w:kern w:val="0"/>
                <w:sz w:val="24"/>
              </w:rPr>
              <w:t>中的</w:t>
            </w:r>
            <w:r w:rsidRPr="00C44826">
              <w:rPr>
                <w:rFonts w:hint="eastAsia"/>
                <w:bCs/>
                <w:color w:val="FF0000"/>
                <w:kern w:val="0"/>
                <w:sz w:val="24"/>
              </w:rPr>
              <w:t>二级标准</w:t>
            </w:r>
            <w:r w:rsidRPr="00C44826">
              <w:rPr>
                <w:color w:val="FF0000"/>
                <w:sz w:val="24"/>
              </w:rPr>
              <w:t>，对周围环境空气影响较小。</w:t>
            </w:r>
          </w:p>
          <w:p w:rsidR="00CF132D" w:rsidRPr="00C44826" w:rsidRDefault="00CF132D" w:rsidP="00CF132D">
            <w:pPr>
              <w:spacing w:line="360" w:lineRule="auto"/>
              <w:ind w:firstLineChars="200" w:firstLine="480"/>
              <w:rPr>
                <w:color w:val="FF0000"/>
                <w:sz w:val="24"/>
              </w:rPr>
            </w:pPr>
            <w:r w:rsidRPr="00C44826">
              <w:rPr>
                <w:color w:val="FF0000"/>
                <w:sz w:val="24"/>
              </w:rPr>
              <w:t>②</w:t>
            </w:r>
            <w:r w:rsidRPr="00C44826">
              <w:rPr>
                <w:color w:val="FF0000"/>
                <w:sz w:val="24"/>
              </w:rPr>
              <w:t>粉尘</w:t>
            </w:r>
          </w:p>
          <w:p w:rsidR="00CF132D" w:rsidRPr="00C44826" w:rsidRDefault="00CF132D" w:rsidP="00CF132D">
            <w:pPr>
              <w:spacing w:line="360" w:lineRule="auto"/>
              <w:ind w:firstLineChars="200" w:firstLine="480"/>
              <w:rPr>
                <w:color w:val="FF0000"/>
                <w:sz w:val="24"/>
              </w:rPr>
            </w:pPr>
            <w:r w:rsidRPr="00C44826">
              <w:rPr>
                <w:color w:val="FF0000"/>
                <w:sz w:val="24"/>
              </w:rPr>
              <w:lastRenderedPageBreak/>
              <w:t>项目混合</w:t>
            </w:r>
            <w:r w:rsidR="00EE148C" w:rsidRPr="00C44826">
              <w:rPr>
                <w:color w:val="FF0000"/>
                <w:sz w:val="24"/>
              </w:rPr>
              <w:t>搅拌</w:t>
            </w:r>
            <w:r w:rsidR="00EE148C" w:rsidRPr="00C44826">
              <w:rPr>
                <w:rFonts w:hint="eastAsia"/>
                <w:color w:val="FF0000"/>
                <w:sz w:val="24"/>
              </w:rPr>
              <w:t>、造粒、</w:t>
            </w:r>
            <w:r w:rsidR="00EE148C" w:rsidRPr="00C44826">
              <w:rPr>
                <w:color w:val="FF0000"/>
                <w:sz w:val="24"/>
              </w:rPr>
              <w:t>筛分</w:t>
            </w:r>
            <w:r w:rsidR="00EE148C" w:rsidRPr="00C44826">
              <w:rPr>
                <w:rFonts w:hint="eastAsia"/>
                <w:color w:val="FF0000"/>
                <w:sz w:val="24"/>
              </w:rPr>
              <w:t>以及装袋</w:t>
            </w:r>
            <w:r w:rsidRPr="00C44826">
              <w:rPr>
                <w:color w:val="FF0000"/>
                <w:sz w:val="24"/>
              </w:rPr>
              <w:t>工序分别安装集气罩</w:t>
            </w:r>
            <w:r w:rsidRPr="00C44826">
              <w:rPr>
                <w:rFonts w:hint="eastAsia"/>
                <w:color w:val="FF0000"/>
                <w:sz w:val="24"/>
              </w:rPr>
              <w:t>，</w:t>
            </w:r>
            <w:r w:rsidR="00DD4ACF" w:rsidRPr="00C44826">
              <w:rPr>
                <w:rFonts w:hint="eastAsia"/>
                <w:color w:val="FF0000"/>
                <w:sz w:val="24"/>
              </w:rPr>
              <w:t>废气收集系统排风罩的设置应符合《</w:t>
            </w:r>
            <w:r w:rsidR="00DD4ACF" w:rsidRPr="00C44826">
              <w:rPr>
                <w:color w:val="FF0000"/>
                <w:sz w:val="24"/>
              </w:rPr>
              <w:t>排风罩的分类及技术条件</w:t>
            </w:r>
            <w:r w:rsidR="00DD4ACF" w:rsidRPr="00C44826">
              <w:rPr>
                <w:rFonts w:hint="eastAsia"/>
                <w:color w:val="FF0000"/>
                <w:sz w:val="24"/>
              </w:rPr>
              <w:t>》（</w:t>
            </w:r>
            <w:r w:rsidR="00DD4ACF" w:rsidRPr="00C44826">
              <w:rPr>
                <w:color w:val="FF0000"/>
                <w:sz w:val="24"/>
              </w:rPr>
              <w:t> GB/T 16758-2008</w:t>
            </w:r>
            <w:r w:rsidR="00DD4ACF" w:rsidRPr="00C44826">
              <w:rPr>
                <w:rFonts w:hint="eastAsia"/>
                <w:color w:val="FF0000"/>
                <w:sz w:val="24"/>
              </w:rPr>
              <w:t>）的规定，</w:t>
            </w:r>
            <w:r w:rsidRPr="00C44826">
              <w:rPr>
                <w:rFonts w:hint="eastAsia"/>
                <w:color w:val="FF0000"/>
                <w:sz w:val="24"/>
              </w:rPr>
              <w:t>收集气体经一套“</w:t>
            </w:r>
            <w:r w:rsidRPr="00C44826">
              <w:rPr>
                <w:color w:val="FF0000"/>
                <w:sz w:val="24"/>
              </w:rPr>
              <w:t>布袋除尘器</w:t>
            </w:r>
            <w:r w:rsidRPr="00C44826">
              <w:rPr>
                <w:rFonts w:hint="eastAsia"/>
                <w:color w:val="FF0000"/>
                <w:sz w:val="24"/>
              </w:rPr>
              <w:t>”装置和一套</w:t>
            </w:r>
            <w:r w:rsidR="00CF3D5A" w:rsidRPr="00C44826">
              <w:rPr>
                <w:rFonts w:hint="eastAsia"/>
                <w:color w:val="FF0000"/>
                <w:sz w:val="24"/>
              </w:rPr>
              <w:t>“氨气吸收装置（水介质吸收）”</w:t>
            </w:r>
            <w:r w:rsidRPr="00C44826">
              <w:rPr>
                <w:rFonts w:hint="eastAsia"/>
                <w:color w:val="FF0000"/>
                <w:sz w:val="24"/>
              </w:rPr>
              <w:t>处理后经一个</w:t>
            </w:r>
            <w:r w:rsidRPr="00C44826">
              <w:rPr>
                <w:rFonts w:hint="eastAsia"/>
                <w:color w:val="FF0000"/>
                <w:sz w:val="24"/>
              </w:rPr>
              <w:t>15m</w:t>
            </w:r>
            <w:r w:rsidRPr="00C44826">
              <w:rPr>
                <w:rFonts w:hint="eastAsia"/>
                <w:color w:val="FF0000"/>
                <w:sz w:val="24"/>
              </w:rPr>
              <w:t>高排气筒</w:t>
            </w:r>
            <w:r w:rsidRPr="00C44826">
              <w:rPr>
                <w:rFonts w:hint="eastAsia"/>
                <w:color w:val="FF0000"/>
                <w:sz w:val="24"/>
              </w:rPr>
              <w:t>2#</w:t>
            </w:r>
            <w:r w:rsidRPr="00C44826">
              <w:rPr>
                <w:rFonts w:hint="eastAsia"/>
                <w:color w:val="FF0000"/>
                <w:sz w:val="24"/>
              </w:rPr>
              <w:t>排放。</w:t>
            </w:r>
            <w:r w:rsidRPr="00C44826">
              <w:rPr>
                <w:color w:val="FF0000"/>
                <w:sz w:val="24"/>
              </w:rPr>
              <w:t>集气罩的集气效率按</w:t>
            </w:r>
            <w:r w:rsidR="00C44826" w:rsidRPr="00C44826">
              <w:rPr>
                <w:rFonts w:hint="eastAsia"/>
                <w:color w:val="FF0000"/>
                <w:sz w:val="24"/>
              </w:rPr>
              <w:t>90</w:t>
            </w:r>
            <w:r w:rsidRPr="00C44826">
              <w:rPr>
                <w:color w:val="FF0000"/>
                <w:sz w:val="24"/>
              </w:rPr>
              <w:t>%</w:t>
            </w:r>
            <w:r w:rsidRPr="00C44826">
              <w:rPr>
                <w:color w:val="FF0000"/>
                <w:sz w:val="24"/>
              </w:rPr>
              <w:t>，布袋除尘器的除尘效率按</w:t>
            </w:r>
            <w:r w:rsidRPr="00C44826">
              <w:rPr>
                <w:color w:val="FF0000"/>
                <w:sz w:val="24"/>
              </w:rPr>
              <w:t>9</w:t>
            </w:r>
            <w:r w:rsidR="00C44826" w:rsidRPr="00C44826">
              <w:rPr>
                <w:rFonts w:hint="eastAsia"/>
                <w:color w:val="FF0000"/>
                <w:sz w:val="24"/>
              </w:rPr>
              <w:t>5</w:t>
            </w:r>
            <w:r w:rsidRPr="00C44826">
              <w:rPr>
                <w:color w:val="FF0000"/>
                <w:sz w:val="24"/>
              </w:rPr>
              <w:t>%</w:t>
            </w:r>
            <w:r w:rsidRPr="00C44826">
              <w:rPr>
                <w:color w:val="FF0000"/>
                <w:sz w:val="24"/>
              </w:rPr>
              <w:t>，风机风量按</w:t>
            </w:r>
            <w:r w:rsidR="00C44826" w:rsidRPr="00C44826">
              <w:rPr>
                <w:rFonts w:hint="eastAsia"/>
                <w:color w:val="FF0000"/>
                <w:sz w:val="24"/>
              </w:rPr>
              <w:t>1</w:t>
            </w:r>
            <w:r w:rsidRPr="00C44826">
              <w:rPr>
                <w:rFonts w:hint="eastAsia"/>
                <w:color w:val="FF0000"/>
                <w:sz w:val="24"/>
              </w:rPr>
              <w:t>0</w:t>
            </w:r>
            <w:r w:rsidRPr="00C44826">
              <w:rPr>
                <w:color w:val="FF0000"/>
                <w:sz w:val="24"/>
              </w:rPr>
              <w:t>000</w:t>
            </w:r>
            <w:r w:rsidRPr="00C44826">
              <w:rPr>
                <w:rFonts w:hint="eastAsia"/>
                <w:color w:val="FF0000"/>
                <w:sz w:val="24"/>
              </w:rPr>
              <w:t>m</w:t>
            </w:r>
            <w:r w:rsidRPr="00C44826">
              <w:rPr>
                <w:rFonts w:hint="eastAsia"/>
                <w:color w:val="FF0000"/>
                <w:sz w:val="24"/>
                <w:vertAlign w:val="superscript"/>
              </w:rPr>
              <w:t>3</w:t>
            </w:r>
            <w:r w:rsidRPr="00C44826">
              <w:rPr>
                <w:rFonts w:hint="eastAsia"/>
                <w:color w:val="FF0000"/>
                <w:sz w:val="24"/>
              </w:rPr>
              <w:t>/h</w:t>
            </w:r>
            <w:r w:rsidRPr="00C44826">
              <w:rPr>
                <w:color w:val="FF0000"/>
                <w:sz w:val="24"/>
              </w:rPr>
              <w:t>计，经计算，</w:t>
            </w:r>
            <w:r w:rsidR="00C44826" w:rsidRPr="00C44826">
              <w:rPr>
                <w:rFonts w:hint="eastAsia"/>
                <w:color w:val="FF0000"/>
                <w:sz w:val="24"/>
              </w:rPr>
              <w:t>2</w:t>
            </w:r>
            <w:r w:rsidR="00C44826" w:rsidRPr="00C44826">
              <w:rPr>
                <w:rFonts w:hint="eastAsia"/>
                <w:color w:val="FF0000"/>
                <w:sz w:val="24"/>
              </w:rPr>
              <w:t>号</w:t>
            </w:r>
            <w:r w:rsidR="00C44826" w:rsidRPr="00C44826">
              <w:rPr>
                <w:color w:val="FF0000"/>
                <w:sz w:val="24"/>
              </w:rPr>
              <w:t>生产车间粉尘的</w:t>
            </w:r>
            <w:r w:rsidR="00C44826" w:rsidRPr="00C44826">
              <w:rPr>
                <w:rFonts w:hint="eastAsia"/>
                <w:color w:val="FF0000"/>
                <w:sz w:val="24"/>
              </w:rPr>
              <w:t>有组织</w:t>
            </w:r>
            <w:r w:rsidR="00C44826" w:rsidRPr="00C44826">
              <w:rPr>
                <w:color w:val="FF0000"/>
                <w:sz w:val="24"/>
              </w:rPr>
              <w:t>排放量为</w:t>
            </w:r>
            <w:r w:rsidR="00C44826" w:rsidRPr="00C44826">
              <w:rPr>
                <w:rFonts w:hint="eastAsia"/>
                <w:color w:val="FF0000"/>
                <w:sz w:val="24"/>
              </w:rPr>
              <w:t>0.594t/a</w:t>
            </w:r>
            <w:r w:rsidR="00C44826" w:rsidRPr="00C44826">
              <w:rPr>
                <w:color w:val="FF0000"/>
                <w:sz w:val="24"/>
              </w:rPr>
              <w:t>，排放浓度为</w:t>
            </w:r>
            <w:r w:rsidR="00C44826" w:rsidRPr="00C44826">
              <w:rPr>
                <w:rFonts w:hint="eastAsia"/>
                <w:color w:val="FF0000"/>
                <w:sz w:val="24"/>
              </w:rPr>
              <w:t>24.75</w:t>
            </w:r>
            <w:r w:rsidR="00C44826" w:rsidRPr="00C44826">
              <w:rPr>
                <w:color w:val="FF0000"/>
                <w:sz w:val="24"/>
              </w:rPr>
              <w:t>mg/m</w:t>
            </w:r>
            <w:r w:rsidR="00C44826" w:rsidRPr="00C44826">
              <w:rPr>
                <w:color w:val="FF0000"/>
                <w:sz w:val="24"/>
                <w:vertAlign w:val="superscript"/>
              </w:rPr>
              <w:t>3</w:t>
            </w:r>
            <w:r w:rsidR="00C44826" w:rsidRPr="00C44826">
              <w:rPr>
                <w:color w:val="FF0000"/>
                <w:sz w:val="24"/>
              </w:rPr>
              <w:t>，排放速率为</w:t>
            </w:r>
            <w:r w:rsidR="00C44826" w:rsidRPr="00C44826">
              <w:rPr>
                <w:rFonts w:hint="eastAsia"/>
                <w:color w:val="FF0000"/>
                <w:sz w:val="24"/>
              </w:rPr>
              <w:t>0.2475</w:t>
            </w:r>
            <w:r w:rsidR="00C44826" w:rsidRPr="00C44826">
              <w:rPr>
                <w:color w:val="FF0000"/>
                <w:sz w:val="24"/>
              </w:rPr>
              <w:t>kg/h</w:t>
            </w:r>
            <w:r w:rsidRPr="00C44826">
              <w:rPr>
                <w:color w:val="FF0000"/>
                <w:sz w:val="24"/>
              </w:rPr>
              <w:t>。</w:t>
            </w:r>
            <w:r w:rsidRPr="00C44826">
              <w:rPr>
                <w:rFonts w:hint="eastAsia"/>
                <w:color w:val="FF0000"/>
                <w:sz w:val="24"/>
              </w:rPr>
              <w:t>2</w:t>
            </w:r>
            <w:r w:rsidRPr="00C44826">
              <w:rPr>
                <w:rFonts w:hint="eastAsia"/>
                <w:color w:val="FF0000"/>
                <w:sz w:val="24"/>
              </w:rPr>
              <w:t>号车间</w:t>
            </w:r>
            <w:r w:rsidRPr="00C44826">
              <w:rPr>
                <w:color w:val="FF0000"/>
                <w:sz w:val="24"/>
              </w:rPr>
              <w:t>粉尘的排放能够满足《大气污染物综合排放标准》（</w:t>
            </w:r>
            <w:r w:rsidRPr="00C44826">
              <w:rPr>
                <w:color w:val="FF0000"/>
                <w:sz w:val="24"/>
              </w:rPr>
              <w:t>GB16297-1996</w:t>
            </w:r>
            <w:r w:rsidRPr="00C44826">
              <w:rPr>
                <w:color w:val="FF0000"/>
                <w:sz w:val="24"/>
              </w:rPr>
              <w:t>）二级标准要求，对周围</w:t>
            </w:r>
            <w:r w:rsidRPr="00C44826">
              <w:rPr>
                <w:rFonts w:hint="eastAsia"/>
                <w:color w:val="FF0000"/>
                <w:sz w:val="24"/>
              </w:rPr>
              <w:t>环</w:t>
            </w:r>
            <w:r w:rsidRPr="00C44826">
              <w:rPr>
                <w:color w:val="FF0000"/>
                <w:sz w:val="24"/>
              </w:rPr>
              <w:t>境空气影响较小。</w:t>
            </w:r>
          </w:p>
          <w:p w:rsidR="00697A21" w:rsidRPr="00A81798" w:rsidRDefault="00697A21" w:rsidP="00697A21">
            <w:pPr>
              <w:tabs>
                <w:tab w:val="left" w:pos="7417"/>
              </w:tabs>
              <w:spacing w:line="360" w:lineRule="auto"/>
              <w:ind w:firstLineChars="200" w:firstLine="480"/>
              <w:rPr>
                <w:rFonts w:eastAsia="新宋体"/>
                <w:sz w:val="24"/>
              </w:rPr>
            </w:pPr>
            <w:r w:rsidRPr="00A81798">
              <w:rPr>
                <w:rFonts w:eastAsia="新宋体" w:hint="eastAsia"/>
                <w:sz w:val="24"/>
              </w:rPr>
              <w:t>有组织废气达标分析见下表。</w:t>
            </w:r>
          </w:p>
          <w:p w:rsidR="00697A21" w:rsidRPr="00A81798" w:rsidRDefault="00697A21" w:rsidP="00697A21">
            <w:pPr>
              <w:spacing w:line="360" w:lineRule="auto"/>
              <w:ind w:firstLine="480"/>
              <w:jc w:val="center"/>
              <w:rPr>
                <w:rFonts w:eastAsiaTheme="minorEastAsia"/>
                <w:b/>
              </w:rPr>
            </w:pPr>
            <w:r w:rsidRPr="00A81798">
              <w:rPr>
                <w:rFonts w:eastAsiaTheme="minorEastAsia" w:hAnsiTheme="minorEastAsia"/>
                <w:b/>
              </w:rPr>
              <w:t>表</w:t>
            </w:r>
            <w:r w:rsidRPr="00A81798">
              <w:rPr>
                <w:rFonts w:eastAsiaTheme="minorEastAsia"/>
                <w:b/>
              </w:rPr>
              <w:t>7-1</w:t>
            </w:r>
            <w:r w:rsidR="00297246">
              <w:rPr>
                <w:rFonts w:eastAsiaTheme="minorEastAsia" w:hint="eastAsia"/>
                <w:b/>
              </w:rPr>
              <w:t>1</w:t>
            </w:r>
            <w:r w:rsidRPr="00A81798">
              <w:rPr>
                <w:rFonts w:eastAsiaTheme="minorEastAsia"/>
                <w:b/>
              </w:rPr>
              <w:t xml:space="preserve"> </w:t>
            </w:r>
            <w:r w:rsidRPr="00A81798">
              <w:rPr>
                <w:rFonts w:eastAsiaTheme="minorEastAsia" w:hAnsiTheme="minorEastAsia"/>
                <w:b/>
              </w:rPr>
              <w:t>本项目有组织废气污染物达标性一览表</w:t>
            </w:r>
          </w:p>
          <w:tbl>
            <w:tblPr>
              <w:tblW w:w="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719"/>
              <w:gridCol w:w="589"/>
              <w:gridCol w:w="997"/>
              <w:gridCol w:w="899"/>
              <w:gridCol w:w="875"/>
              <w:gridCol w:w="759"/>
              <w:gridCol w:w="846"/>
              <w:gridCol w:w="506"/>
              <w:gridCol w:w="610"/>
              <w:gridCol w:w="557"/>
            </w:tblGrid>
            <w:tr w:rsidR="00697A21" w:rsidRPr="00C44826" w:rsidTr="004F2CC6">
              <w:trPr>
                <w:trHeight w:val="821"/>
              </w:trPr>
              <w:tc>
                <w:tcPr>
                  <w:tcW w:w="885" w:type="pct"/>
                  <w:gridSpan w:val="2"/>
                  <w:vMerge w:val="restar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污染源</w:t>
                  </w:r>
                </w:p>
              </w:tc>
              <w:tc>
                <w:tcPr>
                  <w:tcW w:w="367" w:type="pct"/>
                  <w:vMerge w:val="restar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排气筒编号</w:t>
                  </w:r>
                </w:p>
              </w:tc>
              <w:tc>
                <w:tcPr>
                  <w:tcW w:w="1708" w:type="pct"/>
                  <w:gridSpan w:val="3"/>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排放情况</w:t>
                  </w:r>
                </w:p>
              </w:tc>
              <w:tc>
                <w:tcPr>
                  <w:tcW w:w="998" w:type="pct"/>
                  <w:gridSpan w:val="2"/>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执行标准</w:t>
                  </w:r>
                </w:p>
              </w:tc>
              <w:tc>
                <w:tcPr>
                  <w:tcW w:w="315"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排气筒高度</w:t>
                  </w:r>
                </w:p>
              </w:tc>
              <w:tc>
                <w:tcPr>
                  <w:tcW w:w="380"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排气筒内径</w:t>
                  </w:r>
                </w:p>
              </w:tc>
              <w:tc>
                <w:tcPr>
                  <w:tcW w:w="347" w:type="pct"/>
                  <w:vMerge w:val="restar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达标情况</w:t>
                  </w:r>
                </w:p>
              </w:tc>
            </w:tr>
            <w:tr w:rsidR="00697A21" w:rsidRPr="00C44826" w:rsidTr="00C44826">
              <w:trPr>
                <w:trHeight w:val="821"/>
              </w:trPr>
              <w:tc>
                <w:tcPr>
                  <w:tcW w:w="885" w:type="pct"/>
                  <w:gridSpan w:val="2"/>
                  <w:vMerge/>
                  <w:shd w:val="clear" w:color="auto" w:fill="auto"/>
                  <w:vAlign w:val="center"/>
                </w:tcPr>
                <w:p w:rsidR="00697A21" w:rsidRPr="00C44826" w:rsidRDefault="00697A21" w:rsidP="004F2CC6">
                  <w:pPr>
                    <w:jc w:val="center"/>
                    <w:rPr>
                      <w:rFonts w:eastAsia="新宋体"/>
                      <w:color w:val="FF0000"/>
                      <w:szCs w:val="21"/>
                    </w:rPr>
                  </w:pPr>
                </w:p>
              </w:tc>
              <w:tc>
                <w:tcPr>
                  <w:tcW w:w="367" w:type="pct"/>
                  <w:vMerge/>
                  <w:shd w:val="clear" w:color="auto" w:fill="auto"/>
                  <w:vAlign w:val="center"/>
                </w:tcPr>
                <w:p w:rsidR="00697A21" w:rsidRPr="00C44826" w:rsidRDefault="00697A21" w:rsidP="004F2CC6">
                  <w:pPr>
                    <w:jc w:val="center"/>
                    <w:rPr>
                      <w:rFonts w:eastAsia="新宋体"/>
                      <w:color w:val="FF0000"/>
                      <w:szCs w:val="21"/>
                    </w:rPr>
                  </w:pPr>
                </w:p>
              </w:tc>
              <w:tc>
                <w:tcPr>
                  <w:tcW w:w="620"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排放量</w:t>
                  </w:r>
                </w:p>
                <w:p w:rsidR="00697A21" w:rsidRPr="00C44826" w:rsidRDefault="00697A21" w:rsidP="004F2CC6">
                  <w:pPr>
                    <w:jc w:val="center"/>
                    <w:rPr>
                      <w:rFonts w:eastAsia="新宋体"/>
                      <w:color w:val="FF0000"/>
                      <w:szCs w:val="21"/>
                    </w:rPr>
                  </w:pPr>
                  <w:r w:rsidRPr="00C44826">
                    <w:rPr>
                      <w:rFonts w:eastAsia="新宋体" w:hint="eastAsia"/>
                      <w:color w:val="FF0000"/>
                      <w:szCs w:val="21"/>
                    </w:rPr>
                    <w:t>t/a</w:t>
                  </w:r>
                </w:p>
              </w:tc>
              <w:tc>
                <w:tcPr>
                  <w:tcW w:w="544"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速率</w:t>
                  </w:r>
                </w:p>
                <w:p w:rsidR="00697A21" w:rsidRPr="00C44826" w:rsidRDefault="00697A21" w:rsidP="004F2CC6">
                  <w:pPr>
                    <w:jc w:val="center"/>
                    <w:rPr>
                      <w:rFonts w:eastAsia="新宋体"/>
                      <w:color w:val="FF0000"/>
                      <w:szCs w:val="21"/>
                    </w:rPr>
                  </w:pPr>
                  <w:r w:rsidRPr="00C44826">
                    <w:rPr>
                      <w:rFonts w:eastAsia="新宋体" w:hint="eastAsia"/>
                      <w:color w:val="FF0000"/>
                      <w:szCs w:val="21"/>
                    </w:rPr>
                    <w:t>kg/h</w:t>
                  </w:r>
                </w:p>
              </w:tc>
              <w:tc>
                <w:tcPr>
                  <w:tcW w:w="544"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浓度</w:t>
                  </w:r>
                </w:p>
                <w:p w:rsidR="00697A21" w:rsidRPr="00C44826" w:rsidRDefault="00697A21" w:rsidP="004F2CC6">
                  <w:pPr>
                    <w:jc w:val="center"/>
                    <w:rPr>
                      <w:rFonts w:eastAsia="新宋体"/>
                      <w:color w:val="FF0000"/>
                      <w:szCs w:val="21"/>
                    </w:rPr>
                  </w:pPr>
                  <w:r w:rsidRPr="00C44826">
                    <w:rPr>
                      <w:rFonts w:eastAsia="新宋体" w:hint="eastAsia"/>
                      <w:color w:val="FF0000"/>
                      <w:szCs w:val="21"/>
                    </w:rPr>
                    <w:t>mg/m</w:t>
                  </w:r>
                  <w:r w:rsidRPr="00C44826">
                    <w:rPr>
                      <w:rFonts w:eastAsia="新宋体"/>
                      <w:color w:val="FF0000"/>
                      <w:szCs w:val="21"/>
                      <w:vertAlign w:val="superscript"/>
                    </w:rPr>
                    <w:t>3</w:t>
                  </w:r>
                </w:p>
              </w:tc>
              <w:tc>
                <w:tcPr>
                  <w:tcW w:w="472"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速率</w:t>
                  </w:r>
                  <w:r w:rsidRPr="00C44826">
                    <w:rPr>
                      <w:rFonts w:eastAsia="新宋体" w:hint="eastAsia"/>
                      <w:color w:val="FF0000"/>
                      <w:szCs w:val="21"/>
                    </w:rPr>
                    <w:t>kg/h</w:t>
                  </w:r>
                </w:p>
              </w:tc>
              <w:tc>
                <w:tcPr>
                  <w:tcW w:w="526"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mg/m</w:t>
                  </w:r>
                  <w:r w:rsidRPr="00C44826">
                    <w:rPr>
                      <w:rFonts w:eastAsia="新宋体"/>
                      <w:color w:val="FF0000"/>
                      <w:szCs w:val="21"/>
                      <w:vertAlign w:val="superscript"/>
                    </w:rPr>
                    <w:t>3</w:t>
                  </w:r>
                </w:p>
              </w:tc>
              <w:tc>
                <w:tcPr>
                  <w:tcW w:w="315"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m</w:t>
                  </w:r>
                </w:p>
              </w:tc>
              <w:tc>
                <w:tcPr>
                  <w:tcW w:w="380" w:type="pct"/>
                  <w:shd w:val="clear" w:color="auto" w:fill="auto"/>
                  <w:vAlign w:val="center"/>
                </w:tcPr>
                <w:p w:rsidR="00697A21" w:rsidRPr="00C44826" w:rsidRDefault="00697A21" w:rsidP="004F2CC6">
                  <w:pPr>
                    <w:jc w:val="center"/>
                    <w:rPr>
                      <w:rFonts w:eastAsia="新宋体"/>
                      <w:color w:val="FF0000"/>
                      <w:szCs w:val="21"/>
                    </w:rPr>
                  </w:pPr>
                  <w:r w:rsidRPr="00C44826">
                    <w:rPr>
                      <w:rFonts w:eastAsia="新宋体" w:hint="eastAsia"/>
                      <w:color w:val="FF0000"/>
                      <w:szCs w:val="21"/>
                    </w:rPr>
                    <w:t>m</w:t>
                  </w:r>
                </w:p>
              </w:tc>
              <w:tc>
                <w:tcPr>
                  <w:tcW w:w="347" w:type="pct"/>
                  <w:vMerge/>
                  <w:shd w:val="clear" w:color="auto" w:fill="auto"/>
                  <w:vAlign w:val="center"/>
                </w:tcPr>
                <w:p w:rsidR="00697A21" w:rsidRPr="00C44826" w:rsidRDefault="00697A21" w:rsidP="004F2CC6">
                  <w:pPr>
                    <w:jc w:val="center"/>
                    <w:rPr>
                      <w:rFonts w:eastAsia="新宋体"/>
                      <w:color w:val="FF0000"/>
                      <w:szCs w:val="21"/>
                    </w:rPr>
                  </w:pPr>
                </w:p>
              </w:tc>
            </w:tr>
            <w:tr w:rsidR="00C44826" w:rsidRPr="00C44826" w:rsidTr="00C44826">
              <w:trPr>
                <w:trHeight w:val="640"/>
              </w:trPr>
              <w:tc>
                <w:tcPr>
                  <w:tcW w:w="437" w:type="pct"/>
                  <w:vMerge w:val="restart"/>
                  <w:shd w:val="clear" w:color="auto" w:fill="auto"/>
                  <w:vAlign w:val="center"/>
                </w:tcPr>
                <w:p w:rsidR="00C44826" w:rsidRPr="00C44826" w:rsidRDefault="00C44826" w:rsidP="004F2CC6">
                  <w:pPr>
                    <w:jc w:val="center"/>
                    <w:rPr>
                      <w:rFonts w:eastAsia="新宋体"/>
                      <w:color w:val="FF0000"/>
                      <w:szCs w:val="21"/>
                    </w:rPr>
                  </w:pPr>
                  <w:r w:rsidRPr="00C44826">
                    <w:rPr>
                      <w:rFonts w:hint="eastAsia"/>
                      <w:color w:val="FF0000"/>
                    </w:rPr>
                    <w:t>1</w:t>
                  </w:r>
                  <w:r w:rsidRPr="00C44826">
                    <w:rPr>
                      <w:rFonts w:hint="eastAsia"/>
                      <w:color w:val="FF0000"/>
                    </w:rPr>
                    <w:t>号车间</w:t>
                  </w:r>
                </w:p>
              </w:tc>
              <w:tc>
                <w:tcPr>
                  <w:tcW w:w="448" w:type="pct"/>
                  <w:shd w:val="clear" w:color="auto" w:fill="auto"/>
                  <w:vAlign w:val="center"/>
                </w:tcPr>
                <w:p w:rsidR="00C44826" w:rsidRPr="00C44826" w:rsidRDefault="00C44826" w:rsidP="004F2CC6">
                  <w:pPr>
                    <w:jc w:val="center"/>
                    <w:rPr>
                      <w:color w:val="FF0000"/>
                      <w:szCs w:val="21"/>
                    </w:rPr>
                  </w:pPr>
                  <w:r w:rsidRPr="00C44826">
                    <w:rPr>
                      <w:color w:val="FF0000"/>
                      <w:szCs w:val="21"/>
                    </w:rPr>
                    <w:t>氨气</w:t>
                  </w:r>
                </w:p>
              </w:tc>
              <w:tc>
                <w:tcPr>
                  <w:tcW w:w="367" w:type="pct"/>
                  <w:vMerge w:val="restar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1#</w:t>
                  </w:r>
                </w:p>
              </w:tc>
              <w:tc>
                <w:tcPr>
                  <w:tcW w:w="620"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0.0225</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0.0094</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0.9375</w:t>
                  </w:r>
                </w:p>
              </w:tc>
              <w:tc>
                <w:tcPr>
                  <w:tcW w:w="472"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4.9</w:t>
                  </w:r>
                </w:p>
              </w:tc>
              <w:tc>
                <w:tcPr>
                  <w:tcW w:w="526"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w:t>
                  </w:r>
                </w:p>
              </w:tc>
              <w:tc>
                <w:tcPr>
                  <w:tcW w:w="315" w:type="pct"/>
                  <w:vMerge w:val="restar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15</w:t>
                  </w:r>
                </w:p>
              </w:tc>
              <w:tc>
                <w:tcPr>
                  <w:tcW w:w="380" w:type="pct"/>
                  <w:vMerge w:val="restart"/>
                  <w:shd w:val="clear" w:color="auto" w:fill="auto"/>
                  <w:vAlign w:val="center"/>
                </w:tcPr>
                <w:p w:rsidR="00C44826" w:rsidRPr="00C44826" w:rsidRDefault="00C44826" w:rsidP="00C44826">
                  <w:pPr>
                    <w:jc w:val="center"/>
                    <w:rPr>
                      <w:rFonts w:eastAsia="新宋体"/>
                      <w:color w:val="FF0000"/>
                      <w:szCs w:val="21"/>
                    </w:rPr>
                  </w:pPr>
                  <w:r w:rsidRPr="00C44826">
                    <w:rPr>
                      <w:rFonts w:eastAsia="新宋体" w:hint="eastAsia"/>
                      <w:color w:val="FF0000"/>
                      <w:szCs w:val="21"/>
                    </w:rPr>
                    <w:t>0.5</w:t>
                  </w:r>
                </w:p>
              </w:tc>
              <w:tc>
                <w:tcPr>
                  <w:tcW w:w="347" w:type="pct"/>
                  <w:vMerge w:val="restart"/>
                  <w:shd w:val="clear" w:color="auto" w:fill="auto"/>
                  <w:vAlign w:val="center"/>
                </w:tcPr>
                <w:p w:rsidR="00C44826" w:rsidRPr="00C44826" w:rsidRDefault="00C44826" w:rsidP="004F2CC6">
                  <w:pPr>
                    <w:jc w:val="center"/>
                    <w:rPr>
                      <w:color w:val="FF0000"/>
                      <w:szCs w:val="21"/>
                    </w:rPr>
                  </w:pPr>
                  <w:r w:rsidRPr="00C44826">
                    <w:rPr>
                      <w:rFonts w:eastAsia="新宋体" w:hint="eastAsia"/>
                      <w:color w:val="FF0000"/>
                      <w:szCs w:val="21"/>
                    </w:rPr>
                    <w:t>达标</w:t>
                  </w:r>
                </w:p>
              </w:tc>
            </w:tr>
            <w:tr w:rsidR="00C44826" w:rsidRPr="00C44826" w:rsidTr="00C44826">
              <w:trPr>
                <w:trHeight w:val="563"/>
              </w:trPr>
              <w:tc>
                <w:tcPr>
                  <w:tcW w:w="437" w:type="pct"/>
                  <w:vMerge/>
                  <w:shd w:val="clear" w:color="auto" w:fill="auto"/>
                  <w:vAlign w:val="center"/>
                </w:tcPr>
                <w:p w:rsidR="00C44826" w:rsidRPr="00C44826" w:rsidRDefault="00C44826" w:rsidP="004F2CC6">
                  <w:pPr>
                    <w:jc w:val="center"/>
                    <w:rPr>
                      <w:color w:val="FF0000"/>
                    </w:rPr>
                  </w:pPr>
                </w:p>
              </w:tc>
              <w:tc>
                <w:tcPr>
                  <w:tcW w:w="448" w:type="pct"/>
                  <w:shd w:val="clear" w:color="auto" w:fill="auto"/>
                  <w:vAlign w:val="center"/>
                </w:tcPr>
                <w:p w:rsidR="00C44826" w:rsidRPr="00C44826" w:rsidRDefault="00C44826" w:rsidP="004F2CC6">
                  <w:pPr>
                    <w:jc w:val="center"/>
                    <w:rPr>
                      <w:color w:val="FF0000"/>
                      <w:szCs w:val="21"/>
                    </w:rPr>
                  </w:pPr>
                  <w:r w:rsidRPr="00C44826">
                    <w:rPr>
                      <w:color w:val="FF0000"/>
                      <w:szCs w:val="21"/>
                    </w:rPr>
                    <w:t>颗粒物</w:t>
                  </w:r>
                </w:p>
              </w:tc>
              <w:tc>
                <w:tcPr>
                  <w:tcW w:w="367" w:type="pct"/>
                  <w:vMerge/>
                  <w:shd w:val="clear" w:color="auto" w:fill="auto"/>
                  <w:vAlign w:val="center"/>
                </w:tcPr>
                <w:p w:rsidR="00C44826" w:rsidRPr="00C44826" w:rsidRDefault="00C44826" w:rsidP="004F2CC6">
                  <w:pPr>
                    <w:jc w:val="center"/>
                    <w:rPr>
                      <w:rFonts w:eastAsia="新宋体"/>
                      <w:color w:val="FF0000"/>
                      <w:szCs w:val="21"/>
                    </w:rPr>
                  </w:pPr>
                </w:p>
              </w:tc>
              <w:tc>
                <w:tcPr>
                  <w:tcW w:w="620"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1.485</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0.619</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61.875</w:t>
                  </w:r>
                </w:p>
              </w:tc>
              <w:tc>
                <w:tcPr>
                  <w:tcW w:w="472"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3.5</w:t>
                  </w:r>
                </w:p>
              </w:tc>
              <w:tc>
                <w:tcPr>
                  <w:tcW w:w="526"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120</w:t>
                  </w:r>
                </w:p>
              </w:tc>
              <w:tc>
                <w:tcPr>
                  <w:tcW w:w="315" w:type="pct"/>
                  <w:vMerge/>
                  <w:shd w:val="clear" w:color="auto" w:fill="auto"/>
                  <w:vAlign w:val="center"/>
                </w:tcPr>
                <w:p w:rsidR="00C44826" w:rsidRPr="00C44826" w:rsidRDefault="00C44826" w:rsidP="004F2CC6">
                  <w:pPr>
                    <w:jc w:val="center"/>
                    <w:rPr>
                      <w:rFonts w:eastAsia="新宋体"/>
                      <w:color w:val="FF0000"/>
                      <w:szCs w:val="21"/>
                    </w:rPr>
                  </w:pPr>
                </w:p>
              </w:tc>
              <w:tc>
                <w:tcPr>
                  <w:tcW w:w="380" w:type="pct"/>
                  <w:vMerge/>
                  <w:shd w:val="clear" w:color="auto" w:fill="auto"/>
                  <w:vAlign w:val="center"/>
                </w:tcPr>
                <w:p w:rsidR="00C44826" w:rsidRPr="00C44826" w:rsidRDefault="00C44826" w:rsidP="004F2CC6">
                  <w:pPr>
                    <w:jc w:val="center"/>
                    <w:rPr>
                      <w:rFonts w:eastAsia="新宋体"/>
                      <w:color w:val="FF0000"/>
                      <w:szCs w:val="21"/>
                    </w:rPr>
                  </w:pPr>
                </w:p>
              </w:tc>
              <w:tc>
                <w:tcPr>
                  <w:tcW w:w="347" w:type="pct"/>
                  <w:vMerge/>
                  <w:shd w:val="clear" w:color="auto" w:fill="auto"/>
                  <w:vAlign w:val="center"/>
                </w:tcPr>
                <w:p w:rsidR="00C44826" w:rsidRPr="00C44826" w:rsidRDefault="00C44826" w:rsidP="004F2CC6">
                  <w:pPr>
                    <w:jc w:val="center"/>
                    <w:rPr>
                      <w:rFonts w:eastAsia="新宋体"/>
                      <w:color w:val="FF0000"/>
                      <w:szCs w:val="21"/>
                    </w:rPr>
                  </w:pPr>
                </w:p>
              </w:tc>
            </w:tr>
            <w:tr w:rsidR="00C44826" w:rsidRPr="00C44826" w:rsidTr="00C44826">
              <w:trPr>
                <w:trHeight w:val="642"/>
              </w:trPr>
              <w:tc>
                <w:tcPr>
                  <w:tcW w:w="437" w:type="pct"/>
                  <w:vMerge w:val="restart"/>
                  <w:shd w:val="clear" w:color="auto" w:fill="auto"/>
                  <w:vAlign w:val="center"/>
                </w:tcPr>
                <w:p w:rsidR="00C44826" w:rsidRPr="00C44826" w:rsidRDefault="00C44826" w:rsidP="004F2CC6">
                  <w:pPr>
                    <w:jc w:val="center"/>
                    <w:rPr>
                      <w:rFonts w:eastAsia="新宋体"/>
                      <w:color w:val="FF0000"/>
                      <w:szCs w:val="21"/>
                    </w:rPr>
                  </w:pPr>
                  <w:r w:rsidRPr="00C44826">
                    <w:rPr>
                      <w:rFonts w:hint="eastAsia"/>
                      <w:color w:val="FF0000"/>
                    </w:rPr>
                    <w:t>2</w:t>
                  </w:r>
                  <w:r w:rsidRPr="00C44826">
                    <w:rPr>
                      <w:rFonts w:hint="eastAsia"/>
                      <w:color w:val="FF0000"/>
                    </w:rPr>
                    <w:t>号车间</w:t>
                  </w:r>
                </w:p>
              </w:tc>
              <w:tc>
                <w:tcPr>
                  <w:tcW w:w="448" w:type="pct"/>
                  <w:shd w:val="clear" w:color="auto" w:fill="auto"/>
                  <w:vAlign w:val="center"/>
                </w:tcPr>
                <w:p w:rsidR="00C44826" w:rsidRPr="00C44826" w:rsidRDefault="00C44826" w:rsidP="004F2CC6">
                  <w:pPr>
                    <w:jc w:val="center"/>
                    <w:rPr>
                      <w:color w:val="FF0000"/>
                      <w:szCs w:val="21"/>
                    </w:rPr>
                  </w:pPr>
                  <w:r w:rsidRPr="00C44826">
                    <w:rPr>
                      <w:color w:val="FF0000"/>
                      <w:szCs w:val="21"/>
                    </w:rPr>
                    <w:t>氨气</w:t>
                  </w:r>
                </w:p>
              </w:tc>
              <w:tc>
                <w:tcPr>
                  <w:tcW w:w="367" w:type="pct"/>
                  <w:vMerge w:val="restar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2#</w:t>
                  </w:r>
                </w:p>
              </w:tc>
              <w:tc>
                <w:tcPr>
                  <w:tcW w:w="620"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0.009</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0.00375</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0.375</w:t>
                  </w:r>
                </w:p>
              </w:tc>
              <w:tc>
                <w:tcPr>
                  <w:tcW w:w="472"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4.9</w:t>
                  </w:r>
                </w:p>
              </w:tc>
              <w:tc>
                <w:tcPr>
                  <w:tcW w:w="526"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w:t>
                  </w:r>
                </w:p>
              </w:tc>
              <w:tc>
                <w:tcPr>
                  <w:tcW w:w="315" w:type="pct"/>
                  <w:vMerge w:val="restar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15</w:t>
                  </w:r>
                </w:p>
              </w:tc>
              <w:tc>
                <w:tcPr>
                  <w:tcW w:w="380" w:type="pct"/>
                  <w:vMerge w:val="restart"/>
                  <w:shd w:val="clear" w:color="auto" w:fill="auto"/>
                  <w:vAlign w:val="center"/>
                </w:tcPr>
                <w:p w:rsidR="00C44826" w:rsidRPr="00C44826" w:rsidRDefault="00C44826" w:rsidP="00B47425">
                  <w:pPr>
                    <w:jc w:val="center"/>
                    <w:rPr>
                      <w:rFonts w:eastAsia="新宋体"/>
                      <w:color w:val="FF0000"/>
                      <w:szCs w:val="21"/>
                    </w:rPr>
                  </w:pPr>
                  <w:r w:rsidRPr="00C44826">
                    <w:rPr>
                      <w:rFonts w:eastAsia="新宋体" w:hint="eastAsia"/>
                      <w:color w:val="FF0000"/>
                      <w:szCs w:val="21"/>
                    </w:rPr>
                    <w:t>0.5</w:t>
                  </w:r>
                </w:p>
              </w:tc>
              <w:tc>
                <w:tcPr>
                  <w:tcW w:w="347" w:type="pct"/>
                  <w:vMerge w:val="restart"/>
                  <w:shd w:val="clear" w:color="auto" w:fill="auto"/>
                  <w:vAlign w:val="center"/>
                </w:tcPr>
                <w:p w:rsidR="00C44826" w:rsidRPr="00C44826" w:rsidRDefault="00C44826" w:rsidP="004F2CC6">
                  <w:pPr>
                    <w:jc w:val="center"/>
                    <w:rPr>
                      <w:color w:val="FF0000"/>
                      <w:szCs w:val="21"/>
                    </w:rPr>
                  </w:pPr>
                  <w:r w:rsidRPr="00C44826">
                    <w:rPr>
                      <w:rFonts w:eastAsia="新宋体" w:hint="eastAsia"/>
                      <w:color w:val="FF0000"/>
                      <w:szCs w:val="21"/>
                    </w:rPr>
                    <w:t>达标</w:t>
                  </w:r>
                </w:p>
              </w:tc>
            </w:tr>
            <w:tr w:rsidR="00C44826" w:rsidRPr="00C44826" w:rsidTr="00C44826">
              <w:trPr>
                <w:trHeight w:val="552"/>
              </w:trPr>
              <w:tc>
                <w:tcPr>
                  <w:tcW w:w="437" w:type="pct"/>
                  <w:vMerge/>
                  <w:shd w:val="clear" w:color="auto" w:fill="auto"/>
                  <w:vAlign w:val="center"/>
                </w:tcPr>
                <w:p w:rsidR="00C44826" w:rsidRPr="00C44826" w:rsidRDefault="00C44826" w:rsidP="004F2CC6">
                  <w:pPr>
                    <w:jc w:val="center"/>
                    <w:rPr>
                      <w:color w:val="FF0000"/>
                    </w:rPr>
                  </w:pPr>
                </w:p>
              </w:tc>
              <w:tc>
                <w:tcPr>
                  <w:tcW w:w="448" w:type="pct"/>
                  <w:shd w:val="clear" w:color="auto" w:fill="auto"/>
                  <w:vAlign w:val="center"/>
                </w:tcPr>
                <w:p w:rsidR="00C44826" w:rsidRPr="00C44826" w:rsidRDefault="00C44826" w:rsidP="004F2CC6">
                  <w:pPr>
                    <w:jc w:val="center"/>
                    <w:rPr>
                      <w:color w:val="FF0000"/>
                      <w:szCs w:val="21"/>
                    </w:rPr>
                  </w:pPr>
                  <w:r w:rsidRPr="00C44826">
                    <w:rPr>
                      <w:color w:val="FF0000"/>
                      <w:szCs w:val="21"/>
                    </w:rPr>
                    <w:t>颗粒物</w:t>
                  </w:r>
                </w:p>
              </w:tc>
              <w:tc>
                <w:tcPr>
                  <w:tcW w:w="367" w:type="pct"/>
                  <w:vMerge/>
                  <w:shd w:val="clear" w:color="auto" w:fill="auto"/>
                  <w:vAlign w:val="center"/>
                </w:tcPr>
                <w:p w:rsidR="00C44826" w:rsidRPr="00C44826" w:rsidRDefault="00C44826" w:rsidP="004F2CC6">
                  <w:pPr>
                    <w:jc w:val="center"/>
                    <w:rPr>
                      <w:rFonts w:eastAsia="新宋体"/>
                      <w:color w:val="FF0000"/>
                      <w:szCs w:val="21"/>
                    </w:rPr>
                  </w:pPr>
                </w:p>
              </w:tc>
              <w:tc>
                <w:tcPr>
                  <w:tcW w:w="620"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0.594</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0.2475</w:t>
                  </w:r>
                </w:p>
              </w:tc>
              <w:tc>
                <w:tcPr>
                  <w:tcW w:w="544" w:type="pct"/>
                  <w:shd w:val="clear" w:color="auto" w:fill="auto"/>
                  <w:vAlign w:val="center"/>
                </w:tcPr>
                <w:p w:rsidR="00C44826" w:rsidRPr="00C44826" w:rsidRDefault="00C44826" w:rsidP="001405C3">
                  <w:pPr>
                    <w:jc w:val="center"/>
                    <w:rPr>
                      <w:color w:val="FF0000"/>
                      <w:szCs w:val="21"/>
                    </w:rPr>
                  </w:pPr>
                  <w:r w:rsidRPr="00C44826">
                    <w:rPr>
                      <w:rFonts w:hint="eastAsia"/>
                      <w:color w:val="FF0000"/>
                      <w:szCs w:val="21"/>
                    </w:rPr>
                    <w:t>24.75</w:t>
                  </w:r>
                </w:p>
              </w:tc>
              <w:tc>
                <w:tcPr>
                  <w:tcW w:w="472"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3.5</w:t>
                  </w:r>
                </w:p>
              </w:tc>
              <w:tc>
                <w:tcPr>
                  <w:tcW w:w="526" w:type="pct"/>
                  <w:shd w:val="clear" w:color="auto" w:fill="auto"/>
                  <w:vAlign w:val="center"/>
                </w:tcPr>
                <w:p w:rsidR="00C44826" w:rsidRPr="00C44826" w:rsidRDefault="00C44826" w:rsidP="004F2CC6">
                  <w:pPr>
                    <w:jc w:val="center"/>
                    <w:rPr>
                      <w:rFonts w:eastAsia="新宋体"/>
                      <w:color w:val="FF0000"/>
                      <w:szCs w:val="21"/>
                    </w:rPr>
                  </w:pPr>
                  <w:r w:rsidRPr="00C44826">
                    <w:rPr>
                      <w:rFonts w:eastAsia="新宋体" w:hint="eastAsia"/>
                      <w:color w:val="FF0000"/>
                      <w:szCs w:val="21"/>
                    </w:rPr>
                    <w:t>120</w:t>
                  </w:r>
                </w:p>
              </w:tc>
              <w:tc>
                <w:tcPr>
                  <w:tcW w:w="315" w:type="pct"/>
                  <w:vMerge/>
                  <w:shd w:val="clear" w:color="auto" w:fill="auto"/>
                  <w:vAlign w:val="center"/>
                </w:tcPr>
                <w:p w:rsidR="00C44826" w:rsidRPr="00C44826" w:rsidRDefault="00C44826" w:rsidP="004F2CC6">
                  <w:pPr>
                    <w:jc w:val="center"/>
                    <w:rPr>
                      <w:rFonts w:eastAsia="新宋体"/>
                      <w:color w:val="FF0000"/>
                      <w:szCs w:val="21"/>
                    </w:rPr>
                  </w:pPr>
                </w:p>
              </w:tc>
              <w:tc>
                <w:tcPr>
                  <w:tcW w:w="380" w:type="pct"/>
                  <w:vMerge/>
                  <w:shd w:val="clear" w:color="auto" w:fill="auto"/>
                  <w:vAlign w:val="center"/>
                </w:tcPr>
                <w:p w:rsidR="00C44826" w:rsidRPr="00C44826" w:rsidRDefault="00C44826" w:rsidP="004F2CC6">
                  <w:pPr>
                    <w:jc w:val="center"/>
                    <w:rPr>
                      <w:rFonts w:eastAsia="新宋体"/>
                      <w:color w:val="FF0000"/>
                      <w:szCs w:val="21"/>
                    </w:rPr>
                  </w:pPr>
                </w:p>
              </w:tc>
              <w:tc>
                <w:tcPr>
                  <w:tcW w:w="347" w:type="pct"/>
                  <w:vMerge/>
                  <w:shd w:val="clear" w:color="auto" w:fill="auto"/>
                  <w:vAlign w:val="center"/>
                </w:tcPr>
                <w:p w:rsidR="00C44826" w:rsidRPr="00C44826" w:rsidRDefault="00C44826" w:rsidP="004F2CC6">
                  <w:pPr>
                    <w:jc w:val="center"/>
                    <w:rPr>
                      <w:rFonts w:eastAsia="新宋体"/>
                      <w:color w:val="FF0000"/>
                      <w:szCs w:val="21"/>
                    </w:rPr>
                  </w:pPr>
                </w:p>
              </w:tc>
            </w:tr>
          </w:tbl>
          <w:p w:rsidR="00297246" w:rsidRDefault="00EA6D3B" w:rsidP="00297246">
            <w:pPr>
              <w:autoSpaceDE w:val="0"/>
              <w:autoSpaceDN w:val="0"/>
              <w:spacing w:line="360" w:lineRule="auto"/>
              <w:ind w:firstLine="472"/>
              <w:textAlignment w:val="baseline"/>
              <w:rPr>
                <w:b/>
                <w:kern w:val="0"/>
                <w:sz w:val="24"/>
                <w:lang w:val="zh-CN"/>
              </w:rPr>
            </w:pPr>
            <w:r w:rsidRPr="00A81798">
              <w:rPr>
                <w:b/>
                <w:bCs/>
                <w:sz w:val="24"/>
                <w:szCs w:val="20"/>
              </w:rPr>
              <w:t>（</w:t>
            </w:r>
            <w:r w:rsidRPr="00A81798">
              <w:rPr>
                <w:rFonts w:hint="eastAsia"/>
                <w:b/>
                <w:bCs/>
                <w:sz w:val="24"/>
                <w:szCs w:val="20"/>
              </w:rPr>
              <w:t>2</w:t>
            </w:r>
            <w:r w:rsidRPr="00A81798">
              <w:rPr>
                <w:b/>
                <w:bCs/>
                <w:sz w:val="24"/>
                <w:szCs w:val="20"/>
              </w:rPr>
              <w:t>）</w:t>
            </w:r>
            <w:r w:rsidRPr="00A81798">
              <w:rPr>
                <w:rFonts w:hint="eastAsia"/>
                <w:b/>
                <w:kern w:val="0"/>
                <w:sz w:val="24"/>
                <w:lang w:val="zh-CN"/>
              </w:rPr>
              <w:t>无组织废气</w:t>
            </w:r>
            <w:r w:rsidRPr="00A81798">
              <w:rPr>
                <w:b/>
                <w:kern w:val="0"/>
                <w:sz w:val="24"/>
                <w:lang w:val="zh-CN"/>
              </w:rPr>
              <w:t>污染源环境影响分析</w:t>
            </w:r>
          </w:p>
          <w:p w:rsidR="00697A21" w:rsidRPr="00A81798" w:rsidRDefault="00697A21" w:rsidP="00297246">
            <w:pPr>
              <w:autoSpaceDE w:val="0"/>
              <w:autoSpaceDN w:val="0"/>
              <w:spacing w:line="360" w:lineRule="auto"/>
              <w:ind w:firstLine="472"/>
              <w:textAlignment w:val="baseline"/>
              <w:rPr>
                <w:kern w:val="0"/>
                <w:sz w:val="24"/>
                <w:lang w:val="zh-CN"/>
              </w:rPr>
            </w:pPr>
            <w:r w:rsidRPr="00A81798">
              <w:rPr>
                <w:kern w:val="0"/>
                <w:sz w:val="24"/>
                <w:lang w:val="zh-CN"/>
              </w:rPr>
              <w:t>本项目厂区占地面积为</w:t>
            </w:r>
            <w:r w:rsidR="00CF4DE3">
              <w:rPr>
                <w:rFonts w:hint="eastAsia"/>
                <w:kern w:val="0"/>
                <w:sz w:val="24"/>
                <w:lang w:val="zh-CN"/>
              </w:rPr>
              <w:t>6670</w:t>
            </w:r>
            <w:r w:rsidRPr="00A81798">
              <w:rPr>
                <w:kern w:val="0"/>
                <w:sz w:val="24"/>
                <w:lang w:val="zh-CN"/>
              </w:rPr>
              <w:t>m</w:t>
            </w:r>
            <w:r w:rsidRPr="00A81798">
              <w:rPr>
                <w:kern w:val="0"/>
                <w:sz w:val="24"/>
                <w:vertAlign w:val="superscript"/>
                <w:lang w:val="zh-CN"/>
              </w:rPr>
              <w:t>2</w:t>
            </w:r>
            <w:r w:rsidRPr="00A81798">
              <w:rPr>
                <w:kern w:val="0"/>
                <w:sz w:val="24"/>
                <w:lang w:val="zh-CN"/>
              </w:rPr>
              <w:t>，无组织废气产生情况如下</w:t>
            </w:r>
            <w:r w:rsidR="00DD4ACF" w:rsidRPr="00A81798">
              <w:rPr>
                <w:rFonts w:hint="eastAsia"/>
                <w:kern w:val="0"/>
                <w:sz w:val="24"/>
                <w:lang w:val="zh-CN"/>
              </w:rPr>
              <w:t>表</w:t>
            </w:r>
            <w:r w:rsidRPr="00A81798">
              <w:rPr>
                <w:kern w:val="0"/>
                <w:sz w:val="24"/>
                <w:lang w:val="zh-CN"/>
              </w:rPr>
              <w:t>。</w:t>
            </w:r>
          </w:p>
          <w:p w:rsidR="00697A21" w:rsidRPr="00A81798" w:rsidRDefault="00697A21" w:rsidP="00297246">
            <w:pPr>
              <w:pStyle w:val="aff9"/>
              <w:spacing w:beforeLines="0" w:afterLines="0" w:line="360" w:lineRule="auto"/>
              <w:rPr>
                <w:rFonts w:hAnsi="Times New Roman"/>
              </w:rPr>
            </w:pPr>
            <w:r w:rsidRPr="00A81798">
              <w:rPr>
                <w:rFonts w:hAnsi="Times New Roman"/>
              </w:rPr>
              <w:t>表</w:t>
            </w:r>
            <w:r w:rsidRPr="00A81798">
              <w:rPr>
                <w:rFonts w:hAnsi="Times New Roman" w:hint="eastAsia"/>
              </w:rPr>
              <w:t>7-</w:t>
            </w:r>
            <w:r w:rsidR="005420DE" w:rsidRPr="00A81798">
              <w:rPr>
                <w:rFonts w:hAnsi="Times New Roman" w:hint="eastAsia"/>
              </w:rPr>
              <w:t>1</w:t>
            </w:r>
            <w:r w:rsidR="00297246">
              <w:rPr>
                <w:rFonts w:hAnsi="Times New Roman" w:hint="eastAsia"/>
              </w:rPr>
              <w:t>2</w:t>
            </w:r>
            <w:r w:rsidRPr="00A81798">
              <w:rPr>
                <w:rFonts w:hAnsi="Times New Roman"/>
              </w:rPr>
              <w:t>项目无组织排放情况一览表</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677"/>
              <w:gridCol w:w="921"/>
              <w:gridCol w:w="1578"/>
              <w:gridCol w:w="1134"/>
              <w:gridCol w:w="1118"/>
              <w:gridCol w:w="1256"/>
              <w:gridCol w:w="1371"/>
            </w:tblGrid>
            <w:tr w:rsidR="00697A21" w:rsidRPr="00A81798" w:rsidTr="004F2CC6">
              <w:trPr>
                <w:trHeight w:val="142"/>
                <w:jc w:val="center"/>
              </w:trPr>
              <w:tc>
                <w:tcPr>
                  <w:tcW w:w="677" w:type="dxa"/>
                  <w:vAlign w:val="center"/>
                </w:tcPr>
                <w:p w:rsidR="00697A21" w:rsidRPr="00A81798" w:rsidRDefault="00697A21" w:rsidP="004F2CC6">
                  <w:pPr>
                    <w:pStyle w:val="25"/>
                    <w:snapToGrid w:val="0"/>
                    <w:rPr>
                      <w:rFonts w:ascii="Times New Roman"/>
                      <w:sz w:val="21"/>
                      <w:szCs w:val="21"/>
                    </w:rPr>
                  </w:pPr>
                  <w:r w:rsidRPr="00A81798">
                    <w:rPr>
                      <w:rFonts w:ascii="Times New Roman"/>
                      <w:sz w:val="21"/>
                      <w:szCs w:val="21"/>
                    </w:rPr>
                    <w:t>序号</w:t>
                  </w:r>
                </w:p>
              </w:tc>
              <w:tc>
                <w:tcPr>
                  <w:tcW w:w="921" w:type="dxa"/>
                  <w:vAlign w:val="center"/>
                </w:tcPr>
                <w:p w:rsidR="00697A21" w:rsidRPr="00A81798" w:rsidRDefault="00697A21" w:rsidP="004F2CC6">
                  <w:pPr>
                    <w:pStyle w:val="25"/>
                    <w:snapToGrid w:val="0"/>
                    <w:rPr>
                      <w:rFonts w:ascii="Times New Roman"/>
                      <w:sz w:val="21"/>
                      <w:szCs w:val="21"/>
                    </w:rPr>
                  </w:pPr>
                  <w:r w:rsidRPr="00A81798">
                    <w:rPr>
                      <w:rFonts w:ascii="Times New Roman"/>
                      <w:sz w:val="21"/>
                      <w:szCs w:val="21"/>
                    </w:rPr>
                    <w:t>污染源</w:t>
                  </w:r>
                </w:p>
              </w:tc>
              <w:tc>
                <w:tcPr>
                  <w:tcW w:w="1578" w:type="dxa"/>
                  <w:vAlign w:val="center"/>
                </w:tcPr>
                <w:p w:rsidR="00697A21" w:rsidRPr="00A81798" w:rsidRDefault="00697A21" w:rsidP="004F2CC6">
                  <w:pPr>
                    <w:pStyle w:val="25"/>
                    <w:snapToGrid w:val="0"/>
                    <w:rPr>
                      <w:rFonts w:ascii="Times New Roman"/>
                      <w:sz w:val="21"/>
                      <w:szCs w:val="21"/>
                    </w:rPr>
                  </w:pPr>
                  <w:r w:rsidRPr="00A81798">
                    <w:rPr>
                      <w:rFonts w:ascii="Times New Roman"/>
                      <w:sz w:val="21"/>
                      <w:szCs w:val="21"/>
                    </w:rPr>
                    <w:t>无组织面源尺寸</w:t>
                  </w:r>
                </w:p>
              </w:tc>
              <w:tc>
                <w:tcPr>
                  <w:tcW w:w="1134" w:type="dxa"/>
                  <w:vAlign w:val="center"/>
                </w:tcPr>
                <w:p w:rsidR="00697A21" w:rsidRPr="00A81798" w:rsidRDefault="00697A21" w:rsidP="004F2CC6">
                  <w:pPr>
                    <w:pStyle w:val="25"/>
                    <w:snapToGrid w:val="0"/>
                    <w:rPr>
                      <w:rFonts w:ascii="Times New Roman"/>
                      <w:sz w:val="21"/>
                      <w:szCs w:val="21"/>
                    </w:rPr>
                  </w:pPr>
                  <w:r w:rsidRPr="00A81798">
                    <w:rPr>
                      <w:rFonts w:ascii="Times New Roman"/>
                      <w:sz w:val="21"/>
                      <w:szCs w:val="21"/>
                    </w:rPr>
                    <w:t>污染物</w:t>
                  </w:r>
                </w:p>
              </w:tc>
              <w:tc>
                <w:tcPr>
                  <w:tcW w:w="1118" w:type="dxa"/>
                  <w:vAlign w:val="center"/>
                </w:tcPr>
                <w:p w:rsidR="00697A21" w:rsidRPr="00A81798" w:rsidRDefault="00697A21" w:rsidP="004F2CC6">
                  <w:pPr>
                    <w:pStyle w:val="25"/>
                    <w:snapToGrid w:val="0"/>
                    <w:rPr>
                      <w:rFonts w:ascii="Times New Roman"/>
                      <w:sz w:val="21"/>
                      <w:szCs w:val="21"/>
                    </w:rPr>
                  </w:pPr>
                  <w:r w:rsidRPr="00A81798">
                    <w:rPr>
                      <w:rFonts w:ascii="Times New Roman"/>
                      <w:sz w:val="21"/>
                      <w:szCs w:val="21"/>
                    </w:rPr>
                    <w:t>排放量（</w:t>
                  </w:r>
                  <w:r w:rsidRPr="00A81798">
                    <w:rPr>
                      <w:rFonts w:ascii="Times New Roman"/>
                      <w:sz w:val="21"/>
                      <w:szCs w:val="21"/>
                    </w:rPr>
                    <w:t>t/a</w:t>
                  </w:r>
                  <w:r w:rsidRPr="00A81798">
                    <w:rPr>
                      <w:rFonts w:ascii="Times New Roman"/>
                      <w:sz w:val="21"/>
                      <w:szCs w:val="21"/>
                    </w:rPr>
                    <w:t>）</w:t>
                  </w:r>
                </w:p>
              </w:tc>
              <w:tc>
                <w:tcPr>
                  <w:tcW w:w="1256" w:type="dxa"/>
                  <w:vAlign w:val="center"/>
                </w:tcPr>
                <w:p w:rsidR="00697A21" w:rsidRPr="00A81798" w:rsidRDefault="00697A21" w:rsidP="004F2CC6">
                  <w:pPr>
                    <w:pStyle w:val="25"/>
                    <w:snapToGrid w:val="0"/>
                    <w:rPr>
                      <w:rFonts w:ascii="Times New Roman"/>
                      <w:sz w:val="21"/>
                      <w:szCs w:val="21"/>
                    </w:rPr>
                  </w:pPr>
                  <w:r w:rsidRPr="00A81798">
                    <w:rPr>
                      <w:rFonts w:ascii="Times New Roman"/>
                      <w:sz w:val="21"/>
                      <w:szCs w:val="21"/>
                    </w:rPr>
                    <w:t>排放速率</w:t>
                  </w:r>
                  <w:r w:rsidRPr="00A81798">
                    <w:rPr>
                      <w:rFonts w:ascii="Times New Roman"/>
                      <w:sz w:val="21"/>
                      <w:szCs w:val="21"/>
                    </w:rPr>
                    <w:t xml:space="preserve"> (kg/h)</w:t>
                  </w:r>
                </w:p>
              </w:tc>
              <w:tc>
                <w:tcPr>
                  <w:tcW w:w="1371" w:type="dxa"/>
                  <w:vAlign w:val="center"/>
                </w:tcPr>
                <w:p w:rsidR="00697A21" w:rsidRPr="00A81798" w:rsidRDefault="00697A21" w:rsidP="004F2CC6">
                  <w:pPr>
                    <w:pStyle w:val="25"/>
                    <w:snapToGrid w:val="0"/>
                    <w:rPr>
                      <w:rFonts w:ascii="Times New Roman"/>
                      <w:sz w:val="21"/>
                      <w:szCs w:val="21"/>
                    </w:rPr>
                  </w:pPr>
                  <w:r w:rsidRPr="00A81798">
                    <w:rPr>
                      <w:rFonts w:ascii="Times New Roman"/>
                      <w:sz w:val="21"/>
                      <w:szCs w:val="21"/>
                    </w:rPr>
                    <w:t>评价标准</w:t>
                  </w:r>
                </w:p>
                <w:p w:rsidR="00697A21" w:rsidRPr="00A81798" w:rsidRDefault="00697A21" w:rsidP="004F2CC6">
                  <w:pPr>
                    <w:pStyle w:val="25"/>
                    <w:snapToGrid w:val="0"/>
                    <w:rPr>
                      <w:rFonts w:ascii="Times New Roman"/>
                      <w:sz w:val="21"/>
                      <w:szCs w:val="21"/>
                    </w:rPr>
                  </w:pPr>
                  <w:r w:rsidRPr="00A81798">
                    <w:rPr>
                      <w:rFonts w:ascii="Times New Roman"/>
                      <w:sz w:val="21"/>
                      <w:szCs w:val="21"/>
                    </w:rPr>
                    <w:t>浓度限值（</w:t>
                  </w:r>
                  <w:r w:rsidRPr="00A81798">
                    <w:rPr>
                      <w:rFonts w:ascii="Times New Roman"/>
                      <w:sz w:val="21"/>
                      <w:szCs w:val="21"/>
                    </w:rPr>
                    <w:t>mg/m</w:t>
                  </w:r>
                  <w:r w:rsidRPr="00A81798">
                    <w:rPr>
                      <w:rFonts w:ascii="Times New Roman"/>
                      <w:sz w:val="21"/>
                      <w:szCs w:val="21"/>
                      <w:vertAlign w:val="superscript"/>
                    </w:rPr>
                    <w:t>3</w:t>
                  </w:r>
                  <w:r w:rsidRPr="00A81798">
                    <w:rPr>
                      <w:rFonts w:ascii="Times New Roman"/>
                      <w:sz w:val="21"/>
                      <w:szCs w:val="21"/>
                    </w:rPr>
                    <w:t>）</w:t>
                  </w:r>
                </w:p>
              </w:tc>
            </w:tr>
            <w:tr w:rsidR="00C44826" w:rsidRPr="00A81798" w:rsidTr="004F2CC6">
              <w:trPr>
                <w:trHeight w:val="142"/>
                <w:jc w:val="center"/>
              </w:trPr>
              <w:tc>
                <w:tcPr>
                  <w:tcW w:w="677" w:type="dxa"/>
                  <w:vMerge w:val="restart"/>
                  <w:vAlign w:val="center"/>
                </w:tcPr>
                <w:p w:rsidR="00C44826" w:rsidRPr="00A81798" w:rsidRDefault="00C44826" w:rsidP="004F2CC6">
                  <w:pPr>
                    <w:pStyle w:val="25"/>
                    <w:snapToGrid w:val="0"/>
                    <w:rPr>
                      <w:rFonts w:ascii="Times New Roman"/>
                      <w:sz w:val="21"/>
                      <w:szCs w:val="21"/>
                    </w:rPr>
                  </w:pPr>
                  <w:r w:rsidRPr="00A81798">
                    <w:rPr>
                      <w:rFonts w:ascii="Times New Roman"/>
                      <w:sz w:val="21"/>
                      <w:szCs w:val="21"/>
                    </w:rPr>
                    <w:t>1</w:t>
                  </w:r>
                </w:p>
              </w:tc>
              <w:tc>
                <w:tcPr>
                  <w:tcW w:w="921" w:type="dxa"/>
                  <w:vMerge w:val="restart"/>
                  <w:vAlign w:val="center"/>
                </w:tcPr>
                <w:p w:rsidR="00C44826" w:rsidRPr="00A81798" w:rsidRDefault="00C44826" w:rsidP="00B47425">
                  <w:pPr>
                    <w:pStyle w:val="25"/>
                    <w:rPr>
                      <w:rFonts w:ascii="Times New Roman"/>
                      <w:sz w:val="21"/>
                      <w:szCs w:val="21"/>
                    </w:rPr>
                  </w:pPr>
                  <w:r w:rsidRPr="00A81798">
                    <w:rPr>
                      <w:rFonts w:ascii="Times New Roman" w:hint="eastAsia"/>
                      <w:sz w:val="21"/>
                      <w:szCs w:val="21"/>
                    </w:rPr>
                    <w:t>1</w:t>
                  </w:r>
                  <w:r w:rsidRPr="00A81798">
                    <w:rPr>
                      <w:rFonts w:ascii="Times New Roman" w:hint="eastAsia"/>
                      <w:sz w:val="21"/>
                      <w:szCs w:val="21"/>
                    </w:rPr>
                    <w:t>号</w:t>
                  </w:r>
                  <w:r w:rsidRPr="00A81798">
                    <w:rPr>
                      <w:rFonts w:ascii="Times New Roman"/>
                      <w:sz w:val="21"/>
                      <w:szCs w:val="21"/>
                    </w:rPr>
                    <w:t>车间</w:t>
                  </w:r>
                </w:p>
              </w:tc>
              <w:tc>
                <w:tcPr>
                  <w:tcW w:w="1578" w:type="dxa"/>
                  <w:vMerge w:val="restart"/>
                  <w:vAlign w:val="center"/>
                </w:tcPr>
                <w:p w:rsidR="00C44826" w:rsidRPr="00A81798" w:rsidRDefault="00C44826" w:rsidP="00B47425">
                  <w:pPr>
                    <w:pStyle w:val="25"/>
                    <w:snapToGrid w:val="0"/>
                    <w:rPr>
                      <w:rFonts w:ascii="Times New Roman"/>
                      <w:sz w:val="21"/>
                      <w:szCs w:val="21"/>
                    </w:rPr>
                  </w:pPr>
                  <w:r w:rsidRPr="00A81798">
                    <w:rPr>
                      <w:rFonts w:ascii="Times New Roman" w:hint="eastAsia"/>
                      <w:sz w:val="21"/>
                      <w:szCs w:val="21"/>
                    </w:rPr>
                    <w:t>50</w:t>
                  </w:r>
                  <w:r w:rsidRPr="00A81798">
                    <w:rPr>
                      <w:rFonts w:ascii="Times New Roman"/>
                      <w:sz w:val="21"/>
                      <w:szCs w:val="21"/>
                    </w:rPr>
                    <w:t>m×</w:t>
                  </w:r>
                  <w:r w:rsidRPr="00A81798">
                    <w:rPr>
                      <w:rFonts w:ascii="Times New Roman" w:hint="eastAsia"/>
                      <w:sz w:val="21"/>
                      <w:szCs w:val="21"/>
                    </w:rPr>
                    <w:t>25</w:t>
                  </w:r>
                  <w:r w:rsidRPr="00A81798">
                    <w:rPr>
                      <w:rFonts w:ascii="Times New Roman"/>
                      <w:sz w:val="21"/>
                      <w:szCs w:val="21"/>
                    </w:rPr>
                    <w:t>m×8m</w:t>
                  </w:r>
                </w:p>
              </w:tc>
              <w:tc>
                <w:tcPr>
                  <w:tcW w:w="1134" w:type="dxa"/>
                  <w:vAlign w:val="center"/>
                </w:tcPr>
                <w:p w:rsidR="00C44826" w:rsidRPr="00A81798" w:rsidRDefault="00C44826" w:rsidP="004F2CC6">
                  <w:pPr>
                    <w:jc w:val="center"/>
                    <w:rPr>
                      <w:szCs w:val="21"/>
                    </w:rPr>
                  </w:pPr>
                  <w:r w:rsidRPr="00A81798">
                    <w:rPr>
                      <w:szCs w:val="21"/>
                    </w:rPr>
                    <w:t>氨气</w:t>
                  </w:r>
                </w:p>
              </w:tc>
              <w:tc>
                <w:tcPr>
                  <w:tcW w:w="1118" w:type="dxa"/>
                  <w:vAlign w:val="center"/>
                </w:tcPr>
                <w:p w:rsidR="00C44826" w:rsidRPr="00C46780" w:rsidRDefault="00C44826" w:rsidP="001405C3">
                  <w:pPr>
                    <w:jc w:val="center"/>
                    <w:rPr>
                      <w:color w:val="FF0000"/>
                      <w:szCs w:val="21"/>
                    </w:rPr>
                  </w:pPr>
                  <w:r w:rsidRPr="00C46780">
                    <w:rPr>
                      <w:rFonts w:hint="eastAsia"/>
                      <w:color w:val="FF0000"/>
                      <w:szCs w:val="21"/>
                    </w:rPr>
                    <w:t>0.025</w:t>
                  </w:r>
                </w:p>
              </w:tc>
              <w:tc>
                <w:tcPr>
                  <w:tcW w:w="1256" w:type="dxa"/>
                  <w:vAlign w:val="center"/>
                </w:tcPr>
                <w:p w:rsidR="00C44826" w:rsidRPr="00C46780" w:rsidRDefault="00C44826" w:rsidP="001405C3">
                  <w:pPr>
                    <w:jc w:val="center"/>
                    <w:rPr>
                      <w:color w:val="FF0000"/>
                      <w:szCs w:val="21"/>
                    </w:rPr>
                  </w:pPr>
                  <w:r w:rsidRPr="00C46780">
                    <w:rPr>
                      <w:rFonts w:hint="eastAsia"/>
                      <w:color w:val="FF0000"/>
                      <w:szCs w:val="21"/>
                    </w:rPr>
                    <w:t>0.0104</w:t>
                  </w:r>
                </w:p>
              </w:tc>
              <w:tc>
                <w:tcPr>
                  <w:tcW w:w="1371" w:type="dxa"/>
                  <w:vAlign w:val="center"/>
                </w:tcPr>
                <w:p w:rsidR="00C44826" w:rsidRPr="00A81798" w:rsidRDefault="00C44826" w:rsidP="004F2CC6">
                  <w:pPr>
                    <w:pStyle w:val="25"/>
                    <w:snapToGrid w:val="0"/>
                    <w:rPr>
                      <w:rFonts w:ascii="Times New Roman"/>
                      <w:sz w:val="21"/>
                      <w:szCs w:val="21"/>
                    </w:rPr>
                  </w:pPr>
                  <w:r w:rsidRPr="00A81798">
                    <w:rPr>
                      <w:rFonts w:ascii="Times New Roman" w:hint="eastAsia"/>
                      <w:sz w:val="21"/>
                      <w:szCs w:val="21"/>
                    </w:rPr>
                    <w:t>1.5</w:t>
                  </w:r>
                </w:p>
              </w:tc>
            </w:tr>
            <w:tr w:rsidR="00C44826" w:rsidRPr="00A81798" w:rsidTr="004F2CC6">
              <w:trPr>
                <w:trHeight w:val="142"/>
                <w:jc w:val="center"/>
              </w:trPr>
              <w:tc>
                <w:tcPr>
                  <w:tcW w:w="677" w:type="dxa"/>
                  <w:vMerge/>
                  <w:vAlign w:val="center"/>
                </w:tcPr>
                <w:p w:rsidR="00C44826" w:rsidRPr="00A81798" w:rsidRDefault="00C44826" w:rsidP="004F2CC6">
                  <w:pPr>
                    <w:pStyle w:val="25"/>
                    <w:snapToGrid w:val="0"/>
                    <w:rPr>
                      <w:rFonts w:ascii="Times New Roman"/>
                      <w:sz w:val="21"/>
                      <w:szCs w:val="21"/>
                    </w:rPr>
                  </w:pPr>
                </w:p>
              </w:tc>
              <w:tc>
                <w:tcPr>
                  <w:tcW w:w="921" w:type="dxa"/>
                  <w:vMerge/>
                  <w:vAlign w:val="center"/>
                </w:tcPr>
                <w:p w:rsidR="00C44826" w:rsidRPr="00A81798" w:rsidRDefault="00C44826" w:rsidP="004F2CC6">
                  <w:pPr>
                    <w:pStyle w:val="25"/>
                    <w:rPr>
                      <w:rFonts w:ascii="Times New Roman"/>
                      <w:sz w:val="21"/>
                      <w:szCs w:val="21"/>
                    </w:rPr>
                  </w:pPr>
                </w:p>
              </w:tc>
              <w:tc>
                <w:tcPr>
                  <w:tcW w:w="1578" w:type="dxa"/>
                  <w:vMerge/>
                  <w:vAlign w:val="center"/>
                </w:tcPr>
                <w:p w:rsidR="00C44826" w:rsidRPr="00A81798" w:rsidRDefault="00C44826" w:rsidP="004F2CC6">
                  <w:pPr>
                    <w:pStyle w:val="25"/>
                    <w:snapToGrid w:val="0"/>
                    <w:rPr>
                      <w:rFonts w:ascii="Times New Roman"/>
                      <w:sz w:val="21"/>
                      <w:szCs w:val="21"/>
                    </w:rPr>
                  </w:pPr>
                </w:p>
              </w:tc>
              <w:tc>
                <w:tcPr>
                  <w:tcW w:w="1134" w:type="dxa"/>
                  <w:vAlign w:val="center"/>
                </w:tcPr>
                <w:p w:rsidR="00C44826" w:rsidRPr="00A81798" w:rsidRDefault="00C44826" w:rsidP="004F2CC6">
                  <w:pPr>
                    <w:jc w:val="center"/>
                    <w:rPr>
                      <w:szCs w:val="21"/>
                    </w:rPr>
                  </w:pPr>
                  <w:r w:rsidRPr="00A81798">
                    <w:rPr>
                      <w:szCs w:val="21"/>
                    </w:rPr>
                    <w:t>颗粒物</w:t>
                  </w:r>
                </w:p>
              </w:tc>
              <w:tc>
                <w:tcPr>
                  <w:tcW w:w="1118" w:type="dxa"/>
                  <w:vAlign w:val="center"/>
                </w:tcPr>
                <w:p w:rsidR="00C44826" w:rsidRPr="00C46780" w:rsidRDefault="00C44826" w:rsidP="001405C3">
                  <w:pPr>
                    <w:jc w:val="center"/>
                    <w:rPr>
                      <w:color w:val="FF0000"/>
                      <w:szCs w:val="21"/>
                    </w:rPr>
                  </w:pPr>
                  <w:r w:rsidRPr="00C46780">
                    <w:rPr>
                      <w:rFonts w:hint="eastAsia"/>
                      <w:color w:val="FF0000"/>
                      <w:szCs w:val="21"/>
                    </w:rPr>
                    <w:t>0.66</w:t>
                  </w:r>
                </w:p>
              </w:tc>
              <w:tc>
                <w:tcPr>
                  <w:tcW w:w="1256" w:type="dxa"/>
                  <w:vAlign w:val="center"/>
                </w:tcPr>
                <w:p w:rsidR="00C44826" w:rsidRPr="00C46780" w:rsidRDefault="00C44826" w:rsidP="001405C3">
                  <w:pPr>
                    <w:jc w:val="center"/>
                    <w:rPr>
                      <w:color w:val="FF0000"/>
                      <w:szCs w:val="21"/>
                    </w:rPr>
                  </w:pPr>
                  <w:r w:rsidRPr="00C46780">
                    <w:rPr>
                      <w:rFonts w:hint="eastAsia"/>
                      <w:color w:val="FF0000"/>
                      <w:szCs w:val="21"/>
                    </w:rPr>
                    <w:t>0.275</w:t>
                  </w:r>
                </w:p>
              </w:tc>
              <w:tc>
                <w:tcPr>
                  <w:tcW w:w="1371" w:type="dxa"/>
                  <w:vAlign w:val="center"/>
                </w:tcPr>
                <w:p w:rsidR="00C44826" w:rsidRPr="00A81798" w:rsidRDefault="00C44826" w:rsidP="004F2CC6">
                  <w:pPr>
                    <w:pStyle w:val="25"/>
                    <w:snapToGrid w:val="0"/>
                    <w:rPr>
                      <w:rFonts w:ascii="Times New Roman"/>
                      <w:sz w:val="21"/>
                      <w:szCs w:val="21"/>
                    </w:rPr>
                  </w:pPr>
                  <w:r w:rsidRPr="00A81798">
                    <w:rPr>
                      <w:rFonts w:ascii="Times New Roman" w:hint="eastAsia"/>
                      <w:sz w:val="21"/>
                      <w:szCs w:val="21"/>
                    </w:rPr>
                    <w:t>1.0</w:t>
                  </w:r>
                </w:p>
              </w:tc>
            </w:tr>
            <w:tr w:rsidR="00C44826" w:rsidRPr="00A81798" w:rsidTr="004F2CC6">
              <w:trPr>
                <w:trHeight w:val="142"/>
                <w:jc w:val="center"/>
              </w:trPr>
              <w:tc>
                <w:tcPr>
                  <w:tcW w:w="677" w:type="dxa"/>
                  <w:vMerge w:val="restart"/>
                  <w:vAlign w:val="center"/>
                </w:tcPr>
                <w:p w:rsidR="00C44826" w:rsidRPr="00A81798" w:rsidRDefault="00C44826" w:rsidP="004F2CC6">
                  <w:pPr>
                    <w:pStyle w:val="25"/>
                    <w:snapToGrid w:val="0"/>
                    <w:rPr>
                      <w:rFonts w:ascii="Times New Roman"/>
                      <w:sz w:val="21"/>
                      <w:szCs w:val="21"/>
                    </w:rPr>
                  </w:pPr>
                  <w:r w:rsidRPr="00A81798">
                    <w:rPr>
                      <w:rFonts w:ascii="Times New Roman" w:hint="eastAsia"/>
                      <w:sz w:val="21"/>
                      <w:szCs w:val="21"/>
                    </w:rPr>
                    <w:t>2</w:t>
                  </w:r>
                </w:p>
              </w:tc>
              <w:tc>
                <w:tcPr>
                  <w:tcW w:w="921" w:type="dxa"/>
                  <w:vMerge w:val="restart"/>
                  <w:vAlign w:val="center"/>
                </w:tcPr>
                <w:p w:rsidR="00C44826" w:rsidRPr="00A81798" w:rsidRDefault="00C44826" w:rsidP="004F2CC6">
                  <w:pPr>
                    <w:pStyle w:val="25"/>
                    <w:rPr>
                      <w:rFonts w:ascii="Times New Roman"/>
                      <w:sz w:val="21"/>
                      <w:szCs w:val="21"/>
                    </w:rPr>
                  </w:pPr>
                  <w:r w:rsidRPr="00A81798">
                    <w:rPr>
                      <w:rFonts w:ascii="Times New Roman" w:hint="eastAsia"/>
                      <w:sz w:val="21"/>
                      <w:szCs w:val="21"/>
                    </w:rPr>
                    <w:t>2</w:t>
                  </w:r>
                  <w:r w:rsidRPr="00A81798">
                    <w:rPr>
                      <w:rFonts w:ascii="Times New Roman" w:hint="eastAsia"/>
                      <w:sz w:val="21"/>
                      <w:szCs w:val="21"/>
                    </w:rPr>
                    <w:t>号</w:t>
                  </w:r>
                  <w:r w:rsidRPr="00A81798">
                    <w:rPr>
                      <w:rFonts w:ascii="Times New Roman"/>
                      <w:sz w:val="21"/>
                      <w:szCs w:val="21"/>
                    </w:rPr>
                    <w:t>车间</w:t>
                  </w:r>
                </w:p>
              </w:tc>
              <w:tc>
                <w:tcPr>
                  <w:tcW w:w="1578" w:type="dxa"/>
                  <w:vMerge w:val="restart"/>
                  <w:vAlign w:val="center"/>
                </w:tcPr>
                <w:p w:rsidR="00C44826" w:rsidRPr="00A81798" w:rsidRDefault="00C44826" w:rsidP="004F2CC6">
                  <w:pPr>
                    <w:pStyle w:val="25"/>
                    <w:snapToGrid w:val="0"/>
                    <w:rPr>
                      <w:rFonts w:ascii="Times New Roman"/>
                      <w:sz w:val="21"/>
                      <w:szCs w:val="21"/>
                    </w:rPr>
                  </w:pPr>
                  <w:r w:rsidRPr="00A81798">
                    <w:rPr>
                      <w:rFonts w:ascii="Times New Roman" w:hint="eastAsia"/>
                      <w:sz w:val="21"/>
                      <w:szCs w:val="21"/>
                    </w:rPr>
                    <w:t>50</w:t>
                  </w:r>
                  <w:r w:rsidRPr="00A81798">
                    <w:rPr>
                      <w:rFonts w:ascii="Times New Roman"/>
                      <w:sz w:val="21"/>
                      <w:szCs w:val="21"/>
                    </w:rPr>
                    <w:t>m×</w:t>
                  </w:r>
                  <w:r w:rsidRPr="00A81798">
                    <w:rPr>
                      <w:rFonts w:ascii="Times New Roman" w:hint="eastAsia"/>
                      <w:sz w:val="21"/>
                      <w:szCs w:val="21"/>
                    </w:rPr>
                    <w:t>25</w:t>
                  </w:r>
                  <w:r w:rsidRPr="00A81798">
                    <w:rPr>
                      <w:rFonts w:ascii="Times New Roman"/>
                      <w:sz w:val="21"/>
                      <w:szCs w:val="21"/>
                    </w:rPr>
                    <w:t>m×8m</w:t>
                  </w:r>
                </w:p>
              </w:tc>
              <w:tc>
                <w:tcPr>
                  <w:tcW w:w="1134" w:type="dxa"/>
                  <w:vAlign w:val="center"/>
                </w:tcPr>
                <w:p w:rsidR="00C44826" w:rsidRPr="00A81798" w:rsidRDefault="00C44826" w:rsidP="004F2CC6">
                  <w:pPr>
                    <w:jc w:val="center"/>
                    <w:rPr>
                      <w:szCs w:val="21"/>
                    </w:rPr>
                  </w:pPr>
                  <w:r w:rsidRPr="00A81798">
                    <w:rPr>
                      <w:szCs w:val="21"/>
                    </w:rPr>
                    <w:t>氨气</w:t>
                  </w:r>
                </w:p>
              </w:tc>
              <w:tc>
                <w:tcPr>
                  <w:tcW w:w="1118" w:type="dxa"/>
                  <w:vAlign w:val="center"/>
                </w:tcPr>
                <w:p w:rsidR="00C44826" w:rsidRPr="00C46780" w:rsidRDefault="00C44826" w:rsidP="001405C3">
                  <w:pPr>
                    <w:jc w:val="center"/>
                    <w:rPr>
                      <w:color w:val="FF0000"/>
                      <w:szCs w:val="21"/>
                    </w:rPr>
                  </w:pPr>
                  <w:r w:rsidRPr="00C46780">
                    <w:rPr>
                      <w:rFonts w:hint="eastAsia"/>
                      <w:color w:val="FF0000"/>
                      <w:szCs w:val="21"/>
                    </w:rPr>
                    <w:t>0.</w:t>
                  </w:r>
                  <w:r>
                    <w:rPr>
                      <w:rFonts w:hint="eastAsia"/>
                      <w:color w:val="FF0000"/>
                      <w:szCs w:val="21"/>
                    </w:rPr>
                    <w:t>0</w:t>
                  </w:r>
                  <w:r w:rsidRPr="00C46780">
                    <w:rPr>
                      <w:rFonts w:hint="eastAsia"/>
                      <w:color w:val="FF0000"/>
                      <w:szCs w:val="21"/>
                    </w:rPr>
                    <w:t>1</w:t>
                  </w:r>
                </w:p>
              </w:tc>
              <w:tc>
                <w:tcPr>
                  <w:tcW w:w="1256" w:type="dxa"/>
                  <w:vAlign w:val="center"/>
                </w:tcPr>
                <w:p w:rsidR="00C44826" w:rsidRPr="00C46780" w:rsidRDefault="00C44826" w:rsidP="001405C3">
                  <w:pPr>
                    <w:jc w:val="center"/>
                    <w:rPr>
                      <w:color w:val="FF0000"/>
                      <w:szCs w:val="21"/>
                    </w:rPr>
                  </w:pPr>
                  <w:r w:rsidRPr="00C46780">
                    <w:rPr>
                      <w:rFonts w:hint="eastAsia"/>
                      <w:color w:val="FF0000"/>
                      <w:szCs w:val="21"/>
                    </w:rPr>
                    <w:t>0.</w:t>
                  </w:r>
                  <w:r>
                    <w:rPr>
                      <w:rFonts w:hint="eastAsia"/>
                      <w:color w:val="FF0000"/>
                      <w:szCs w:val="21"/>
                    </w:rPr>
                    <w:t>0</w:t>
                  </w:r>
                  <w:r w:rsidRPr="00C46780">
                    <w:rPr>
                      <w:rFonts w:hint="eastAsia"/>
                      <w:color w:val="FF0000"/>
                      <w:szCs w:val="21"/>
                    </w:rPr>
                    <w:t>0417</w:t>
                  </w:r>
                </w:p>
              </w:tc>
              <w:tc>
                <w:tcPr>
                  <w:tcW w:w="1371" w:type="dxa"/>
                  <w:vAlign w:val="center"/>
                </w:tcPr>
                <w:p w:rsidR="00C44826" w:rsidRPr="00A81798" w:rsidRDefault="00C44826" w:rsidP="004F2CC6">
                  <w:pPr>
                    <w:pStyle w:val="25"/>
                    <w:snapToGrid w:val="0"/>
                    <w:rPr>
                      <w:rFonts w:ascii="Times New Roman"/>
                      <w:sz w:val="21"/>
                      <w:szCs w:val="21"/>
                    </w:rPr>
                  </w:pPr>
                  <w:r w:rsidRPr="00A81798">
                    <w:rPr>
                      <w:rFonts w:ascii="Times New Roman" w:hint="eastAsia"/>
                      <w:sz w:val="21"/>
                      <w:szCs w:val="21"/>
                    </w:rPr>
                    <w:t>1.5</w:t>
                  </w:r>
                </w:p>
              </w:tc>
            </w:tr>
            <w:tr w:rsidR="00C44826" w:rsidRPr="00A81798" w:rsidTr="004F2CC6">
              <w:trPr>
                <w:trHeight w:val="142"/>
                <w:jc w:val="center"/>
              </w:trPr>
              <w:tc>
                <w:tcPr>
                  <w:tcW w:w="677" w:type="dxa"/>
                  <w:vMerge/>
                  <w:vAlign w:val="center"/>
                </w:tcPr>
                <w:p w:rsidR="00C44826" w:rsidRPr="00A81798" w:rsidRDefault="00C44826" w:rsidP="004F2CC6">
                  <w:pPr>
                    <w:pStyle w:val="25"/>
                    <w:snapToGrid w:val="0"/>
                    <w:rPr>
                      <w:rFonts w:ascii="Times New Roman"/>
                      <w:sz w:val="21"/>
                      <w:szCs w:val="21"/>
                    </w:rPr>
                  </w:pPr>
                </w:p>
              </w:tc>
              <w:tc>
                <w:tcPr>
                  <w:tcW w:w="921" w:type="dxa"/>
                  <w:vMerge/>
                  <w:vAlign w:val="center"/>
                </w:tcPr>
                <w:p w:rsidR="00C44826" w:rsidRPr="00A81798" w:rsidRDefault="00C44826" w:rsidP="004F2CC6">
                  <w:pPr>
                    <w:pStyle w:val="25"/>
                    <w:rPr>
                      <w:rFonts w:ascii="Times New Roman"/>
                      <w:sz w:val="21"/>
                      <w:szCs w:val="21"/>
                    </w:rPr>
                  </w:pPr>
                </w:p>
              </w:tc>
              <w:tc>
                <w:tcPr>
                  <w:tcW w:w="1578" w:type="dxa"/>
                  <w:vMerge/>
                  <w:vAlign w:val="center"/>
                </w:tcPr>
                <w:p w:rsidR="00C44826" w:rsidRPr="00A81798" w:rsidRDefault="00C44826" w:rsidP="004F2CC6">
                  <w:pPr>
                    <w:pStyle w:val="25"/>
                    <w:snapToGrid w:val="0"/>
                    <w:rPr>
                      <w:rFonts w:ascii="Times New Roman"/>
                      <w:sz w:val="21"/>
                      <w:szCs w:val="21"/>
                    </w:rPr>
                  </w:pPr>
                </w:p>
              </w:tc>
              <w:tc>
                <w:tcPr>
                  <w:tcW w:w="1134" w:type="dxa"/>
                  <w:vAlign w:val="center"/>
                </w:tcPr>
                <w:p w:rsidR="00C44826" w:rsidRPr="00A81798" w:rsidRDefault="00C44826" w:rsidP="004F2CC6">
                  <w:pPr>
                    <w:jc w:val="center"/>
                    <w:rPr>
                      <w:szCs w:val="21"/>
                    </w:rPr>
                  </w:pPr>
                  <w:r w:rsidRPr="00A81798">
                    <w:rPr>
                      <w:szCs w:val="21"/>
                    </w:rPr>
                    <w:t>颗粒物</w:t>
                  </w:r>
                </w:p>
              </w:tc>
              <w:tc>
                <w:tcPr>
                  <w:tcW w:w="1118" w:type="dxa"/>
                  <w:vAlign w:val="center"/>
                </w:tcPr>
                <w:p w:rsidR="00C44826" w:rsidRPr="00C46780" w:rsidRDefault="00C44826" w:rsidP="001405C3">
                  <w:pPr>
                    <w:jc w:val="center"/>
                    <w:rPr>
                      <w:color w:val="FF0000"/>
                      <w:szCs w:val="21"/>
                    </w:rPr>
                  </w:pPr>
                  <w:r w:rsidRPr="00C46780">
                    <w:rPr>
                      <w:rFonts w:hint="eastAsia"/>
                      <w:color w:val="FF0000"/>
                      <w:szCs w:val="21"/>
                    </w:rPr>
                    <w:t>0.264</w:t>
                  </w:r>
                </w:p>
              </w:tc>
              <w:tc>
                <w:tcPr>
                  <w:tcW w:w="1256" w:type="dxa"/>
                  <w:vAlign w:val="center"/>
                </w:tcPr>
                <w:p w:rsidR="00C44826" w:rsidRPr="00C46780" w:rsidRDefault="00C44826" w:rsidP="001405C3">
                  <w:pPr>
                    <w:jc w:val="center"/>
                    <w:rPr>
                      <w:color w:val="FF0000"/>
                      <w:szCs w:val="21"/>
                    </w:rPr>
                  </w:pPr>
                  <w:r w:rsidRPr="00C46780">
                    <w:rPr>
                      <w:rFonts w:hint="eastAsia"/>
                      <w:color w:val="FF0000"/>
                      <w:szCs w:val="21"/>
                    </w:rPr>
                    <w:t>0.11</w:t>
                  </w:r>
                </w:p>
              </w:tc>
              <w:tc>
                <w:tcPr>
                  <w:tcW w:w="1371" w:type="dxa"/>
                  <w:vAlign w:val="center"/>
                </w:tcPr>
                <w:p w:rsidR="00C44826" w:rsidRPr="00A81798" w:rsidRDefault="00C44826" w:rsidP="004F2CC6">
                  <w:pPr>
                    <w:pStyle w:val="25"/>
                    <w:snapToGrid w:val="0"/>
                    <w:rPr>
                      <w:rFonts w:ascii="Times New Roman"/>
                      <w:sz w:val="21"/>
                      <w:szCs w:val="21"/>
                    </w:rPr>
                  </w:pPr>
                  <w:r w:rsidRPr="00A81798">
                    <w:rPr>
                      <w:rFonts w:ascii="Times New Roman" w:hint="eastAsia"/>
                      <w:sz w:val="21"/>
                      <w:szCs w:val="21"/>
                    </w:rPr>
                    <w:t>1.0</w:t>
                  </w:r>
                </w:p>
              </w:tc>
            </w:tr>
          </w:tbl>
          <w:p w:rsidR="00465FA2" w:rsidRPr="00A81798" w:rsidRDefault="00B4363D">
            <w:pPr>
              <w:adjustRightInd w:val="0"/>
              <w:spacing w:line="360" w:lineRule="auto"/>
              <w:jc w:val="left"/>
              <w:rPr>
                <w:b/>
                <w:bCs/>
                <w:sz w:val="24"/>
              </w:rPr>
            </w:pPr>
            <w:r w:rsidRPr="00A81798">
              <w:rPr>
                <w:b/>
                <w:bCs/>
                <w:sz w:val="24"/>
                <w:szCs w:val="20"/>
              </w:rPr>
              <w:t>（</w:t>
            </w:r>
            <w:r w:rsidR="00B47425" w:rsidRPr="00A81798">
              <w:rPr>
                <w:rFonts w:hint="eastAsia"/>
                <w:b/>
                <w:bCs/>
                <w:sz w:val="24"/>
                <w:szCs w:val="20"/>
              </w:rPr>
              <w:t>3</w:t>
            </w:r>
            <w:r w:rsidRPr="00A81798">
              <w:rPr>
                <w:b/>
                <w:bCs/>
                <w:sz w:val="24"/>
                <w:szCs w:val="20"/>
              </w:rPr>
              <w:t>）</w:t>
            </w:r>
            <w:r w:rsidRPr="00A81798">
              <w:rPr>
                <w:rFonts w:hint="eastAsia"/>
                <w:b/>
                <w:bCs/>
                <w:sz w:val="24"/>
              </w:rPr>
              <w:t>预测分析</w:t>
            </w:r>
          </w:p>
          <w:p w:rsidR="00B47425" w:rsidRPr="00A81798" w:rsidRDefault="00B47425" w:rsidP="00B47425">
            <w:pPr>
              <w:tabs>
                <w:tab w:val="left" w:pos="1275"/>
              </w:tabs>
              <w:spacing w:line="360" w:lineRule="auto"/>
              <w:ind w:firstLineChars="200" w:firstLine="480"/>
              <w:rPr>
                <w:bCs/>
                <w:sz w:val="24"/>
              </w:rPr>
            </w:pPr>
            <w:r w:rsidRPr="00A81798">
              <w:rPr>
                <w:rFonts w:hint="eastAsia"/>
                <w:bCs/>
                <w:sz w:val="24"/>
              </w:rPr>
              <w:lastRenderedPageBreak/>
              <w:t>根据《环境影响评价技术导则</w:t>
            </w:r>
            <w:r w:rsidRPr="00A81798">
              <w:rPr>
                <w:bCs/>
                <w:sz w:val="24"/>
              </w:rPr>
              <w:t>—</w:t>
            </w:r>
            <w:r w:rsidRPr="00A81798">
              <w:rPr>
                <w:rFonts w:hint="eastAsia"/>
                <w:bCs/>
                <w:sz w:val="24"/>
              </w:rPr>
              <w:t>大气环境》</w:t>
            </w:r>
            <w:r w:rsidRPr="00A81798">
              <w:rPr>
                <w:bCs/>
                <w:sz w:val="24"/>
              </w:rPr>
              <w:t>(HJT2.2-20</w:t>
            </w:r>
            <w:r w:rsidRPr="00A81798">
              <w:rPr>
                <w:rFonts w:hint="eastAsia"/>
                <w:bCs/>
                <w:sz w:val="24"/>
              </w:rPr>
              <w:t>1</w:t>
            </w:r>
            <w:r w:rsidRPr="00A81798">
              <w:rPr>
                <w:bCs/>
                <w:sz w:val="24"/>
              </w:rPr>
              <w:t>8)</w:t>
            </w:r>
            <w:r w:rsidRPr="00A81798">
              <w:rPr>
                <w:rFonts w:hint="eastAsia"/>
                <w:bCs/>
                <w:sz w:val="24"/>
              </w:rPr>
              <w:t>要求，所有项目在进行大气环境影响评价时，均先使用导则附录</w:t>
            </w:r>
            <w:r w:rsidRPr="00A81798">
              <w:rPr>
                <w:bCs/>
                <w:sz w:val="24"/>
              </w:rPr>
              <w:t>A</w:t>
            </w:r>
            <w:r w:rsidRPr="00A81798">
              <w:rPr>
                <w:rFonts w:hint="eastAsia"/>
                <w:bCs/>
                <w:sz w:val="24"/>
              </w:rPr>
              <w:t>所列估算模式进行预测，估算模型参数如下表所示。</w:t>
            </w:r>
          </w:p>
          <w:p w:rsidR="00B47425" w:rsidRPr="00A81798" w:rsidRDefault="00B47425" w:rsidP="00B47425">
            <w:pPr>
              <w:pStyle w:val="aff9"/>
              <w:spacing w:beforeLines="0" w:afterLines="0"/>
              <w:rPr>
                <w:rFonts w:cs="Arial"/>
              </w:rPr>
            </w:pPr>
            <w:r w:rsidRPr="00A81798">
              <w:rPr>
                <w:rFonts w:cs="Arial"/>
              </w:rPr>
              <w:t>表</w:t>
            </w:r>
            <w:r w:rsidRPr="00A81798">
              <w:rPr>
                <w:rFonts w:cs="Arial"/>
              </w:rPr>
              <w:t>7-</w:t>
            </w:r>
            <w:r w:rsidR="005420DE" w:rsidRPr="00A81798">
              <w:rPr>
                <w:rFonts w:cs="Arial" w:hint="eastAsia"/>
              </w:rPr>
              <w:t>1</w:t>
            </w:r>
            <w:r w:rsidR="00297246">
              <w:rPr>
                <w:rFonts w:cs="Arial" w:hint="eastAsia"/>
              </w:rPr>
              <w:t>3</w:t>
            </w:r>
            <w:r w:rsidRPr="00A81798">
              <w:rPr>
                <w:rFonts w:cs="Arial" w:hint="eastAsia"/>
              </w:rPr>
              <w:t xml:space="preserve">  </w:t>
            </w:r>
            <w:r w:rsidRPr="00A81798">
              <w:rPr>
                <w:rFonts w:cs="Arial"/>
              </w:rPr>
              <w:t>估算模型参数表</w:t>
            </w:r>
          </w:p>
          <w:tbl>
            <w:tblPr>
              <w:tblW w:w="8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508"/>
              <w:gridCol w:w="3375"/>
            </w:tblGrid>
            <w:tr w:rsidR="00B47425" w:rsidRPr="00A81798" w:rsidTr="004F2CC6">
              <w:trPr>
                <w:trHeight w:val="20"/>
                <w:jc w:val="center"/>
              </w:trPr>
              <w:tc>
                <w:tcPr>
                  <w:tcW w:w="2906" w:type="pct"/>
                  <w:gridSpan w:val="2"/>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参数</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取值</w:t>
                  </w:r>
                </w:p>
              </w:tc>
            </w:tr>
            <w:tr w:rsidR="00B47425" w:rsidRPr="00A81798" w:rsidTr="004F2CC6">
              <w:trPr>
                <w:trHeight w:val="20"/>
                <w:jc w:val="center"/>
              </w:trPr>
              <w:tc>
                <w:tcPr>
                  <w:tcW w:w="1350" w:type="pct"/>
                  <w:vMerge w:val="restar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城市农村</w:t>
                  </w:r>
                  <w:r w:rsidRPr="00A81798">
                    <w:rPr>
                      <w:rFonts w:ascii="Times New Roman" w:hAnsi="Times New Roman"/>
                      <w:sz w:val="21"/>
                      <w:szCs w:val="21"/>
                      <w:lang w:eastAsia="zh-CN"/>
                    </w:rPr>
                    <w:t>/</w:t>
                  </w:r>
                  <w:r w:rsidRPr="00A81798">
                    <w:rPr>
                      <w:rFonts w:ascii="Times New Roman" w:hAnsi="Times New Roman"/>
                      <w:sz w:val="21"/>
                      <w:szCs w:val="21"/>
                      <w:lang w:eastAsia="zh-CN"/>
                    </w:rPr>
                    <w:t>选项</w:t>
                  </w:r>
                </w:p>
              </w:tc>
              <w:tc>
                <w:tcPr>
                  <w:tcW w:w="1556"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城市</w:t>
                  </w:r>
                  <w:r w:rsidRPr="00A81798">
                    <w:rPr>
                      <w:rFonts w:ascii="Times New Roman" w:hAnsi="Times New Roman"/>
                      <w:sz w:val="21"/>
                      <w:szCs w:val="21"/>
                      <w:lang w:eastAsia="zh-CN"/>
                    </w:rPr>
                    <w:t>/</w:t>
                  </w:r>
                  <w:r w:rsidRPr="00A81798">
                    <w:rPr>
                      <w:rFonts w:ascii="Times New Roman" w:hAnsi="Times New Roman"/>
                      <w:sz w:val="21"/>
                      <w:szCs w:val="21"/>
                      <w:lang w:eastAsia="zh-CN"/>
                    </w:rPr>
                    <w:t>农村</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农村</w:t>
                  </w:r>
                </w:p>
              </w:tc>
            </w:tr>
            <w:tr w:rsidR="00B47425" w:rsidRPr="00A81798" w:rsidTr="004F2CC6">
              <w:trPr>
                <w:trHeight w:val="20"/>
                <w:jc w:val="center"/>
              </w:trPr>
              <w:tc>
                <w:tcPr>
                  <w:tcW w:w="1350" w:type="pct"/>
                  <w:vMerge/>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p>
              </w:tc>
              <w:tc>
                <w:tcPr>
                  <w:tcW w:w="1556"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人口数</w:t>
                  </w:r>
                  <w:r w:rsidRPr="00A81798">
                    <w:rPr>
                      <w:rFonts w:ascii="Times New Roman" w:hAnsi="Times New Roman"/>
                      <w:sz w:val="21"/>
                      <w:szCs w:val="21"/>
                      <w:lang w:eastAsia="zh-CN"/>
                    </w:rPr>
                    <w:t>(</w:t>
                  </w:r>
                  <w:r w:rsidRPr="00A81798">
                    <w:rPr>
                      <w:rFonts w:ascii="Times New Roman" w:hAnsi="Times New Roman"/>
                      <w:sz w:val="21"/>
                      <w:szCs w:val="21"/>
                      <w:lang w:eastAsia="zh-CN"/>
                    </w:rPr>
                    <w:t>城市人口数</w:t>
                  </w:r>
                  <w:r w:rsidRPr="00A81798">
                    <w:rPr>
                      <w:rFonts w:ascii="Times New Roman" w:hAnsi="Times New Roman"/>
                      <w:sz w:val="21"/>
                      <w:szCs w:val="21"/>
                      <w:lang w:eastAsia="zh-CN"/>
                    </w:rPr>
                    <w:t>)</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w:t>
                  </w:r>
                </w:p>
              </w:tc>
            </w:tr>
            <w:tr w:rsidR="00B47425" w:rsidRPr="00A81798" w:rsidTr="004F2CC6">
              <w:trPr>
                <w:trHeight w:val="20"/>
                <w:jc w:val="center"/>
              </w:trPr>
              <w:tc>
                <w:tcPr>
                  <w:tcW w:w="2906" w:type="pct"/>
                  <w:gridSpan w:val="2"/>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最高环境温度</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hint="eastAsia"/>
                      <w:sz w:val="21"/>
                      <w:szCs w:val="21"/>
                      <w:lang w:eastAsia="zh-CN"/>
                    </w:rPr>
                    <w:t>40.2</w:t>
                  </w:r>
                  <w:r w:rsidRPr="00A81798">
                    <w:rPr>
                      <w:rFonts w:ascii="Times New Roman" w:hAnsi="Times New Roman"/>
                      <w:sz w:val="21"/>
                      <w:szCs w:val="21"/>
                      <w:lang w:eastAsia="zh-CN"/>
                    </w:rPr>
                    <w:t xml:space="preserve"> °C</w:t>
                  </w:r>
                </w:p>
              </w:tc>
            </w:tr>
            <w:tr w:rsidR="00B47425" w:rsidRPr="00A81798" w:rsidTr="004F2CC6">
              <w:trPr>
                <w:trHeight w:val="20"/>
                <w:jc w:val="center"/>
              </w:trPr>
              <w:tc>
                <w:tcPr>
                  <w:tcW w:w="2906" w:type="pct"/>
                  <w:gridSpan w:val="2"/>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最低环境温度</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w:t>
                  </w:r>
                  <w:r w:rsidRPr="00A81798">
                    <w:rPr>
                      <w:rFonts w:ascii="Times New Roman" w:hAnsi="Times New Roman" w:hint="eastAsia"/>
                      <w:sz w:val="21"/>
                      <w:szCs w:val="21"/>
                      <w:lang w:eastAsia="zh-CN"/>
                    </w:rPr>
                    <w:t>4.5</w:t>
                  </w:r>
                  <w:r w:rsidRPr="00A81798">
                    <w:rPr>
                      <w:rFonts w:ascii="Times New Roman" w:hAnsi="Times New Roman"/>
                      <w:sz w:val="21"/>
                      <w:szCs w:val="21"/>
                      <w:lang w:eastAsia="zh-CN"/>
                    </w:rPr>
                    <w:t xml:space="preserve"> °C</w:t>
                  </w:r>
                </w:p>
              </w:tc>
            </w:tr>
            <w:tr w:rsidR="00B47425" w:rsidRPr="00A81798" w:rsidTr="004F2CC6">
              <w:trPr>
                <w:trHeight w:val="20"/>
                <w:jc w:val="center"/>
              </w:trPr>
              <w:tc>
                <w:tcPr>
                  <w:tcW w:w="2906" w:type="pct"/>
                  <w:gridSpan w:val="2"/>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土地利用类型</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w:t>
                  </w:r>
                </w:p>
              </w:tc>
            </w:tr>
            <w:tr w:rsidR="00B47425" w:rsidRPr="00A81798" w:rsidTr="004F2CC6">
              <w:trPr>
                <w:trHeight w:val="20"/>
                <w:jc w:val="center"/>
              </w:trPr>
              <w:tc>
                <w:tcPr>
                  <w:tcW w:w="2906" w:type="pct"/>
                  <w:gridSpan w:val="2"/>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区域湿度条件</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干燥</w:t>
                  </w:r>
                </w:p>
              </w:tc>
            </w:tr>
            <w:tr w:rsidR="00B47425" w:rsidRPr="00A81798" w:rsidTr="004F2CC6">
              <w:trPr>
                <w:trHeight w:val="20"/>
                <w:jc w:val="center"/>
              </w:trPr>
              <w:tc>
                <w:tcPr>
                  <w:tcW w:w="1350" w:type="pct"/>
                  <w:vMerge w:val="restar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是否考虑地形</w:t>
                  </w:r>
                </w:p>
              </w:tc>
              <w:tc>
                <w:tcPr>
                  <w:tcW w:w="1556"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考虑地形</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否</w:t>
                  </w:r>
                </w:p>
              </w:tc>
            </w:tr>
            <w:tr w:rsidR="00B47425" w:rsidRPr="00A81798" w:rsidTr="004F2CC6">
              <w:trPr>
                <w:trHeight w:val="20"/>
                <w:jc w:val="center"/>
              </w:trPr>
              <w:tc>
                <w:tcPr>
                  <w:tcW w:w="1350" w:type="pct"/>
                  <w:vMerge/>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p>
              </w:tc>
              <w:tc>
                <w:tcPr>
                  <w:tcW w:w="1556"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地形数据分辨率</w:t>
                  </w:r>
                  <w:r w:rsidRPr="00A81798">
                    <w:rPr>
                      <w:rFonts w:ascii="Times New Roman" w:hAnsi="Times New Roman"/>
                      <w:sz w:val="21"/>
                      <w:szCs w:val="21"/>
                      <w:lang w:eastAsia="zh-CN"/>
                    </w:rPr>
                    <w:t>(m)</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w:t>
                  </w:r>
                </w:p>
              </w:tc>
            </w:tr>
            <w:tr w:rsidR="00B47425" w:rsidRPr="00A81798" w:rsidTr="004F2CC6">
              <w:trPr>
                <w:trHeight w:val="20"/>
                <w:jc w:val="center"/>
              </w:trPr>
              <w:tc>
                <w:tcPr>
                  <w:tcW w:w="1350" w:type="pct"/>
                  <w:vMerge w:val="restar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是否考虑海岸线熏烟</w:t>
                  </w:r>
                </w:p>
              </w:tc>
              <w:tc>
                <w:tcPr>
                  <w:tcW w:w="1556"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考虑海岸线熏烟</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否</w:t>
                  </w:r>
                </w:p>
              </w:tc>
            </w:tr>
            <w:tr w:rsidR="00B47425" w:rsidRPr="00A81798" w:rsidTr="004F2CC6">
              <w:trPr>
                <w:trHeight w:val="20"/>
                <w:jc w:val="center"/>
              </w:trPr>
              <w:tc>
                <w:tcPr>
                  <w:tcW w:w="1350" w:type="pct"/>
                  <w:vMerge/>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p>
              </w:tc>
              <w:tc>
                <w:tcPr>
                  <w:tcW w:w="1556"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海岸线距离</w:t>
                  </w:r>
                  <w:r w:rsidRPr="00A81798">
                    <w:rPr>
                      <w:rFonts w:ascii="Times New Roman" w:hAnsi="Times New Roman"/>
                      <w:sz w:val="21"/>
                      <w:szCs w:val="21"/>
                      <w:lang w:eastAsia="zh-CN"/>
                    </w:rPr>
                    <w:t>/km</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w:t>
                  </w:r>
                </w:p>
              </w:tc>
            </w:tr>
            <w:tr w:rsidR="00B47425" w:rsidRPr="00A81798" w:rsidTr="004F2CC6">
              <w:trPr>
                <w:trHeight w:val="20"/>
                <w:jc w:val="center"/>
              </w:trPr>
              <w:tc>
                <w:tcPr>
                  <w:tcW w:w="1350" w:type="pct"/>
                  <w:vMerge/>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p>
              </w:tc>
              <w:tc>
                <w:tcPr>
                  <w:tcW w:w="1556"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海岸线方向</w:t>
                  </w:r>
                  <w:r w:rsidRPr="00A81798">
                    <w:rPr>
                      <w:rFonts w:ascii="Times New Roman" w:hAnsi="Times New Roman"/>
                      <w:sz w:val="21"/>
                      <w:szCs w:val="21"/>
                      <w:lang w:eastAsia="zh-CN"/>
                    </w:rPr>
                    <w:t>/</w:t>
                  </w:r>
                  <w:r w:rsidRPr="00A81798">
                    <w:rPr>
                      <w:rFonts w:ascii="Times New Roman" w:hAnsi="Times New Roman"/>
                      <w:sz w:val="21"/>
                      <w:szCs w:val="21"/>
                      <w:vertAlign w:val="superscript"/>
                      <w:lang w:eastAsia="zh-CN"/>
                    </w:rPr>
                    <w:t>o</w:t>
                  </w:r>
                </w:p>
              </w:tc>
              <w:tc>
                <w:tcPr>
                  <w:tcW w:w="2094" w:type="pct"/>
                  <w:shd w:val="clear" w:color="auto" w:fill="auto"/>
                  <w:vAlign w:val="center"/>
                </w:tcPr>
                <w:p w:rsidR="00B47425" w:rsidRPr="00A81798" w:rsidRDefault="00B47425" w:rsidP="004F2CC6">
                  <w:pPr>
                    <w:pStyle w:val="affb"/>
                    <w:spacing w:line="240" w:lineRule="auto"/>
                    <w:ind w:firstLine="210"/>
                    <w:jc w:val="center"/>
                    <w:rPr>
                      <w:rFonts w:ascii="Times New Roman" w:hAnsi="Times New Roman"/>
                      <w:sz w:val="21"/>
                      <w:szCs w:val="21"/>
                      <w:lang w:eastAsia="zh-CN"/>
                    </w:rPr>
                  </w:pPr>
                  <w:r w:rsidRPr="00A81798">
                    <w:rPr>
                      <w:rFonts w:ascii="Times New Roman" w:hAnsi="Times New Roman"/>
                      <w:sz w:val="21"/>
                      <w:szCs w:val="21"/>
                      <w:lang w:eastAsia="zh-CN"/>
                    </w:rPr>
                    <w:t>/</w:t>
                  </w:r>
                </w:p>
              </w:tc>
            </w:tr>
          </w:tbl>
          <w:p w:rsidR="00B47425" w:rsidRPr="00A81798" w:rsidRDefault="00B47425" w:rsidP="004F2CC6">
            <w:pPr>
              <w:spacing w:line="360" w:lineRule="auto"/>
              <w:ind w:firstLine="480"/>
              <w:rPr>
                <w:sz w:val="24"/>
              </w:rPr>
            </w:pPr>
            <w:r w:rsidRPr="00A81798">
              <w:rPr>
                <w:rFonts w:hint="eastAsia"/>
                <w:sz w:val="24"/>
              </w:rPr>
              <w:t>项目有组织、无组织排放源强</w:t>
            </w:r>
            <w:r w:rsidRPr="00A81798">
              <w:rPr>
                <w:sz w:val="24"/>
              </w:rPr>
              <w:t>(</w:t>
            </w:r>
            <w:r w:rsidRPr="00A81798">
              <w:rPr>
                <w:rFonts w:hint="eastAsia"/>
                <w:sz w:val="24"/>
              </w:rPr>
              <w:t>面源</w:t>
            </w:r>
            <w:r w:rsidRPr="00A81798">
              <w:rPr>
                <w:sz w:val="24"/>
              </w:rPr>
              <w:t>)</w:t>
            </w:r>
            <w:r w:rsidRPr="00A81798">
              <w:rPr>
                <w:rFonts w:hint="eastAsia"/>
                <w:sz w:val="24"/>
              </w:rPr>
              <w:t>如下表所示。</w:t>
            </w:r>
          </w:p>
          <w:p w:rsidR="004F2CC6" w:rsidRPr="00C44826" w:rsidRDefault="004F2CC6" w:rsidP="004F2CC6">
            <w:pPr>
              <w:pStyle w:val="aff9"/>
              <w:spacing w:beforeLines="0" w:afterLines="0"/>
              <w:ind w:firstLine="420"/>
              <w:rPr>
                <w:rFonts w:hAnsi="Times New Roman"/>
                <w:b w:val="0"/>
                <w:color w:val="FF0000"/>
              </w:rPr>
            </w:pPr>
            <w:r w:rsidRPr="00C44826">
              <w:rPr>
                <w:color w:val="FF0000"/>
              </w:rPr>
              <w:t>表</w:t>
            </w:r>
            <w:r w:rsidRPr="00C44826">
              <w:rPr>
                <w:rFonts w:hAnsi="Times New Roman"/>
                <w:color w:val="FF0000"/>
              </w:rPr>
              <w:t>7-</w:t>
            </w:r>
            <w:r w:rsidR="005420DE" w:rsidRPr="00C44826">
              <w:rPr>
                <w:rFonts w:hAnsi="Times New Roman" w:hint="eastAsia"/>
                <w:color w:val="FF0000"/>
              </w:rPr>
              <w:t>1</w:t>
            </w:r>
            <w:r w:rsidR="00297246">
              <w:rPr>
                <w:rFonts w:hAnsi="Times New Roman" w:hint="eastAsia"/>
                <w:color w:val="FF0000"/>
              </w:rPr>
              <w:t>4</w:t>
            </w:r>
            <w:r w:rsidRPr="00C44826">
              <w:rPr>
                <w:rFonts w:hAnsi="Times New Roman" w:hint="eastAsia"/>
                <w:color w:val="FF0000"/>
              </w:rPr>
              <w:t xml:space="preserve"> </w:t>
            </w:r>
            <w:r w:rsidRPr="00C44826">
              <w:rPr>
                <w:color w:val="FF0000"/>
              </w:rPr>
              <w:t>项目有组织废气污染源参数一览表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206"/>
              <w:gridCol w:w="1109"/>
              <w:gridCol w:w="899"/>
              <w:gridCol w:w="442"/>
              <w:gridCol w:w="480"/>
              <w:gridCol w:w="940"/>
              <w:gridCol w:w="510"/>
              <w:gridCol w:w="636"/>
              <w:gridCol w:w="438"/>
              <w:gridCol w:w="1010"/>
            </w:tblGrid>
            <w:tr w:rsidR="004F2CC6" w:rsidRPr="00C44826" w:rsidTr="00C44826">
              <w:trPr>
                <w:trHeight w:val="323"/>
                <w:jc w:val="center"/>
              </w:trPr>
              <w:tc>
                <w:tcPr>
                  <w:tcW w:w="267" w:type="pct"/>
                  <w:vMerge w:val="restart"/>
                  <w:vAlign w:val="center"/>
                </w:tcPr>
                <w:p w:rsidR="004F2CC6" w:rsidRPr="00C44826" w:rsidRDefault="004F2CC6" w:rsidP="00BB6593">
                  <w:pPr>
                    <w:jc w:val="center"/>
                    <w:rPr>
                      <w:bCs/>
                      <w:color w:val="FF0000"/>
                      <w:szCs w:val="21"/>
                    </w:rPr>
                  </w:pPr>
                  <w:r w:rsidRPr="00C44826">
                    <w:rPr>
                      <w:bCs/>
                      <w:color w:val="FF0000"/>
                      <w:szCs w:val="21"/>
                    </w:rPr>
                    <w:t>名称</w:t>
                  </w:r>
                </w:p>
              </w:tc>
              <w:tc>
                <w:tcPr>
                  <w:tcW w:w="1429" w:type="pct"/>
                  <w:gridSpan w:val="2"/>
                  <w:vAlign w:val="center"/>
                </w:tcPr>
                <w:p w:rsidR="004F2CC6" w:rsidRPr="00C44826" w:rsidRDefault="004F2CC6" w:rsidP="00BB6593">
                  <w:pPr>
                    <w:jc w:val="center"/>
                    <w:rPr>
                      <w:bCs/>
                      <w:color w:val="FF0000"/>
                      <w:szCs w:val="21"/>
                    </w:rPr>
                  </w:pPr>
                  <w:r w:rsidRPr="00C44826">
                    <w:rPr>
                      <w:bCs/>
                      <w:color w:val="FF0000"/>
                      <w:szCs w:val="21"/>
                    </w:rPr>
                    <w:t>排气筒底部中心坐标</w:t>
                  </w:r>
                  <w:r w:rsidRPr="00C44826">
                    <w:rPr>
                      <w:bCs/>
                      <w:color w:val="FF0000"/>
                      <w:szCs w:val="21"/>
                    </w:rPr>
                    <w:t>/m</w:t>
                  </w:r>
                </w:p>
              </w:tc>
              <w:tc>
                <w:tcPr>
                  <w:tcW w:w="555" w:type="pct"/>
                  <w:vMerge w:val="restart"/>
                  <w:vAlign w:val="center"/>
                </w:tcPr>
                <w:p w:rsidR="004F2CC6" w:rsidRPr="00C44826" w:rsidRDefault="004F2CC6" w:rsidP="00BB6593">
                  <w:pPr>
                    <w:jc w:val="center"/>
                    <w:rPr>
                      <w:bCs/>
                      <w:color w:val="FF0000"/>
                      <w:szCs w:val="21"/>
                    </w:rPr>
                  </w:pPr>
                  <w:r w:rsidRPr="00C44826">
                    <w:rPr>
                      <w:rFonts w:hint="eastAsia"/>
                      <w:bCs/>
                      <w:color w:val="FF0000"/>
                      <w:szCs w:val="21"/>
                    </w:rPr>
                    <w:t>污染物</w:t>
                  </w:r>
                </w:p>
              </w:tc>
              <w:tc>
                <w:tcPr>
                  <w:tcW w:w="273" w:type="pct"/>
                  <w:vMerge w:val="restart"/>
                  <w:vAlign w:val="center"/>
                </w:tcPr>
                <w:p w:rsidR="004F2CC6" w:rsidRPr="00C44826" w:rsidRDefault="004F2CC6" w:rsidP="00BB6593">
                  <w:pPr>
                    <w:jc w:val="center"/>
                    <w:rPr>
                      <w:bCs/>
                      <w:color w:val="FF0000"/>
                      <w:szCs w:val="21"/>
                    </w:rPr>
                  </w:pPr>
                  <w:r w:rsidRPr="00C44826">
                    <w:rPr>
                      <w:bCs/>
                      <w:color w:val="FF0000"/>
                      <w:szCs w:val="21"/>
                    </w:rPr>
                    <w:t>排气筒高度</w:t>
                  </w:r>
                  <w:r w:rsidRPr="00C44826">
                    <w:rPr>
                      <w:bCs/>
                      <w:color w:val="FF0000"/>
                      <w:szCs w:val="21"/>
                    </w:rPr>
                    <w:t>/m</w:t>
                  </w:r>
                </w:p>
              </w:tc>
              <w:tc>
                <w:tcPr>
                  <w:tcW w:w="296" w:type="pct"/>
                  <w:vMerge w:val="restart"/>
                  <w:vAlign w:val="center"/>
                </w:tcPr>
                <w:p w:rsidR="004F2CC6" w:rsidRPr="00C44826" w:rsidRDefault="004F2CC6" w:rsidP="00BB6593">
                  <w:pPr>
                    <w:jc w:val="center"/>
                    <w:rPr>
                      <w:bCs/>
                      <w:color w:val="FF0000"/>
                      <w:szCs w:val="21"/>
                    </w:rPr>
                  </w:pPr>
                  <w:r w:rsidRPr="00C44826">
                    <w:rPr>
                      <w:bCs/>
                      <w:color w:val="FF0000"/>
                      <w:szCs w:val="21"/>
                    </w:rPr>
                    <w:t>排气筒出口内径</w:t>
                  </w:r>
                  <w:r w:rsidRPr="00C44826">
                    <w:rPr>
                      <w:bCs/>
                      <w:color w:val="FF0000"/>
                      <w:szCs w:val="21"/>
                    </w:rPr>
                    <w:t>/m</w:t>
                  </w:r>
                </w:p>
              </w:tc>
              <w:tc>
                <w:tcPr>
                  <w:tcW w:w="580" w:type="pct"/>
                  <w:vMerge w:val="restart"/>
                  <w:vAlign w:val="center"/>
                </w:tcPr>
                <w:p w:rsidR="004F2CC6" w:rsidRPr="00C44826" w:rsidRDefault="004F2CC6" w:rsidP="00BB6593">
                  <w:pPr>
                    <w:jc w:val="center"/>
                    <w:rPr>
                      <w:bCs/>
                      <w:color w:val="FF0000"/>
                      <w:szCs w:val="21"/>
                    </w:rPr>
                  </w:pPr>
                  <w:r w:rsidRPr="00C44826">
                    <w:rPr>
                      <w:bCs/>
                      <w:color w:val="FF0000"/>
                      <w:szCs w:val="21"/>
                    </w:rPr>
                    <w:t>烟气流速</w:t>
                  </w:r>
                  <w:r w:rsidRPr="00C44826">
                    <w:rPr>
                      <w:bCs/>
                      <w:color w:val="FF0000"/>
                      <w:szCs w:val="21"/>
                    </w:rPr>
                    <w:t>/</w:t>
                  </w:r>
                  <w:r w:rsidRPr="00C44826">
                    <w:rPr>
                      <w:bCs/>
                      <w:color w:val="FF0000"/>
                      <w:szCs w:val="21"/>
                    </w:rPr>
                    <w:t>（</w:t>
                  </w:r>
                  <w:r w:rsidRPr="00C44826">
                    <w:rPr>
                      <w:bCs/>
                      <w:color w:val="FF0000"/>
                      <w:szCs w:val="21"/>
                    </w:rPr>
                    <w:t>m/s</w:t>
                  </w:r>
                  <w:r w:rsidRPr="00C44826">
                    <w:rPr>
                      <w:bCs/>
                      <w:color w:val="FF0000"/>
                      <w:szCs w:val="21"/>
                    </w:rPr>
                    <w:t>）</w:t>
                  </w:r>
                </w:p>
              </w:tc>
              <w:tc>
                <w:tcPr>
                  <w:tcW w:w="315" w:type="pct"/>
                  <w:vMerge w:val="restart"/>
                  <w:vAlign w:val="center"/>
                </w:tcPr>
                <w:p w:rsidR="004F2CC6" w:rsidRPr="00C44826" w:rsidRDefault="004F2CC6" w:rsidP="00BB6593">
                  <w:pPr>
                    <w:jc w:val="center"/>
                    <w:rPr>
                      <w:bCs/>
                      <w:color w:val="FF0000"/>
                      <w:szCs w:val="21"/>
                    </w:rPr>
                  </w:pPr>
                  <w:r w:rsidRPr="00C44826">
                    <w:rPr>
                      <w:bCs/>
                      <w:color w:val="FF0000"/>
                      <w:szCs w:val="21"/>
                    </w:rPr>
                    <w:t>烟气温度</w:t>
                  </w:r>
                  <w:r w:rsidRPr="00C44826">
                    <w:rPr>
                      <w:bCs/>
                      <w:color w:val="FF0000"/>
                      <w:szCs w:val="21"/>
                    </w:rPr>
                    <w:t>/</w:t>
                  </w:r>
                  <w:r w:rsidRPr="00C44826">
                    <w:rPr>
                      <w:rFonts w:hint="eastAsia"/>
                      <w:bCs/>
                      <w:color w:val="FF0000"/>
                      <w:szCs w:val="21"/>
                    </w:rPr>
                    <w:t>℃</w:t>
                  </w:r>
                </w:p>
              </w:tc>
              <w:tc>
                <w:tcPr>
                  <w:tcW w:w="392" w:type="pct"/>
                  <w:vMerge w:val="restart"/>
                  <w:vAlign w:val="center"/>
                </w:tcPr>
                <w:p w:rsidR="004F2CC6" w:rsidRPr="00C44826" w:rsidRDefault="004F2CC6" w:rsidP="00BB6593">
                  <w:pPr>
                    <w:jc w:val="center"/>
                    <w:rPr>
                      <w:bCs/>
                      <w:color w:val="FF0000"/>
                      <w:szCs w:val="21"/>
                    </w:rPr>
                  </w:pPr>
                  <w:r w:rsidRPr="00C44826">
                    <w:rPr>
                      <w:bCs/>
                      <w:color w:val="FF0000"/>
                      <w:szCs w:val="21"/>
                    </w:rPr>
                    <w:t>年排放小时数</w:t>
                  </w:r>
                  <w:r w:rsidRPr="00C44826">
                    <w:rPr>
                      <w:bCs/>
                      <w:color w:val="FF0000"/>
                      <w:szCs w:val="21"/>
                    </w:rPr>
                    <w:t>/h</w:t>
                  </w:r>
                </w:p>
              </w:tc>
              <w:tc>
                <w:tcPr>
                  <w:tcW w:w="270" w:type="pct"/>
                  <w:vMerge w:val="restart"/>
                  <w:vAlign w:val="center"/>
                </w:tcPr>
                <w:p w:rsidR="004F2CC6" w:rsidRPr="00C44826" w:rsidRDefault="004F2CC6" w:rsidP="00BB6593">
                  <w:pPr>
                    <w:jc w:val="center"/>
                    <w:rPr>
                      <w:bCs/>
                      <w:color w:val="FF0000"/>
                      <w:szCs w:val="21"/>
                    </w:rPr>
                  </w:pPr>
                  <w:r w:rsidRPr="00C44826">
                    <w:rPr>
                      <w:bCs/>
                      <w:color w:val="FF0000"/>
                      <w:szCs w:val="21"/>
                    </w:rPr>
                    <w:t>排放工况</w:t>
                  </w:r>
                </w:p>
              </w:tc>
              <w:tc>
                <w:tcPr>
                  <w:tcW w:w="623" w:type="pct"/>
                  <w:vMerge w:val="restart"/>
                  <w:vAlign w:val="center"/>
                </w:tcPr>
                <w:p w:rsidR="004F2CC6" w:rsidRPr="00C44826" w:rsidRDefault="004F2CC6" w:rsidP="00BB6593">
                  <w:pPr>
                    <w:jc w:val="center"/>
                    <w:rPr>
                      <w:bCs/>
                      <w:color w:val="FF0000"/>
                      <w:szCs w:val="21"/>
                    </w:rPr>
                  </w:pPr>
                  <w:r w:rsidRPr="00C44826">
                    <w:rPr>
                      <w:bCs/>
                      <w:color w:val="FF0000"/>
                      <w:szCs w:val="21"/>
                    </w:rPr>
                    <w:t>污染物排放速率</w:t>
                  </w:r>
                  <w:r w:rsidRPr="00C44826">
                    <w:rPr>
                      <w:bCs/>
                      <w:color w:val="FF0000"/>
                      <w:szCs w:val="21"/>
                    </w:rPr>
                    <w:t>/</w:t>
                  </w:r>
                  <w:r w:rsidRPr="00C44826">
                    <w:rPr>
                      <w:bCs/>
                      <w:color w:val="FF0000"/>
                      <w:szCs w:val="21"/>
                    </w:rPr>
                    <w:t>（</w:t>
                  </w:r>
                  <w:r w:rsidRPr="00C44826">
                    <w:rPr>
                      <w:bCs/>
                      <w:color w:val="FF0000"/>
                      <w:szCs w:val="21"/>
                    </w:rPr>
                    <w:t>kg/h</w:t>
                  </w:r>
                  <w:r w:rsidRPr="00C44826">
                    <w:rPr>
                      <w:bCs/>
                      <w:color w:val="FF0000"/>
                      <w:szCs w:val="21"/>
                    </w:rPr>
                    <w:t>）</w:t>
                  </w:r>
                </w:p>
              </w:tc>
            </w:tr>
            <w:tr w:rsidR="004F2CC6" w:rsidRPr="00C44826" w:rsidTr="00C44826">
              <w:trPr>
                <w:jc w:val="center"/>
              </w:trPr>
              <w:tc>
                <w:tcPr>
                  <w:tcW w:w="267" w:type="pct"/>
                  <w:vMerge/>
                  <w:vAlign w:val="center"/>
                </w:tcPr>
                <w:p w:rsidR="004F2CC6" w:rsidRPr="00C44826" w:rsidRDefault="004F2CC6" w:rsidP="00BB6593">
                  <w:pPr>
                    <w:jc w:val="center"/>
                    <w:rPr>
                      <w:bCs/>
                      <w:color w:val="FF0000"/>
                      <w:szCs w:val="21"/>
                    </w:rPr>
                  </w:pPr>
                </w:p>
              </w:tc>
              <w:tc>
                <w:tcPr>
                  <w:tcW w:w="744" w:type="pct"/>
                  <w:vAlign w:val="center"/>
                </w:tcPr>
                <w:p w:rsidR="004F2CC6" w:rsidRPr="00C44826" w:rsidRDefault="004F2CC6" w:rsidP="00BB6593">
                  <w:pPr>
                    <w:jc w:val="center"/>
                    <w:rPr>
                      <w:bCs/>
                      <w:color w:val="FF0000"/>
                      <w:szCs w:val="21"/>
                    </w:rPr>
                  </w:pPr>
                  <w:r w:rsidRPr="00C44826">
                    <w:rPr>
                      <w:rFonts w:hint="eastAsia"/>
                      <w:bCs/>
                      <w:color w:val="FF0000"/>
                      <w:szCs w:val="21"/>
                    </w:rPr>
                    <w:t>经度</w:t>
                  </w:r>
                </w:p>
              </w:tc>
              <w:tc>
                <w:tcPr>
                  <w:tcW w:w="684" w:type="pct"/>
                  <w:vAlign w:val="center"/>
                </w:tcPr>
                <w:p w:rsidR="004F2CC6" w:rsidRPr="00C44826" w:rsidRDefault="004F2CC6" w:rsidP="00BB6593">
                  <w:pPr>
                    <w:jc w:val="center"/>
                    <w:rPr>
                      <w:bCs/>
                      <w:color w:val="FF0000"/>
                      <w:szCs w:val="21"/>
                    </w:rPr>
                  </w:pPr>
                  <w:r w:rsidRPr="00C44826">
                    <w:rPr>
                      <w:bCs/>
                      <w:color w:val="FF0000"/>
                      <w:szCs w:val="21"/>
                    </w:rPr>
                    <w:t>纬度</w:t>
                  </w:r>
                </w:p>
              </w:tc>
              <w:tc>
                <w:tcPr>
                  <w:tcW w:w="555" w:type="pct"/>
                  <w:vMerge/>
                  <w:vAlign w:val="center"/>
                </w:tcPr>
                <w:p w:rsidR="004F2CC6" w:rsidRPr="00C44826" w:rsidRDefault="004F2CC6" w:rsidP="00BB6593">
                  <w:pPr>
                    <w:jc w:val="center"/>
                    <w:rPr>
                      <w:bCs/>
                      <w:color w:val="FF0000"/>
                      <w:szCs w:val="21"/>
                    </w:rPr>
                  </w:pPr>
                </w:p>
              </w:tc>
              <w:tc>
                <w:tcPr>
                  <w:tcW w:w="273" w:type="pct"/>
                  <w:vMerge/>
                  <w:vAlign w:val="center"/>
                </w:tcPr>
                <w:p w:rsidR="004F2CC6" w:rsidRPr="00C44826" w:rsidRDefault="004F2CC6" w:rsidP="00BB6593">
                  <w:pPr>
                    <w:jc w:val="center"/>
                    <w:rPr>
                      <w:bCs/>
                      <w:color w:val="FF0000"/>
                      <w:szCs w:val="21"/>
                    </w:rPr>
                  </w:pPr>
                </w:p>
              </w:tc>
              <w:tc>
                <w:tcPr>
                  <w:tcW w:w="296" w:type="pct"/>
                  <w:vMerge/>
                  <w:vAlign w:val="center"/>
                </w:tcPr>
                <w:p w:rsidR="004F2CC6" w:rsidRPr="00C44826" w:rsidRDefault="004F2CC6" w:rsidP="00BB6593">
                  <w:pPr>
                    <w:jc w:val="center"/>
                    <w:rPr>
                      <w:bCs/>
                      <w:color w:val="FF0000"/>
                      <w:szCs w:val="21"/>
                    </w:rPr>
                  </w:pPr>
                </w:p>
              </w:tc>
              <w:tc>
                <w:tcPr>
                  <w:tcW w:w="580" w:type="pct"/>
                  <w:vMerge/>
                  <w:vAlign w:val="center"/>
                </w:tcPr>
                <w:p w:rsidR="004F2CC6" w:rsidRPr="00C44826" w:rsidRDefault="004F2CC6" w:rsidP="00BB6593">
                  <w:pPr>
                    <w:jc w:val="center"/>
                    <w:rPr>
                      <w:bCs/>
                      <w:color w:val="FF0000"/>
                      <w:szCs w:val="21"/>
                    </w:rPr>
                  </w:pPr>
                </w:p>
              </w:tc>
              <w:tc>
                <w:tcPr>
                  <w:tcW w:w="315" w:type="pct"/>
                  <w:vMerge/>
                  <w:vAlign w:val="center"/>
                </w:tcPr>
                <w:p w:rsidR="004F2CC6" w:rsidRPr="00C44826" w:rsidRDefault="004F2CC6" w:rsidP="00BB6593">
                  <w:pPr>
                    <w:jc w:val="center"/>
                    <w:rPr>
                      <w:bCs/>
                      <w:color w:val="FF0000"/>
                      <w:szCs w:val="21"/>
                    </w:rPr>
                  </w:pPr>
                </w:p>
              </w:tc>
              <w:tc>
                <w:tcPr>
                  <w:tcW w:w="392" w:type="pct"/>
                  <w:vMerge/>
                  <w:vAlign w:val="center"/>
                </w:tcPr>
                <w:p w:rsidR="004F2CC6" w:rsidRPr="00C44826" w:rsidRDefault="004F2CC6" w:rsidP="00BB6593">
                  <w:pPr>
                    <w:jc w:val="center"/>
                    <w:rPr>
                      <w:bCs/>
                      <w:color w:val="FF0000"/>
                      <w:szCs w:val="21"/>
                    </w:rPr>
                  </w:pPr>
                </w:p>
              </w:tc>
              <w:tc>
                <w:tcPr>
                  <w:tcW w:w="270" w:type="pct"/>
                  <w:vMerge/>
                  <w:vAlign w:val="center"/>
                </w:tcPr>
                <w:p w:rsidR="004F2CC6" w:rsidRPr="00C44826" w:rsidRDefault="004F2CC6" w:rsidP="00BB6593">
                  <w:pPr>
                    <w:jc w:val="center"/>
                    <w:rPr>
                      <w:bCs/>
                      <w:color w:val="FF0000"/>
                      <w:szCs w:val="21"/>
                    </w:rPr>
                  </w:pPr>
                </w:p>
              </w:tc>
              <w:tc>
                <w:tcPr>
                  <w:tcW w:w="623" w:type="pct"/>
                  <w:vMerge/>
                  <w:vAlign w:val="center"/>
                </w:tcPr>
                <w:p w:rsidR="004F2CC6" w:rsidRPr="00C44826" w:rsidRDefault="004F2CC6" w:rsidP="00BB6593">
                  <w:pPr>
                    <w:jc w:val="center"/>
                    <w:rPr>
                      <w:bCs/>
                      <w:color w:val="FF0000"/>
                      <w:szCs w:val="21"/>
                    </w:rPr>
                  </w:pPr>
                </w:p>
              </w:tc>
            </w:tr>
            <w:tr w:rsidR="001405C3" w:rsidRPr="00C44826" w:rsidTr="00C44826">
              <w:trPr>
                <w:trHeight w:val="527"/>
                <w:jc w:val="center"/>
              </w:trPr>
              <w:tc>
                <w:tcPr>
                  <w:tcW w:w="267" w:type="pct"/>
                  <w:vMerge w:val="restart"/>
                  <w:vAlign w:val="center"/>
                </w:tcPr>
                <w:p w:rsidR="001405C3" w:rsidRPr="00C44826" w:rsidRDefault="001405C3" w:rsidP="00BB6593">
                  <w:pPr>
                    <w:jc w:val="center"/>
                    <w:rPr>
                      <w:bCs/>
                      <w:color w:val="FF0000"/>
                      <w:szCs w:val="21"/>
                    </w:rPr>
                  </w:pPr>
                  <w:r w:rsidRPr="00C44826">
                    <w:rPr>
                      <w:color w:val="FF0000"/>
                      <w:szCs w:val="21"/>
                    </w:rPr>
                    <w:t>1#</w:t>
                  </w:r>
                  <w:r w:rsidRPr="00C44826">
                    <w:rPr>
                      <w:rFonts w:hint="eastAsia"/>
                      <w:color w:val="FF0000"/>
                      <w:szCs w:val="21"/>
                    </w:rPr>
                    <w:t>排气筒</w:t>
                  </w:r>
                </w:p>
              </w:tc>
              <w:tc>
                <w:tcPr>
                  <w:tcW w:w="744" w:type="pct"/>
                  <w:vMerge w:val="restart"/>
                  <w:vAlign w:val="center"/>
                </w:tcPr>
                <w:p w:rsidR="001405C3" w:rsidRPr="00C44826" w:rsidRDefault="001405C3" w:rsidP="00BB6593">
                  <w:pPr>
                    <w:jc w:val="center"/>
                    <w:rPr>
                      <w:color w:val="FF0000"/>
                    </w:rPr>
                  </w:pPr>
                  <w:r w:rsidRPr="00C44826">
                    <w:rPr>
                      <w:color w:val="FF0000"/>
                    </w:rPr>
                    <w:t>116.822203</w:t>
                  </w:r>
                </w:p>
              </w:tc>
              <w:tc>
                <w:tcPr>
                  <w:tcW w:w="684" w:type="pct"/>
                  <w:vMerge w:val="restart"/>
                  <w:vAlign w:val="center"/>
                </w:tcPr>
                <w:p w:rsidR="001405C3" w:rsidRPr="00C44826" w:rsidRDefault="001405C3" w:rsidP="00BB6593">
                  <w:pPr>
                    <w:jc w:val="center"/>
                    <w:rPr>
                      <w:color w:val="FF0000"/>
                    </w:rPr>
                  </w:pPr>
                  <w:r w:rsidRPr="00C44826">
                    <w:rPr>
                      <w:color w:val="FF0000"/>
                    </w:rPr>
                    <w:t>32.684845</w:t>
                  </w:r>
                </w:p>
              </w:tc>
              <w:tc>
                <w:tcPr>
                  <w:tcW w:w="555" w:type="pct"/>
                  <w:vAlign w:val="center"/>
                </w:tcPr>
                <w:p w:rsidR="001405C3" w:rsidRPr="00C44826" w:rsidRDefault="001405C3" w:rsidP="00BB6593">
                  <w:pPr>
                    <w:jc w:val="center"/>
                    <w:rPr>
                      <w:color w:val="FF0000"/>
                      <w:szCs w:val="21"/>
                    </w:rPr>
                  </w:pPr>
                  <w:r w:rsidRPr="00C44826">
                    <w:rPr>
                      <w:color w:val="FF0000"/>
                      <w:szCs w:val="21"/>
                    </w:rPr>
                    <w:t>氨气</w:t>
                  </w:r>
                </w:p>
              </w:tc>
              <w:tc>
                <w:tcPr>
                  <w:tcW w:w="273" w:type="pct"/>
                  <w:vMerge w:val="restart"/>
                  <w:vAlign w:val="center"/>
                </w:tcPr>
                <w:p w:rsidR="001405C3" w:rsidRPr="00C44826" w:rsidRDefault="001405C3" w:rsidP="00BB6593">
                  <w:pPr>
                    <w:jc w:val="center"/>
                    <w:rPr>
                      <w:bCs/>
                      <w:color w:val="FF0000"/>
                      <w:szCs w:val="21"/>
                    </w:rPr>
                  </w:pPr>
                  <w:r w:rsidRPr="00C44826">
                    <w:rPr>
                      <w:bCs/>
                      <w:color w:val="FF0000"/>
                      <w:szCs w:val="21"/>
                    </w:rPr>
                    <w:t>15</w:t>
                  </w:r>
                </w:p>
              </w:tc>
              <w:tc>
                <w:tcPr>
                  <w:tcW w:w="296" w:type="pct"/>
                  <w:vMerge w:val="restart"/>
                  <w:vAlign w:val="center"/>
                </w:tcPr>
                <w:p w:rsidR="001405C3" w:rsidRPr="00C44826" w:rsidRDefault="001405C3" w:rsidP="00BB6593">
                  <w:pPr>
                    <w:jc w:val="center"/>
                    <w:rPr>
                      <w:iCs/>
                      <w:color w:val="FF0000"/>
                      <w:szCs w:val="21"/>
                    </w:rPr>
                  </w:pPr>
                  <w:r w:rsidRPr="00C44826">
                    <w:rPr>
                      <w:iCs/>
                      <w:color w:val="FF0000"/>
                      <w:szCs w:val="21"/>
                    </w:rPr>
                    <w:t>0.</w:t>
                  </w:r>
                  <w:r w:rsidRPr="00C44826">
                    <w:rPr>
                      <w:rFonts w:hint="eastAsia"/>
                      <w:iCs/>
                      <w:color w:val="FF0000"/>
                      <w:szCs w:val="21"/>
                    </w:rPr>
                    <w:t>5</w:t>
                  </w:r>
                </w:p>
              </w:tc>
              <w:tc>
                <w:tcPr>
                  <w:tcW w:w="580" w:type="pct"/>
                  <w:vMerge w:val="restart"/>
                  <w:vAlign w:val="center"/>
                </w:tcPr>
                <w:p w:rsidR="001405C3" w:rsidRPr="00C44826" w:rsidRDefault="001405C3" w:rsidP="00BB6593">
                  <w:pPr>
                    <w:jc w:val="center"/>
                    <w:rPr>
                      <w:bCs/>
                      <w:color w:val="FF0000"/>
                      <w:szCs w:val="21"/>
                    </w:rPr>
                  </w:pPr>
                  <w:r w:rsidRPr="00C44826">
                    <w:rPr>
                      <w:bCs/>
                      <w:color w:val="FF0000"/>
                      <w:szCs w:val="21"/>
                    </w:rPr>
                    <w:t>13.</w:t>
                  </w:r>
                  <w:r w:rsidRPr="00C44826">
                    <w:rPr>
                      <w:rFonts w:hint="eastAsia"/>
                      <w:bCs/>
                      <w:color w:val="FF0000"/>
                      <w:szCs w:val="21"/>
                    </w:rPr>
                    <w:t>18</w:t>
                  </w:r>
                </w:p>
              </w:tc>
              <w:tc>
                <w:tcPr>
                  <w:tcW w:w="315" w:type="pct"/>
                  <w:vMerge w:val="restart"/>
                  <w:vAlign w:val="center"/>
                </w:tcPr>
                <w:p w:rsidR="001405C3" w:rsidRPr="00C44826" w:rsidRDefault="001405C3" w:rsidP="00BB6593">
                  <w:pPr>
                    <w:jc w:val="center"/>
                    <w:rPr>
                      <w:iCs/>
                      <w:color w:val="FF0000"/>
                      <w:szCs w:val="21"/>
                    </w:rPr>
                  </w:pPr>
                  <w:r w:rsidRPr="00C44826">
                    <w:rPr>
                      <w:iCs/>
                      <w:color w:val="FF0000"/>
                      <w:szCs w:val="21"/>
                    </w:rPr>
                    <w:t>25</w:t>
                  </w:r>
                </w:p>
              </w:tc>
              <w:tc>
                <w:tcPr>
                  <w:tcW w:w="392" w:type="pct"/>
                  <w:vAlign w:val="center"/>
                </w:tcPr>
                <w:p w:rsidR="001405C3" w:rsidRPr="00C44826" w:rsidRDefault="001405C3" w:rsidP="00BB6593">
                  <w:pPr>
                    <w:jc w:val="center"/>
                    <w:rPr>
                      <w:bCs/>
                      <w:color w:val="FF0000"/>
                      <w:szCs w:val="21"/>
                    </w:rPr>
                  </w:pPr>
                  <w:r w:rsidRPr="00C44826">
                    <w:rPr>
                      <w:rFonts w:hint="eastAsia"/>
                      <w:bCs/>
                      <w:color w:val="FF0000"/>
                      <w:szCs w:val="21"/>
                    </w:rPr>
                    <w:t>2400</w:t>
                  </w:r>
                </w:p>
              </w:tc>
              <w:tc>
                <w:tcPr>
                  <w:tcW w:w="270" w:type="pct"/>
                  <w:vMerge w:val="restart"/>
                  <w:vAlign w:val="center"/>
                </w:tcPr>
                <w:p w:rsidR="001405C3" w:rsidRPr="00C44826" w:rsidRDefault="001405C3" w:rsidP="00BB6593">
                  <w:pPr>
                    <w:jc w:val="center"/>
                    <w:rPr>
                      <w:bCs/>
                      <w:color w:val="FF0000"/>
                      <w:szCs w:val="21"/>
                    </w:rPr>
                  </w:pPr>
                  <w:r w:rsidRPr="00C44826">
                    <w:rPr>
                      <w:bCs/>
                      <w:color w:val="FF0000"/>
                      <w:szCs w:val="21"/>
                    </w:rPr>
                    <w:t>连续</w:t>
                  </w:r>
                </w:p>
              </w:tc>
              <w:tc>
                <w:tcPr>
                  <w:tcW w:w="623" w:type="pct"/>
                  <w:vAlign w:val="center"/>
                </w:tcPr>
                <w:p w:rsidR="001405C3" w:rsidRPr="00C46780" w:rsidRDefault="001405C3" w:rsidP="001405C3">
                  <w:pPr>
                    <w:jc w:val="center"/>
                    <w:rPr>
                      <w:color w:val="FF0000"/>
                      <w:szCs w:val="21"/>
                    </w:rPr>
                  </w:pPr>
                  <w:r w:rsidRPr="00C46780">
                    <w:rPr>
                      <w:rFonts w:hint="eastAsia"/>
                      <w:color w:val="FF0000"/>
                      <w:szCs w:val="21"/>
                    </w:rPr>
                    <w:t>0.0094</w:t>
                  </w:r>
                </w:p>
              </w:tc>
            </w:tr>
            <w:tr w:rsidR="001405C3" w:rsidRPr="00C44826" w:rsidTr="00C44826">
              <w:trPr>
                <w:jc w:val="center"/>
              </w:trPr>
              <w:tc>
                <w:tcPr>
                  <w:tcW w:w="267" w:type="pct"/>
                  <w:vMerge/>
                  <w:vAlign w:val="center"/>
                </w:tcPr>
                <w:p w:rsidR="001405C3" w:rsidRPr="00C44826" w:rsidRDefault="001405C3" w:rsidP="00BB6593">
                  <w:pPr>
                    <w:jc w:val="center"/>
                    <w:rPr>
                      <w:color w:val="FF0000"/>
                      <w:szCs w:val="21"/>
                    </w:rPr>
                  </w:pPr>
                </w:p>
              </w:tc>
              <w:tc>
                <w:tcPr>
                  <w:tcW w:w="744" w:type="pct"/>
                  <w:vMerge/>
                  <w:vAlign w:val="center"/>
                </w:tcPr>
                <w:p w:rsidR="001405C3" w:rsidRPr="00C44826" w:rsidRDefault="001405C3" w:rsidP="00BB6593">
                  <w:pPr>
                    <w:jc w:val="center"/>
                    <w:rPr>
                      <w:color w:val="FF0000"/>
                    </w:rPr>
                  </w:pPr>
                </w:p>
              </w:tc>
              <w:tc>
                <w:tcPr>
                  <w:tcW w:w="684" w:type="pct"/>
                  <w:vMerge/>
                  <w:vAlign w:val="center"/>
                </w:tcPr>
                <w:p w:rsidR="001405C3" w:rsidRPr="00C44826" w:rsidRDefault="001405C3" w:rsidP="00BB6593">
                  <w:pPr>
                    <w:jc w:val="center"/>
                    <w:rPr>
                      <w:color w:val="FF0000"/>
                    </w:rPr>
                  </w:pPr>
                </w:p>
              </w:tc>
              <w:tc>
                <w:tcPr>
                  <w:tcW w:w="555" w:type="pct"/>
                  <w:vAlign w:val="center"/>
                </w:tcPr>
                <w:p w:rsidR="001405C3" w:rsidRPr="00C44826" w:rsidRDefault="001405C3" w:rsidP="00BB6593">
                  <w:pPr>
                    <w:jc w:val="center"/>
                    <w:rPr>
                      <w:color w:val="FF0000"/>
                      <w:szCs w:val="21"/>
                    </w:rPr>
                  </w:pPr>
                  <w:r w:rsidRPr="00C44826">
                    <w:rPr>
                      <w:color w:val="FF0000"/>
                      <w:szCs w:val="21"/>
                    </w:rPr>
                    <w:t>颗粒物</w:t>
                  </w:r>
                </w:p>
              </w:tc>
              <w:tc>
                <w:tcPr>
                  <w:tcW w:w="273" w:type="pct"/>
                  <w:vMerge/>
                  <w:vAlign w:val="center"/>
                </w:tcPr>
                <w:p w:rsidR="001405C3" w:rsidRPr="00C44826" w:rsidRDefault="001405C3" w:rsidP="00BB6593">
                  <w:pPr>
                    <w:jc w:val="center"/>
                    <w:rPr>
                      <w:bCs/>
                      <w:color w:val="FF0000"/>
                      <w:szCs w:val="21"/>
                    </w:rPr>
                  </w:pPr>
                </w:p>
              </w:tc>
              <w:tc>
                <w:tcPr>
                  <w:tcW w:w="296" w:type="pct"/>
                  <w:vMerge/>
                  <w:vAlign w:val="center"/>
                </w:tcPr>
                <w:p w:rsidR="001405C3" w:rsidRPr="00C44826" w:rsidRDefault="001405C3" w:rsidP="00BB6593">
                  <w:pPr>
                    <w:jc w:val="center"/>
                    <w:rPr>
                      <w:iCs/>
                      <w:color w:val="FF0000"/>
                      <w:szCs w:val="21"/>
                    </w:rPr>
                  </w:pPr>
                </w:p>
              </w:tc>
              <w:tc>
                <w:tcPr>
                  <w:tcW w:w="580" w:type="pct"/>
                  <w:vMerge/>
                  <w:vAlign w:val="center"/>
                </w:tcPr>
                <w:p w:rsidR="001405C3" w:rsidRPr="00C44826" w:rsidRDefault="001405C3" w:rsidP="00BB6593">
                  <w:pPr>
                    <w:jc w:val="center"/>
                    <w:rPr>
                      <w:bCs/>
                      <w:color w:val="FF0000"/>
                      <w:szCs w:val="21"/>
                    </w:rPr>
                  </w:pPr>
                </w:p>
              </w:tc>
              <w:tc>
                <w:tcPr>
                  <w:tcW w:w="315" w:type="pct"/>
                  <w:vMerge/>
                  <w:vAlign w:val="center"/>
                </w:tcPr>
                <w:p w:rsidR="001405C3" w:rsidRPr="00C44826" w:rsidRDefault="001405C3" w:rsidP="00BB6593">
                  <w:pPr>
                    <w:jc w:val="center"/>
                    <w:rPr>
                      <w:iCs/>
                      <w:color w:val="FF0000"/>
                      <w:szCs w:val="21"/>
                    </w:rPr>
                  </w:pPr>
                </w:p>
              </w:tc>
              <w:tc>
                <w:tcPr>
                  <w:tcW w:w="392" w:type="pct"/>
                  <w:vAlign w:val="center"/>
                </w:tcPr>
                <w:p w:rsidR="001405C3" w:rsidRPr="00C44826" w:rsidRDefault="001405C3" w:rsidP="00BB6593">
                  <w:pPr>
                    <w:jc w:val="center"/>
                    <w:rPr>
                      <w:bCs/>
                      <w:color w:val="FF0000"/>
                      <w:szCs w:val="21"/>
                    </w:rPr>
                  </w:pPr>
                  <w:r w:rsidRPr="00C44826">
                    <w:rPr>
                      <w:rFonts w:hint="eastAsia"/>
                      <w:bCs/>
                      <w:color w:val="FF0000"/>
                      <w:szCs w:val="21"/>
                    </w:rPr>
                    <w:t>2400</w:t>
                  </w:r>
                </w:p>
              </w:tc>
              <w:tc>
                <w:tcPr>
                  <w:tcW w:w="270" w:type="pct"/>
                  <w:vMerge/>
                  <w:vAlign w:val="center"/>
                </w:tcPr>
                <w:p w:rsidR="001405C3" w:rsidRPr="00C44826" w:rsidRDefault="001405C3" w:rsidP="00BB6593">
                  <w:pPr>
                    <w:jc w:val="center"/>
                    <w:rPr>
                      <w:bCs/>
                      <w:color w:val="FF0000"/>
                      <w:szCs w:val="21"/>
                    </w:rPr>
                  </w:pPr>
                </w:p>
              </w:tc>
              <w:tc>
                <w:tcPr>
                  <w:tcW w:w="623" w:type="pct"/>
                  <w:vAlign w:val="center"/>
                </w:tcPr>
                <w:p w:rsidR="001405C3" w:rsidRPr="00C46780" w:rsidRDefault="001405C3" w:rsidP="001405C3">
                  <w:pPr>
                    <w:jc w:val="center"/>
                    <w:rPr>
                      <w:color w:val="FF0000"/>
                      <w:szCs w:val="21"/>
                    </w:rPr>
                  </w:pPr>
                  <w:r w:rsidRPr="00C46780">
                    <w:rPr>
                      <w:rFonts w:hint="eastAsia"/>
                      <w:color w:val="FF0000"/>
                      <w:szCs w:val="21"/>
                    </w:rPr>
                    <w:t>0.619</w:t>
                  </w:r>
                </w:p>
              </w:tc>
            </w:tr>
            <w:tr w:rsidR="001405C3" w:rsidRPr="00C44826" w:rsidTr="00C44826">
              <w:trPr>
                <w:trHeight w:val="442"/>
                <w:jc w:val="center"/>
              </w:trPr>
              <w:tc>
                <w:tcPr>
                  <w:tcW w:w="267" w:type="pct"/>
                  <w:vMerge w:val="restart"/>
                  <w:vAlign w:val="center"/>
                </w:tcPr>
                <w:p w:rsidR="001405C3" w:rsidRPr="00C44826" w:rsidRDefault="001405C3" w:rsidP="00BB6593">
                  <w:pPr>
                    <w:jc w:val="center"/>
                    <w:rPr>
                      <w:bCs/>
                      <w:color w:val="FF0000"/>
                      <w:szCs w:val="21"/>
                    </w:rPr>
                  </w:pPr>
                  <w:r w:rsidRPr="00C44826">
                    <w:rPr>
                      <w:rFonts w:hint="eastAsia"/>
                      <w:color w:val="FF0000"/>
                      <w:szCs w:val="21"/>
                    </w:rPr>
                    <w:t>2</w:t>
                  </w:r>
                  <w:r w:rsidRPr="00C44826">
                    <w:rPr>
                      <w:color w:val="FF0000"/>
                      <w:szCs w:val="21"/>
                    </w:rPr>
                    <w:t>#</w:t>
                  </w:r>
                  <w:r w:rsidRPr="00C44826">
                    <w:rPr>
                      <w:rFonts w:hint="eastAsia"/>
                      <w:color w:val="FF0000"/>
                      <w:szCs w:val="21"/>
                    </w:rPr>
                    <w:t>排气筒</w:t>
                  </w:r>
                </w:p>
              </w:tc>
              <w:tc>
                <w:tcPr>
                  <w:tcW w:w="744" w:type="pct"/>
                  <w:vMerge w:val="restart"/>
                  <w:vAlign w:val="center"/>
                </w:tcPr>
                <w:p w:rsidR="001405C3" w:rsidRPr="00C44826" w:rsidRDefault="001405C3" w:rsidP="00BB6593">
                  <w:pPr>
                    <w:jc w:val="center"/>
                    <w:rPr>
                      <w:color w:val="FF0000"/>
                    </w:rPr>
                  </w:pPr>
                  <w:r w:rsidRPr="00C44826">
                    <w:rPr>
                      <w:color w:val="FF0000"/>
                    </w:rPr>
                    <w:t>116.822454</w:t>
                  </w:r>
                </w:p>
              </w:tc>
              <w:tc>
                <w:tcPr>
                  <w:tcW w:w="684" w:type="pct"/>
                  <w:vMerge w:val="restart"/>
                  <w:vAlign w:val="center"/>
                </w:tcPr>
                <w:p w:rsidR="001405C3" w:rsidRPr="00C44826" w:rsidRDefault="001405C3" w:rsidP="00BB6593">
                  <w:pPr>
                    <w:jc w:val="center"/>
                    <w:rPr>
                      <w:color w:val="FF0000"/>
                    </w:rPr>
                  </w:pPr>
                  <w:r w:rsidRPr="00C44826">
                    <w:rPr>
                      <w:color w:val="FF0000"/>
                    </w:rPr>
                    <w:t>32.683903</w:t>
                  </w:r>
                </w:p>
              </w:tc>
              <w:tc>
                <w:tcPr>
                  <w:tcW w:w="555" w:type="pct"/>
                  <w:vAlign w:val="center"/>
                </w:tcPr>
                <w:p w:rsidR="001405C3" w:rsidRPr="00C44826" w:rsidRDefault="001405C3" w:rsidP="00BB6593">
                  <w:pPr>
                    <w:jc w:val="center"/>
                    <w:rPr>
                      <w:color w:val="FF0000"/>
                      <w:szCs w:val="21"/>
                    </w:rPr>
                  </w:pPr>
                  <w:r w:rsidRPr="00C44826">
                    <w:rPr>
                      <w:color w:val="FF0000"/>
                      <w:szCs w:val="21"/>
                    </w:rPr>
                    <w:t>氨气</w:t>
                  </w:r>
                </w:p>
              </w:tc>
              <w:tc>
                <w:tcPr>
                  <w:tcW w:w="273" w:type="pct"/>
                  <w:vMerge w:val="restart"/>
                  <w:vAlign w:val="center"/>
                </w:tcPr>
                <w:p w:rsidR="001405C3" w:rsidRPr="00C44826" w:rsidRDefault="001405C3" w:rsidP="00BB6593">
                  <w:pPr>
                    <w:jc w:val="center"/>
                    <w:rPr>
                      <w:bCs/>
                      <w:color w:val="FF0000"/>
                      <w:szCs w:val="21"/>
                    </w:rPr>
                  </w:pPr>
                  <w:r w:rsidRPr="00C44826">
                    <w:rPr>
                      <w:bCs/>
                      <w:color w:val="FF0000"/>
                      <w:szCs w:val="21"/>
                    </w:rPr>
                    <w:t>15</w:t>
                  </w:r>
                </w:p>
              </w:tc>
              <w:tc>
                <w:tcPr>
                  <w:tcW w:w="296" w:type="pct"/>
                  <w:vMerge w:val="restart"/>
                  <w:vAlign w:val="center"/>
                </w:tcPr>
                <w:p w:rsidR="001405C3" w:rsidRPr="00C44826" w:rsidRDefault="001405C3" w:rsidP="00BB6593">
                  <w:pPr>
                    <w:jc w:val="center"/>
                    <w:rPr>
                      <w:iCs/>
                      <w:color w:val="FF0000"/>
                      <w:szCs w:val="21"/>
                    </w:rPr>
                  </w:pPr>
                  <w:r w:rsidRPr="00C44826">
                    <w:rPr>
                      <w:iCs/>
                      <w:color w:val="FF0000"/>
                      <w:szCs w:val="21"/>
                    </w:rPr>
                    <w:t>0.5</w:t>
                  </w:r>
                </w:p>
              </w:tc>
              <w:tc>
                <w:tcPr>
                  <w:tcW w:w="580" w:type="pct"/>
                  <w:vMerge w:val="restart"/>
                  <w:vAlign w:val="center"/>
                </w:tcPr>
                <w:p w:rsidR="001405C3" w:rsidRPr="00C44826" w:rsidRDefault="001405C3" w:rsidP="00BB6593">
                  <w:pPr>
                    <w:jc w:val="center"/>
                    <w:rPr>
                      <w:bCs/>
                      <w:color w:val="FF0000"/>
                      <w:szCs w:val="21"/>
                    </w:rPr>
                  </w:pPr>
                  <w:r w:rsidRPr="00C44826">
                    <w:rPr>
                      <w:bCs/>
                      <w:color w:val="FF0000"/>
                      <w:szCs w:val="21"/>
                    </w:rPr>
                    <w:t>13.</w:t>
                  </w:r>
                  <w:r w:rsidRPr="00C44826">
                    <w:rPr>
                      <w:rFonts w:hint="eastAsia"/>
                      <w:bCs/>
                      <w:color w:val="FF0000"/>
                      <w:szCs w:val="21"/>
                    </w:rPr>
                    <w:t>18</w:t>
                  </w:r>
                </w:p>
              </w:tc>
              <w:tc>
                <w:tcPr>
                  <w:tcW w:w="315" w:type="pct"/>
                  <w:vMerge w:val="restart"/>
                  <w:vAlign w:val="center"/>
                </w:tcPr>
                <w:p w:rsidR="001405C3" w:rsidRPr="00C44826" w:rsidRDefault="001405C3" w:rsidP="00BB6593">
                  <w:pPr>
                    <w:jc w:val="center"/>
                    <w:rPr>
                      <w:iCs/>
                      <w:color w:val="FF0000"/>
                      <w:szCs w:val="21"/>
                    </w:rPr>
                  </w:pPr>
                  <w:r w:rsidRPr="00C44826">
                    <w:rPr>
                      <w:rFonts w:hint="eastAsia"/>
                      <w:iCs/>
                      <w:color w:val="FF0000"/>
                      <w:szCs w:val="21"/>
                    </w:rPr>
                    <w:t>25</w:t>
                  </w:r>
                </w:p>
              </w:tc>
              <w:tc>
                <w:tcPr>
                  <w:tcW w:w="392" w:type="pct"/>
                  <w:vAlign w:val="center"/>
                </w:tcPr>
                <w:p w:rsidR="001405C3" w:rsidRPr="00C44826" w:rsidRDefault="001405C3" w:rsidP="00BB6593">
                  <w:pPr>
                    <w:jc w:val="center"/>
                    <w:rPr>
                      <w:bCs/>
                      <w:color w:val="FF0000"/>
                      <w:szCs w:val="21"/>
                    </w:rPr>
                  </w:pPr>
                  <w:r w:rsidRPr="00C44826">
                    <w:rPr>
                      <w:rFonts w:hint="eastAsia"/>
                      <w:bCs/>
                      <w:color w:val="FF0000"/>
                      <w:szCs w:val="21"/>
                    </w:rPr>
                    <w:t>2400</w:t>
                  </w:r>
                </w:p>
              </w:tc>
              <w:tc>
                <w:tcPr>
                  <w:tcW w:w="270" w:type="pct"/>
                  <w:vMerge w:val="restart"/>
                  <w:vAlign w:val="center"/>
                </w:tcPr>
                <w:p w:rsidR="001405C3" w:rsidRPr="00C44826" w:rsidRDefault="001405C3" w:rsidP="00BB6593">
                  <w:pPr>
                    <w:jc w:val="center"/>
                    <w:rPr>
                      <w:bCs/>
                      <w:color w:val="FF0000"/>
                      <w:szCs w:val="21"/>
                    </w:rPr>
                  </w:pPr>
                  <w:r w:rsidRPr="00C44826">
                    <w:rPr>
                      <w:bCs/>
                      <w:color w:val="FF0000"/>
                      <w:szCs w:val="21"/>
                    </w:rPr>
                    <w:t>连续</w:t>
                  </w:r>
                </w:p>
              </w:tc>
              <w:tc>
                <w:tcPr>
                  <w:tcW w:w="623" w:type="pct"/>
                  <w:vAlign w:val="center"/>
                </w:tcPr>
                <w:p w:rsidR="001405C3" w:rsidRPr="00C46780" w:rsidRDefault="001405C3" w:rsidP="001405C3">
                  <w:pPr>
                    <w:jc w:val="center"/>
                    <w:rPr>
                      <w:color w:val="FF0000"/>
                      <w:szCs w:val="21"/>
                    </w:rPr>
                  </w:pPr>
                  <w:r w:rsidRPr="00C46780">
                    <w:rPr>
                      <w:rFonts w:hint="eastAsia"/>
                      <w:color w:val="FF0000"/>
                      <w:szCs w:val="21"/>
                    </w:rPr>
                    <w:t>0.00375</w:t>
                  </w:r>
                </w:p>
              </w:tc>
            </w:tr>
            <w:tr w:rsidR="001405C3" w:rsidRPr="00C44826" w:rsidTr="00C44826">
              <w:trPr>
                <w:jc w:val="center"/>
              </w:trPr>
              <w:tc>
                <w:tcPr>
                  <w:tcW w:w="267" w:type="pct"/>
                  <w:vMerge/>
                  <w:vAlign w:val="center"/>
                </w:tcPr>
                <w:p w:rsidR="001405C3" w:rsidRPr="00C44826" w:rsidRDefault="001405C3" w:rsidP="00BB6593">
                  <w:pPr>
                    <w:jc w:val="center"/>
                    <w:rPr>
                      <w:color w:val="FF0000"/>
                      <w:szCs w:val="21"/>
                    </w:rPr>
                  </w:pPr>
                </w:p>
              </w:tc>
              <w:tc>
                <w:tcPr>
                  <w:tcW w:w="744" w:type="pct"/>
                  <w:vMerge/>
                  <w:vAlign w:val="center"/>
                </w:tcPr>
                <w:p w:rsidR="001405C3" w:rsidRPr="00C44826" w:rsidRDefault="001405C3" w:rsidP="00BB6593">
                  <w:pPr>
                    <w:jc w:val="center"/>
                    <w:rPr>
                      <w:color w:val="FF0000"/>
                    </w:rPr>
                  </w:pPr>
                </w:p>
              </w:tc>
              <w:tc>
                <w:tcPr>
                  <w:tcW w:w="684" w:type="pct"/>
                  <w:vMerge/>
                  <w:vAlign w:val="center"/>
                </w:tcPr>
                <w:p w:rsidR="001405C3" w:rsidRPr="00C44826" w:rsidRDefault="001405C3" w:rsidP="00BB6593">
                  <w:pPr>
                    <w:jc w:val="center"/>
                    <w:rPr>
                      <w:color w:val="FF0000"/>
                    </w:rPr>
                  </w:pPr>
                </w:p>
              </w:tc>
              <w:tc>
                <w:tcPr>
                  <w:tcW w:w="555" w:type="pct"/>
                  <w:vAlign w:val="center"/>
                </w:tcPr>
                <w:p w:rsidR="001405C3" w:rsidRPr="00C44826" w:rsidRDefault="001405C3" w:rsidP="00BB6593">
                  <w:pPr>
                    <w:jc w:val="center"/>
                    <w:rPr>
                      <w:color w:val="FF0000"/>
                      <w:szCs w:val="21"/>
                    </w:rPr>
                  </w:pPr>
                  <w:r w:rsidRPr="00C44826">
                    <w:rPr>
                      <w:color w:val="FF0000"/>
                      <w:szCs w:val="21"/>
                    </w:rPr>
                    <w:t>颗粒物</w:t>
                  </w:r>
                </w:p>
              </w:tc>
              <w:tc>
                <w:tcPr>
                  <w:tcW w:w="273" w:type="pct"/>
                  <w:vMerge/>
                  <w:vAlign w:val="center"/>
                </w:tcPr>
                <w:p w:rsidR="001405C3" w:rsidRPr="00C44826" w:rsidRDefault="001405C3" w:rsidP="00BB6593">
                  <w:pPr>
                    <w:jc w:val="center"/>
                    <w:rPr>
                      <w:bCs/>
                      <w:color w:val="FF0000"/>
                      <w:szCs w:val="21"/>
                    </w:rPr>
                  </w:pPr>
                </w:p>
              </w:tc>
              <w:tc>
                <w:tcPr>
                  <w:tcW w:w="296" w:type="pct"/>
                  <w:vMerge/>
                  <w:vAlign w:val="center"/>
                </w:tcPr>
                <w:p w:rsidR="001405C3" w:rsidRPr="00C44826" w:rsidRDefault="001405C3" w:rsidP="00BB6593">
                  <w:pPr>
                    <w:jc w:val="center"/>
                    <w:rPr>
                      <w:iCs/>
                      <w:color w:val="FF0000"/>
                      <w:szCs w:val="21"/>
                    </w:rPr>
                  </w:pPr>
                </w:p>
              </w:tc>
              <w:tc>
                <w:tcPr>
                  <w:tcW w:w="580" w:type="pct"/>
                  <w:vMerge/>
                  <w:vAlign w:val="center"/>
                </w:tcPr>
                <w:p w:rsidR="001405C3" w:rsidRPr="00C44826" w:rsidRDefault="001405C3" w:rsidP="00BB6593">
                  <w:pPr>
                    <w:jc w:val="center"/>
                    <w:rPr>
                      <w:bCs/>
                      <w:color w:val="FF0000"/>
                      <w:szCs w:val="21"/>
                    </w:rPr>
                  </w:pPr>
                </w:p>
              </w:tc>
              <w:tc>
                <w:tcPr>
                  <w:tcW w:w="315" w:type="pct"/>
                  <w:vMerge/>
                  <w:vAlign w:val="center"/>
                </w:tcPr>
                <w:p w:rsidR="001405C3" w:rsidRPr="00C44826" w:rsidRDefault="001405C3" w:rsidP="00BB6593">
                  <w:pPr>
                    <w:jc w:val="center"/>
                    <w:rPr>
                      <w:iCs/>
                      <w:color w:val="FF0000"/>
                      <w:szCs w:val="21"/>
                    </w:rPr>
                  </w:pPr>
                </w:p>
              </w:tc>
              <w:tc>
                <w:tcPr>
                  <w:tcW w:w="392" w:type="pct"/>
                  <w:vAlign w:val="center"/>
                </w:tcPr>
                <w:p w:rsidR="001405C3" w:rsidRPr="00C44826" w:rsidRDefault="001405C3" w:rsidP="00BB6593">
                  <w:pPr>
                    <w:jc w:val="center"/>
                    <w:rPr>
                      <w:bCs/>
                      <w:color w:val="FF0000"/>
                      <w:szCs w:val="21"/>
                    </w:rPr>
                  </w:pPr>
                  <w:r w:rsidRPr="00C44826">
                    <w:rPr>
                      <w:rFonts w:hint="eastAsia"/>
                      <w:bCs/>
                      <w:color w:val="FF0000"/>
                      <w:szCs w:val="21"/>
                    </w:rPr>
                    <w:t>2400</w:t>
                  </w:r>
                </w:p>
              </w:tc>
              <w:tc>
                <w:tcPr>
                  <w:tcW w:w="270" w:type="pct"/>
                  <w:vMerge/>
                  <w:vAlign w:val="center"/>
                </w:tcPr>
                <w:p w:rsidR="001405C3" w:rsidRPr="00C44826" w:rsidRDefault="001405C3" w:rsidP="00BB6593">
                  <w:pPr>
                    <w:jc w:val="center"/>
                    <w:rPr>
                      <w:bCs/>
                      <w:color w:val="FF0000"/>
                      <w:szCs w:val="21"/>
                    </w:rPr>
                  </w:pPr>
                </w:p>
              </w:tc>
              <w:tc>
                <w:tcPr>
                  <w:tcW w:w="623" w:type="pct"/>
                  <w:vAlign w:val="center"/>
                </w:tcPr>
                <w:p w:rsidR="001405C3" w:rsidRPr="00C46780" w:rsidRDefault="001405C3" w:rsidP="001405C3">
                  <w:pPr>
                    <w:jc w:val="center"/>
                    <w:rPr>
                      <w:color w:val="FF0000"/>
                      <w:szCs w:val="21"/>
                    </w:rPr>
                  </w:pPr>
                  <w:r w:rsidRPr="00C46780">
                    <w:rPr>
                      <w:rFonts w:hint="eastAsia"/>
                      <w:color w:val="FF0000"/>
                      <w:szCs w:val="21"/>
                    </w:rPr>
                    <w:t>0.2475</w:t>
                  </w:r>
                </w:p>
              </w:tc>
            </w:tr>
          </w:tbl>
          <w:p w:rsidR="00297246" w:rsidRDefault="00297246" w:rsidP="00C44826">
            <w:pPr>
              <w:pStyle w:val="aff9"/>
              <w:spacing w:before="156" w:after="156"/>
              <w:rPr>
                <w:color w:val="FF0000"/>
              </w:rPr>
            </w:pPr>
          </w:p>
          <w:p w:rsidR="00297246" w:rsidRDefault="00297246" w:rsidP="00C44826">
            <w:pPr>
              <w:pStyle w:val="aff9"/>
              <w:spacing w:before="156" w:after="156"/>
              <w:rPr>
                <w:color w:val="FF0000"/>
              </w:rPr>
            </w:pPr>
          </w:p>
          <w:p w:rsidR="00297246" w:rsidRDefault="00297246" w:rsidP="00C44826">
            <w:pPr>
              <w:pStyle w:val="aff9"/>
              <w:spacing w:before="156" w:after="156"/>
              <w:rPr>
                <w:color w:val="FF0000"/>
              </w:rPr>
            </w:pPr>
          </w:p>
          <w:p w:rsidR="00297246" w:rsidRDefault="00297246" w:rsidP="00C44826">
            <w:pPr>
              <w:pStyle w:val="aff9"/>
              <w:spacing w:before="156" w:after="156"/>
              <w:rPr>
                <w:color w:val="FF0000"/>
              </w:rPr>
            </w:pPr>
          </w:p>
          <w:p w:rsidR="00297246" w:rsidRDefault="00297246" w:rsidP="00C44826">
            <w:pPr>
              <w:pStyle w:val="aff9"/>
              <w:spacing w:before="156" w:after="156"/>
              <w:rPr>
                <w:color w:val="FF0000"/>
              </w:rPr>
            </w:pPr>
          </w:p>
          <w:p w:rsidR="00C44826" w:rsidRPr="00C44826" w:rsidRDefault="004F2CC6" w:rsidP="00C44826">
            <w:pPr>
              <w:pStyle w:val="aff9"/>
              <w:spacing w:before="156" w:after="156"/>
              <w:rPr>
                <w:color w:val="FF0000"/>
                <w:sz w:val="24"/>
              </w:rPr>
            </w:pPr>
            <w:r w:rsidRPr="00C44826">
              <w:rPr>
                <w:color w:val="FF0000"/>
              </w:rPr>
              <w:lastRenderedPageBreak/>
              <w:t>表</w:t>
            </w:r>
            <w:r w:rsidRPr="00C44826">
              <w:rPr>
                <w:rFonts w:hAnsi="Times New Roman"/>
                <w:color w:val="FF0000"/>
              </w:rPr>
              <w:t>7-</w:t>
            </w:r>
            <w:r w:rsidR="005420DE" w:rsidRPr="00C44826">
              <w:rPr>
                <w:rFonts w:hAnsi="Times New Roman" w:hint="eastAsia"/>
                <w:color w:val="FF0000"/>
              </w:rPr>
              <w:t>1</w:t>
            </w:r>
            <w:r w:rsidR="00297246">
              <w:rPr>
                <w:rFonts w:hAnsi="Times New Roman" w:hint="eastAsia"/>
                <w:color w:val="FF0000"/>
              </w:rPr>
              <w:t>5</w:t>
            </w:r>
            <w:r w:rsidRPr="00C44826">
              <w:rPr>
                <w:rFonts w:hAnsi="Times New Roman" w:hint="eastAsia"/>
                <w:color w:val="FF0000"/>
              </w:rPr>
              <w:t xml:space="preserve"> </w:t>
            </w:r>
            <w:r w:rsidRPr="00C44826">
              <w:rPr>
                <w:color w:val="FF0000"/>
              </w:rPr>
              <w:t>项目无组织废气污染源参数一览表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206"/>
              <w:gridCol w:w="1138"/>
              <w:gridCol w:w="1273"/>
              <w:gridCol w:w="638"/>
              <w:gridCol w:w="499"/>
              <w:gridCol w:w="501"/>
              <w:gridCol w:w="636"/>
              <w:gridCol w:w="426"/>
              <w:gridCol w:w="1055"/>
            </w:tblGrid>
            <w:tr w:rsidR="00C44826" w:rsidRPr="00C44826" w:rsidTr="001405C3">
              <w:trPr>
                <w:trHeight w:val="385"/>
                <w:jc w:val="center"/>
              </w:trPr>
              <w:tc>
                <w:tcPr>
                  <w:tcW w:w="453" w:type="pct"/>
                  <w:vMerge w:val="restart"/>
                  <w:vAlign w:val="center"/>
                </w:tcPr>
                <w:p w:rsidR="00C44826" w:rsidRPr="00C44826" w:rsidRDefault="00C44826" w:rsidP="001405C3">
                  <w:pPr>
                    <w:adjustRightInd w:val="0"/>
                    <w:snapToGrid w:val="0"/>
                    <w:jc w:val="center"/>
                    <w:rPr>
                      <w:bCs/>
                      <w:color w:val="FF0000"/>
                      <w:szCs w:val="21"/>
                    </w:rPr>
                  </w:pPr>
                  <w:r w:rsidRPr="00C44826">
                    <w:rPr>
                      <w:bCs/>
                      <w:color w:val="FF0000"/>
                      <w:szCs w:val="21"/>
                    </w:rPr>
                    <w:t>名称</w:t>
                  </w:r>
                </w:p>
              </w:tc>
              <w:tc>
                <w:tcPr>
                  <w:tcW w:w="1441" w:type="pct"/>
                  <w:gridSpan w:val="2"/>
                  <w:vAlign w:val="center"/>
                </w:tcPr>
                <w:p w:rsidR="00C44826" w:rsidRPr="00C44826" w:rsidRDefault="00C44826" w:rsidP="001405C3">
                  <w:pPr>
                    <w:adjustRightInd w:val="0"/>
                    <w:snapToGrid w:val="0"/>
                    <w:jc w:val="center"/>
                    <w:rPr>
                      <w:bCs/>
                      <w:color w:val="FF0000"/>
                      <w:szCs w:val="21"/>
                    </w:rPr>
                  </w:pPr>
                  <w:proofErr w:type="gramStart"/>
                  <w:r w:rsidRPr="00C44826">
                    <w:rPr>
                      <w:bCs/>
                      <w:color w:val="FF0000"/>
                      <w:szCs w:val="21"/>
                    </w:rPr>
                    <w:t>面源各顶点</w:t>
                  </w:r>
                  <w:proofErr w:type="gramEnd"/>
                  <w:r w:rsidRPr="00C44826">
                    <w:rPr>
                      <w:bCs/>
                      <w:color w:val="FF0000"/>
                      <w:szCs w:val="21"/>
                    </w:rPr>
                    <w:t>坐标</w:t>
                  </w:r>
                  <w:r w:rsidRPr="00C44826">
                    <w:rPr>
                      <w:bCs/>
                      <w:color w:val="FF0000"/>
                      <w:szCs w:val="21"/>
                    </w:rPr>
                    <w:t>/m</w:t>
                  </w:r>
                </w:p>
              </w:tc>
              <w:tc>
                <w:tcPr>
                  <w:tcW w:w="788" w:type="pct"/>
                  <w:vMerge w:val="restart"/>
                  <w:vAlign w:val="center"/>
                </w:tcPr>
                <w:p w:rsidR="00C44826" w:rsidRPr="00C44826" w:rsidRDefault="00C44826" w:rsidP="001405C3">
                  <w:pPr>
                    <w:adjustRightInd w:val="0"/>
                    <w:snapToGrid w:val="0"/>
                    <w:jc w:val="center"/>
                    <w:rPr>
                      <w:bCs/>
                      <w:color w:val="FF0000"/>
                      <w:szCs w:val="21"/>
                    </w:rPr>
                  </w:pPr>
                  <w:r w:rsidRPr="00C44826">
                    <w:rPr>
                      <w:bCs/>
                      <w:color w:val="FF0000"/>
                      <w:szCs w:val="21"/>
                    </w:rPr>
                    <w:t>面源海拔高度</w:t>
                  </w:r>
                  <w:r w:rsidRPr="00C44826">
                    <w:rPr>
                      <w:bCs/>
                      <w:color w:val="FF0000"/>
                      <w:szCs w:val="21"/>
                    </w:rPr>
                    <w:t>/m</w:t>
                  </w:r>
                </w:p>
              </w:tc>
              <w:tc>
                <w:tcPr>
                  <w:tcW w:w="1017" w:type="pct"/>
                  <w:gridSpan w:val="3"/>
                  <w:vAlign w:val="center"/>
                </w:tcPr>
                <w:p w:rsidR="00C44826" w:rsidRPr="00C44826" w:rsidRDefault="00C44826" w:rsidP="001405C3">
                  <w:pPr>
                    <w:adjustRightInd w:val="0"/>
                    <w:snapToGrid w:val="0"/>
                    <w:jc w:val="center"/>
                    <w:rPr>
                      <w:bCs/>
                      <w:color w:val="FF0000"/>
                      <w:szCs w:val="21"/>
                    </w:rPr>
                  </w:pPr>
                  <w:r w:rsidRPr="00C44826">
                    <w:rPr>
                      <w:bCs/>
                      <w:color w:val="FF0000"/>
                      <w:szCs w:val="21"/>
                    </w:rPr>
                    <w:t>面源参数</w:t>
                  </w:r>
                </w:p>
              </w:tc>
              <w:tc>
                <w:tcPr>
                  <w:tcW w:w="388" w:type="pct"/>
                  <w:vMerge w:val="restart"/>
                  <w:vAlign w:val="center"/>
                </w:tcPr>
                <w:p w:rsidR="00C44826" w:rsidRPr="00C44826" w:rsidRDefault="00C44826" w:rsidP="001405C3">
                  <w:pPr>
                    <w:adjustRightInd w:val="0"/>
                    <w:snapToGrid w:val="0"/>
                    <w:jc w:val="center"/>
                    <w:rPr>
                      <w:bCs/>
                      <w:color w:val="FF0000"/>
                      <w:szCs w:val="21"/>
                    </w:rPr>
                  </w:pPr>
                  <w:r w:rsidRPr="00C44826">
                    <w:rPr>
                      <w:bCs/>
                      <w:color w:val="FF0000"/>
                      <w:szCs w:val="21"/>
                    </w:rPr>
                    <w:t>年排放小时数</w:t>
                  </w:r>
                  <w:r w:rsidRPr="00C44826">
                    <w:rPr>
                      <w:bCs/>
                      <w:color w:val="FF0000"/>
                      <w:szCs w:val="21"/>
                    </w:rPr>
                    <w:t>/h</w:t>
                  </w:r>
                </w:p>
              </w:tc>
              <w:tc>
                <w:tcPr>
                  <w:tcW w:w="260" w:type="pct"/>
                  <w:vMerge w:val="restart"/>
                  <w:vAlign w:val="center"/>
                </w:tcPr>
                <w:p w:rsidR="00C44826" w:rsidRPr="00C44826" w:rsidRDefault="00C44826" w:rsidP="001405C3">
                  <w:pPr>
                    <w:adjustRightInd w:val="0"/>
                    <w:snapToGrid w:val="0"/>
                    <w:jc w:val="center"/>
                    <w:rPr>
                      <w:bCs/>
                      <w:color w:val="FF0000"/>
                      <w:szCs w:val="21"/>
                    </w:rPr>
                  </w:pPr>
                  <w:r w:rsidRPr="00C44826">
                    <w:rPr>
                      <w:bCs/>
                      <w:color w:val="FF0000"/>
                      <w:szCs w:val="21"/>
                    </w:rPr>
                    <w:t>排放工况</w:t>
                  </w:r>
                </w:p>
              </w:tc>
              <w:tc>
                <w:tcPr>
                  <w:tcW w:w="653" w:type="pct"/>
                  <w:vMerge w:val="restart"/>
                  <w:vAlign w:val="center"/>
                </w:tcPr>
                <w:p w:rsidR="00C44826" w:rsidRPr="00C44826" w:rsidRDefault="00C44826" w:rsidP="001405C3">
                  <w:pPr>
                    <w:adjustRightInd w:val="0"/>
                    <w:snapToGrid w:val="0"/>
                    <w:jc w:val="center"/>
                    <w:rPr>
                      <w:bCs/>
                      <w:color w:val="FF0000"/>
                      <w:szCs w:val="21"/>
                    </w:rPr>
                  </w:pPr>
                  <w:r w:rsidRPr="00C44826">
                    <w:rPr>
                      <w:bCs/>
                      <w:color w:val="FF0000"/>
                      <w:szCs w:val="21"/>
                    </w:rPr>
                    <w:t>污染物排放速率</w:t>
                  </w:r>
                  <w:r w:rsidRPr="00C44826">
                    <w:rPr>
                      <w:bCs/>
                      <w:color w:val="FF0000"/>
                      <w:szCs w:val="21"/>
                    </w:rPr>
                    <w:t>/</w:t>
                  </w:r>
                  <w:r w:rsidRPr="00C44826">
                    <w:rPr>
                      <w:bCs/>
                      <w:color w:val="FF0000"/>
                      <w:szCs w:val="21"/>
                    </w:rPr>
                    <w:t>（</w:t>
                  </w:r>
                  <w:r w:rsidRPr="00C44826">
                    <w:rPr>
                      <w:bCs/>
                      <w:color w:val="FF0000"/>
                      <w:szCs w:val="21"/>
                    </w:rPr>
                    <w:t>kg/h</w:t>
                  </w:r>
                  <w:r w:rsidRPr="00C44826">
                    <w:rPr>
                      <w:bCs/>
                      <w:color w:val="FF0000"/>
                      <w:szCs w:val="21"/>
                    </w:rPr>
                    <w:t>）</w:t>
                  </w:r>
                </w:p>
              </w:tc>
            </w:tr>
            <w:tr w:rsidR="00C44826" w:rsidRPr="00C44826" w:rsidTr="001405C3">
              <w:trPr>
                <w:trHeight w:val="133"/>
                <w:jc w:val="center"/>
              </w:trPr>
              <w:tc>
                <w:tcPr>
                  <w:tcW w:w="453" w:type="pct"/>
                  <w:vMerge/>
                  <w:vAlign w:val="center"/>
                </w:tcPr>
                <w:p w:rsidR="00C44826" w:rsidRPr="00C44826" w:rsidRDefault="00C44826" w:rsidP="001405C3">
                  <w:pPr>
                    <w:adjustRightInd w:val="0"/>
                    <w:snapToGrid w:val="0"/>
                    <w:jc w:val="center"/>
                    <w:rPr>
                      <w:bCs/>
                      <w:color w:val="FF0000"/>
                      <w:szCs w:val="21"/>
                    </w:rPr>
                  </w:pPr>
                </w:p>
              </w:tc>
              <w:tc>
                <w:tcPr>
                  <w:tcW w:w="736"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经度</w:t>
                  </w:r>
                </w:p>
              </w:tc>
              <w:tc>
                <w:tcPr>
                  <w:tcW w:w="705"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纬度</w:t>
                  </w:r>
                </w:p>
              </w:tc>
              <w:tc>
                <w:tcPr>
                  <w:tcW w:w="788" w:type="pct"/>
                  <w:vMerge/>
                  <w:vAlign w:val="center"/>
                </w:tcPr>
                <w:p w:rsidR="00C44826" w:rsidRPr="00C44826" w:rsidRDefault="00C44826" w:rsidP="001405C3">
                  <w:pPr>
                    <w:adjustRightInd w:val="0"/>
                    <w:snapToGrid w:val="0"/>
                    <w:jc w:val="center"/>
                    <w:rPr>
                      <w:bCs/>
                      <w:color w:val="FF0000"/>
                      <w:szCs w:val="21"/>
                    </w:rPr>
                  </w:pPr>
                </w:p>
              </w:tc>
              <w:tc>
                <w:tcPr>
                  <w:tcW w:w="396"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有效排放高度</w:t>
                  </w:r>
                  <w:r w:rsidRPr="00C44826">
                    <w:rPr>
                      <w:bCs/>
                      <w:color w:val="FF0000"/>
                      <w:szCs w:val="21"/>
                    </w:rPr>
                    <w:t>/m</w:t>
                  </w:r>
                </w:p>
              </w:tc>
              <w:tc>
                <w:tcPr>
                  <w:tcW w:w="310"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长度</w:t>
                  </w:r>
                  <w:r w:rsidRPr="00C44826">
                    <w:rPr>
                      <w:bCs/>
                      <w:color w:val="FF0000"/>
                      <w:szCs w:val="21"/>
                    </w:rPr>
                    <w:t>/m</w:t>
                  </w:r>
                </w:p>
              </w:tc>
              <w:tc>
                <w:tcPr>
                  <w:tcW w:w="311"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宽度</w:t>
                  </w:r>
                  <w:r w:rsidRPr="00C44826">
                    <w:rPr>
                      <w:bCs/>
                      <w:color w:val="FF0000"/>
                      <w:szCs w:val="21"/>
                    </w:rPr>
                    <w:t>/m</w:t>
                  </w:r>
                </w:p>
              </w:tc>
              <w:tc>
                <w:tcPr>
                  <w:tcW w:w="388" w:type="pct"/>
                  <w:vMerge/>
                  <w:vAlign w:val="center"/>
                </w:tcPr>
                <w:p w:rsidR="00C44826" w:rsidRPr="00C44826" w:rsidRDefault="00C44826" w:rsidP="001405C3">
                  <w:pPr>
                    <w:adjustRightInd w:val="0"/>
                    <w:snapToGrid w:val="0"/>
                    <w:jc w:val="center"/>
                    <w:rPr>
                      <w:bCs/>
                      <w:color w:val="FF0000"/>
                      <w:szCs w:val="21"/>
                    </w:rPr>
                  </w:pPr>
                </w:p>
              </w:tc>
              <w:tc>
                <w:tcPr>
                  <w:tcW w:w="260" w:type="pct"/>
                  <w:vMerge/>
                  <w:vAlign w:val="center"/>
                </w:tcPr>
                <w:p w:rsidR="00C44826" w:rsidRPr="00C44826" w:rsidRDefault="00C44826" w:rsidP="001405C3">
                  <w:pPr>
                    <w:adjustRightInd w:val="0"/>
                    <w:snapToGrid w:val="0"/>
                    <w:jc w:val="center"/>
                    <w:rPr>
                      <w:bCs/>
                      <w:color w:val="FF0000"/>
                      <w:szCs w:val="21"/>
                    </w:rPr>
                  </w:pPr>
                </w:p>
              </w:tc>
              <w:tc>
                <w:tcPr>
                  <w:tcW w:w="653" w:type="pct"/>
                  <w:vMerge/>
                  <w:vAlign w:val="center"/>
                </w:tcPr>
                <w:p w:rsidR="00C44826" w:rsidRPr="00C44826" w:rsidRDefault="00C44826" w:rsidP="001405C3">
                  <w:pPr>
                    <w:adjustRightInd w:val="0"/>
                    <w:snapToGrid w:val="0"/>
                    <w:jc w:val="center"/>
                    <w:rPr>
                      <w:bCs/>
                      <w:color w:val="FF0000"/>
                      <w:szCs w:val="21"/>
                    </w:rPr>
                  </w:pPr>
                </w:p>
              </w:tc>
            </w:tr>
            <w:tr w:rsidR="00C44826" w:rsidRPr="00C44826" w:rsidTr="001405C3">
              <w:trPr>
                <w:trHeight w:val="741"/>
                <w:jc w:val="center"/>
              </w:trPr>
              <w:tc>
                <w:tcPr>
                  <w:tcW w:w="453" w:type="pct"/>
                  <w:vAlign w:val="center"/>
                </w:tcPr>
                <w:p w:rsidR="00C44826" w:rsidRPr="00C44826" w:rsidRDefault="00C44826" w:rsidP="001405C3">
                  <w:pPr>
                    <w:jc w:val="center"/>
                    <w:rPr>
                      <w:color w:val="FF0000"/>
                      <w:szCs w:val="21"/>
                    </w:rPr>
                  </w:pPr>
                  <w:r w:rsidRPr="00C44826">
                    <w:rPr>
                      <w:color w:val="FF0000"/>
                      <w:szCs w:val="21"/>
                    </w:rPr>
                    <w:t>氨气</w:t>
                  </w:r>
                </w:p>
              </w:tc>
              <w:tc>
                <w:tcPr>
                  <w:tcW w:w="736" w:type="pct"/>
                  <w:vAlign w:val="center"/>
                </w:tcPr>
                <w:p w:rsidR="00C44826" w:rsidRPr="00C44826" w:rsidRDefault="00C44826" w:rsidP="001405C3">
                  <w:pPr>
                    <w:jc w:val="center"/>
                    <w:rPr>
                      <w:color w:val="FF0000"/>
                    </w:rPr>
                  </w:pPr>
                  <w:r w:rsidRPr="00C44826">
                    <w:rPr>
                      <w:color w:val="FF0000"/>
                    </w:rPr>
                    <w:t>116.822203</w:t>
                  </w:r>
                </w:p>
              </w:tc>
              <w:tc>
                <w:tcPr>
                  <w:tcW w:w="705" w:type="pct"/>
                  <w:vAlign w:val="center"/>
                </w:tcPr>
                <w:p w:rsidR="00C44826" w:rsidRPr="00C44826" w:rsidRDefault="00C44826" w:rsidP="001405C3">
                  <w:pPr>
                    <w:jc w:val="center"/>
                    <w:rPr>
                      <w:color w:val="FF0000"/>
                    </w:rPr>
                  </w:pPr>
                  <w:r w:rsidRPr="00C44826">
                    <w:rPr>
                      <w:color w:val="FF0000"/>
                    </w:rPr>
                    <w:t>32.684845</w:t>
                  </w:r>
                </w:p>
              </w:tc>
              <w:tc>
                <w:tcPr>
                  <w:tcW w:w="788"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26</w:t>
                  </w:r>
                </w:p>
              </w:tc>
              <w:tc>
                <w:tcPr>
                  <w:tcW w:w="396" w:type="pct"/>
                  <w:vAlign w:val="center"/>
                </w:tcPr>
                <w:p w:rsidR="00C44826" w:rsidRPr="00C44826" w:rsidRDefault="00C44826" w:rsidP="001405C3">
                  <w:pPr>
                    <w:adjustRightInd w:val="0"/>
                    <w:snapToGrid w:val="0"/>
                    <w:jc w:val="center"/>
                    <w:rPr>
                      <w:bCs/>
                      <w:color w:val="FF0000"/>
                      <w:szCs w:val="21"/>
                    </w:rPr>
                  </w:pPr>
                  <w:r w:rsidRPr="00C44826">
                    <w:rPr>
                      <w:rFonts w:hint="eastAsia"/>
                      <w:bCs/>
                      <w:color w:val="FF0000"/>
                      <w:szCs w:val="21"/>
                    </w:rPr>
                    <w:t>8</w:t>
                  </w:r>
                </w:p>
              </w:tc>
              <w:tc>
                <w:tcPr>
                  <w:tcW w:w="310" w:type="pct"/>
                  <w:vAlign w:val="center"/>
                </w:tcPr>
                <w:p w:rsidR="00C44826" w:rsidRPr="00C44826" w:rsidRDefault="00C44826" w:rsidP="001405C3">
                  <w:pPr>
                    <w:adjustRightInd w:val="0"/>
                    <w:snapToGrid w:val="0"/>
                    <w:jc w:val="center"/>
                    <w:rPr>
                      <w:bCs/>
                      <w:color w:val="FF0000"/>
                      <w:szCs w:val="21"/>
                    </w:rPr>
                  </w:pPr>
                  <w:r w:rsidRPr="00C44826">
                    <w:rPr>
                      <w:rFonts w:hint="eastAsia"/>
                      <w:bCs/>
                      <w:color w:val="FF0000"/>
                      <w:szCs w:val="21"/>
                    </w:rPr>
                    <w:t>76</w:t>
                  </w:r>
                </w:p>
              </w:tc>
              <w:tc>
                <w:tcPr>
                  <w:tcW w:w="311" w:type="pct"/>
                  <w:vAlign w:val="center"/>
                </w:tcPr>
                <w:p w:rsidR="00C44826" w:rsidRPr="00C44826" w:rsidRDefault="00C44826" w:rsidP="001405C3">
                  <w:pPr>
                    <w:adjustRightInd w:val="0"/>
                    <w:snapToGrid w:val="0"/>
                    <w:jc w:val="center"/>
                    <w:rPr>
                      <w:bCs/>
                      <w:color w:val="FF0000"/>
                      <w:szCs w:val="21"/>
                    </w:rPr>
                  </w:pPr>
                  <w:r w:rsidRPr="00C44826">
                    <w:rPr>
                      <w:rFonts w:hint="eastAsia"/>
                      <w:bCs/>
                      <w:color w:val="FF0000"/>
                      <w:szCs w:val="21"/>
                    </w:rPr>
                    <w:t>70</w:t>
                  </w:r>
                </w:p>
              </w:tc>
              <w:tc>
                <w:tcPr>
                  <w:tcW w:w="388"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2400</w:t>
                  </w:r>
                </w:p>
              </w:tc>
              <w:tc>
                <w:tcPr>
                  <w:tcW w:w="260"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连续</w:t>
                  </w:r>
                </w:p>
              </w:tc>
              <w:tc>
                <w:tcPr>
                  <w:tcW w:w="653" w:type="pct"/>
                  <w:vAlign w:val="center"/>
                </w:tcPr>
                <w:p w:rsidR="00C44826" w:rsidRPr="00C44826" w:rsidRDefault="00C44826" w:rsidP="001405C3">
                  <w:pPr>
                    <w:adjustRightInd w:val="0"/>
                    <w:snapToGrid w:val="0"/>
                    <w:jc w:val="center"/>
                    <w:rPr>
                      <w:iCs/>
                      <w:color w:val="FF0000"/>
                      <w:szCs w:val="21"/>
                    </w:rPr>
                  </w:pPr>
                  <w:r w:rsidRPr="00C44826">
                    <w:rPr>
                      <w:rFonts w:hint="eastAsia"/>
                      <w:iCs/>
                      <w:color w:val="FF0000"/>
                      <w:szCs w:val="21"/>
                    </w:rPr>
                    <w:t>0.01457</w:t>
                  </w:r>
                </w:p>
              </w:tc>
            </w:tr>
            <w:tr w:rsidR="00C44826" w:rsidRPr="00C44826" w:rsidTr="001405C3">
              <w:trPr>
                <w:trHeight w:val="741"/>
                <w:jc w:val="center"/>
              </w:trPr>
              <w:tc>
                <w:tcPr>
                  <w:tcW w:w="453" w:type="pct"/>
                  <w:vAlign w:val="center"/>
                </w:tcPr>
                <w:p w:rsidR="00C44826" w:rsidRPr="00C44826" w:rsidRDefault="00C44826" w:rsidP="001405C3">
                  <w:pPr>
                    <w:jc w:val="center"/>
                    <w:rPr>
                      <w:color w:val="FF0000"/>
                      <w:szCs w:val="21"/>
                    </w:rPr>
                  </w:pPr>
                  <w:r w:rsidRPr="00C44826">
                    <w:rPr>
                      <w:color w:val="FF0000"/>
                      <w:szCs w:val="21"/>
                    </w:rPr>
                    <w:t>颗粒物</w:t>
                  </w:r>
                </w:p>
              </w:tc>
              <w:tc>
                <w:tcPr>
                  <w:tcW w:w="736" w:type="pct"/>
                  <w:vAlign w:val="center"/>
                </w:tcPr>
                <w:p w:rsidR="00C44826" w:rsidRPr="00C44826" w:rsidRDefault="00C44826" w:rsidP="001405C3">
                  <w:pPr>
                    <w:jc w:val="center"/>
                    <w:rPr>
                      <w:color w:val="FF0000"/>
                    </w:rPr>
                  </w:pPr>
                  <w:r w:rsidRPr="00C44826">
                    <w:rPr>
                      <w:color w:val="FF0000"/>
                    </w:rPr>
                    <w:t>116.822454</w:t>
                  </w:r>
                </w:p>
              </w:tc>
              <w:tc>
                <w:tcPr>
                  <w:tcW w:w="705" w:type="pct"/>
                  <w:vAlign w:val="center"/>
                </w:tcPr>
                <w:p w:rsidR="00C44826" w:rsidRPr="00C44826" w:rsidRDefault="00C44826" w:rsidP="001405C3">
                  <w:pPr>
                    <w:jc w:val="center"/>
                    <w:rPr>
                      <w:color w:val="FF0000"/>
                    </w:rPr>
                  </w:pPr>
                  <w:r w:rsidRPr="00C44826">
                    <w:rPr>
                      <w:color w:val="FF0000"/>
                    </w:rPr>
                    <w:t>32.683903</w:t>
                  </w:r>
                </w:p>
              </w:tc>
              <w:tc>
                <w:tcPr>
                  <w:tcW w:w="788"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26</w:t>
                  </w:r>
                </w:p>
              </w:tc>
              <w:tc>
                <w:tcPr>
                  <w:tcW w:w="396"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8</w:t>
                  </w:r>
                </w:p>
              </w:tc>
              <w:tc>
                <w:tcPr>
                  <w:tcW w:w="310" w:type="pct"/>
                  <w:vAlign w:val="center"/>
                </w:tcPr>
                <w:p w:rsidR="00C44826" w:rsidRPr="00C44826" w:rsidRDefault="00C44826" w:rsidP="001405C3">
                  <w:pPr>
                    <w:adjustRightInd w:val="0"/>
                    <w:snapToGrid w:val="0"/>
                    <w:jc w:val="center"/>
                    <w:rPr>
                      <w:bCs/>
                      <w:color w:val="FF0000"/>
                      <w:szCs w:val="21"/>
                    </w:rPr>
                  </w:pPr>
                  <w:r w:rsidRPr="00C44826">
                    <w:rPr>
                      <w:rFonts w:hint="eastAsia"/>
                      <w:bCs/>
                      <w:color w:val="FF0000"/>
                      <w:szCs w:val="21"/>
                    </w:rPr>
                    <w:t>76</w:t>
                  </w:r>
                </w:p>
              </w:tc>
              <w:tc>
                <w:tcPr>
                  <w:tcW w:w="311" w:type="pct"/>
                  <w:vAlign w:val="center"/>
                </w:tcPr>
                <w:p w:rsidR="00C44826" w:rsidRPr="00C44826" w:rsidRDefault="00C44826" w:rsidP="001405C3">
                  <w:pPr>
                    <w:adjustRightInd w:val="0"/>
                    <w:snapToGrid w:val="0"/>
                    <w:jc w:val="center"/>
                    <w:rPr>
                      <w:bCs/>
                      <w:color w:val="FF0000"/>
                      <w:szCs w:val="21"/>
                    </w:rPr>
                  </w:pPr>
                  <w:r w:rsidRPr="00C44826">
                    <w:rPr>
                      <w:rFonts w:hint="eastAsia"/>
                      <w:bCs/>
                      <w:color w:val="FF0000"/>
                      <w:szCs w:val="21"/>
                    </w:rPr>
                    <w:t>70</w:t>
                  </w:r>
                </w:p>
              </w:tc>
              <w:tc>
                <w:tcPr>
                  <w:tcW w:w="388"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2400</w:t>
                  </w:r>
                </w:p>
              </w:tc>
              <w:tc>
                <w:tcPr>
                  <w:tcW w:w="260" w:type="pct"/>
                  <w:vAlign w:val="center"/>
                </w:tcPr>
                <w:p w:rsidR="00C44826" w:rsidRPr="00C44826" w:rsidRDefault="00C44826" w:rsidP="001405C3">
                  <w:pPr>
                    <w:adjustRightInd w:val="0"/>
                    <w:snapToGrid w:val="0"/>
                    <w:jc w:val="center"/>
                    <w:rPr>
                      <w:bCs/>
                      <w:color w:val="FF0000"/>
                      <w:szCs w:val="21"/>
                    </w:rPr>
                  </w:pPr>
                  <w:r w:rsidRPr="00C44826">
                    <w:rPr>
                      <w:bCs/>
                      <w:color w:val="FF0000"/>
                      <w:szCs w:val="21"/>
                    </w:rPr>
                    <w:t>连续</w:t>
                  </w:r>
                </w:p>
              </w:tc>
              <w:tc>
                <w:tcPr>
                  <w:tcW w:w="653" w:type="pct"/>
                  <w:vAlign w:val="center"/>
                </w:tcPr>
                <w:p w:rsidR="00C44826" w:rsidRPr="00C44826" w:rsidRDefault="00C44826" w:rsidP="001405C3">
                  <w:pPr>
                    <w:adjustRightInd w:val="0"/>
                    <w:snapToGrid w:val="0"/>
                    <w:jc w:val="center"/>
                    <w:rPr>
                      <w:iCs/>
                      <w:color w:val="FF0000"/>
                      <w:szCs w:val="21"/>
                    </w:rPr>
                  </w:pPr>
                  <w:r w:rsidRPr="00C44826">
                    <w:rPr>
                      <w:rFonts w:hint="eastAsia"/>
                      <w:iCs/>
                      <w:color w:val="FF0000"/>
                      <w:szCs w:val="21"/>
                    </w:rPr>
                    <w:t>0.385</w:t>
                  </w:r>
                </w:p>
              </w:tc>
            </w:tr>
          </w:tbl>
          <w:p w:rsidR="005307D5" w:rsidRPr="001405C3" w:rsidRDefault="005307D5" w:rsidP="005307D5">
            <w:pPr>
              <w:spacing w:line="360" w:lineRule="auto"/>
              <w:ind w:firstLineChars="200" w:firstLine="480"/>
              <w:rPr>
                <w:color w:val="FF0000"/>
                <w:sz w:val="24"/>
              </w:rPr>
            </w:pPr>
            <w:r w:rsidRPr="001405C3">
              <w:rPr>
                <w:color w:val="FF0000"/>
                <w:sz w:val="24"/>
              </w:rPr>
              <w:t>根据《环境影响评价技术导则</w:t>
            </w:r>
            <w:r w:rsidRPr="001405C3">
              <w:rPr>
                <w:color w:val="FF0000"/>
                <w:sz w:val="24"/>
              </w:rPr>
              <w:t xml:space="preserve"> </w:t>
            </w:r>
            <w:r w:rsidRPr="001405C3">
              <w:rPr>
                <w:color w:val="FF0000"/>
                <w:sz w:val="24"/>
              </w:rPr>
              <w:t>大气环境》（</w:t>
            </w:r>
            <w:r w:rsidRPr="001405C3">
              <w:rPr>
                <w:color w:val="FF0000"/>
                <w:sz w:val="24"/>
              </w:rPr>
              <w:t>HJ2.2-2018</w:t>
            </w:r>
            <w:r w:rsidRPr="001405C3">
              <w:rPr>
                <w:color w:val="FF0000"/>
                <w:sz w:val="24"/>
              </w:rPr>
              <w:t>）要求，采用导则推荐的估算模式，即</w:t>
            </w:r>
            <w:r w:rsidRPr="001405C3">
              <w:rPr>
                <w:color w:val="FF0000"/>
                <w:sz w:val="24"/>
              </w:rPr>
              <w:t>AERSCREEN</w:t>
            </w:r>
            <w:r w:rsidRPr="001405C3">
              <w:rPr>
                <w:color w:val="FF0000"/>
                <w:sz w:val="24"/>
              </w:rPr>
              <w:t>模型进行估算，估算结果如下表所示。</w:t>
            </w:r>
          </w:p>
          <w:p w:rsidR="005307D5" w:rsidRPr="001405C3" w:rsidRDefault="005307D5" w:rsidP="005307D5">
            <w:pPr>
              <w:spacing w:line="360" w:lineRule="auto"/>
              <w:jc w:val="center"/>
              <w:rPr>
                <w:b/>
                <w:color w:val="FF0000"/>
                <w:szCs w:val="21"/>
              </w:rPr>
            </w:pPr>
            <w:r w:rsidRPr="001405C3">
              <w:rPr>
                <w:b/>
                <w:color w:val="FF0000"/>
                <w:szCs w:val="21"/>
              </w:rPr>
              <w:t>表</w:t>
            </w:r>
            <w:r w:rsidRPr="001405C3">
              <w:rPr>
                <w:b/>
                <w:color w:val="FF0000"/>
                <w:szCs w:val="21"/>
              </w:rPr>
              <w:t>7-</w:t>
            </w:r>
            <w:r w:rsidR="005420DE" w:rsidRPr="001405C3">
              <w:rPr>
                <w:rFonts w:hint="eastAsia"/>
                <w:b/>
                <w:color w:val="FF0000"/>
                <w:szCs w:val="21"/>
              </w:rPr>
              <w:t>1</w:t>
            </w:r>
            <w:r w:rsidR="00297246">
              <w:rPr>
                <w:rFonts w:hint="eastAsia"/>
                <w:b/>
                <w:color w:val="FF0000"/>
                <w:szCs w:val="21"/>
              </w:rPr>
              <w:t>6</w:t>
            </w:r>
            <w:r w:rsidRPr="001405C3">
              <w:rPr>
                <w:b/>
                <w:color w:val="FF0000"/>
                <w:szCs w:val="21"/>
              </w:rPr>
              <w:t xml:space="preserve">  </w:t>
            </w:r>
            <w:r w:rsidRPr="001405C3">
              <w:rPr>
                <w:b/>
                <w:color w:val="FF0000"/>
                <w:szCs w:val="21"/>
              </w:rPr>
              <w:t>环境空气评价等级计算结果</w:t>
            </w:r>
            <w:r w:rsidRPr="001405C3">
              <w:rPr>
                <w:b/>
                <w:color w:val="FF0000"/>
                <w:szCs w:val="21"/>
              </w:rPr>
              <w:t>1</w:t>
            </w:r>
            <w:r w:rsidRPr="001405C3">
              <w:rPr>
                <w:b/>
                <w:color w:val="FF0000"/>
                <w:szCs w:val="21"/>
              </w:rPr>
              <w:t>（有组织）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1160"/>
              <w:gridCol w:w="1111"/>
              <w:gridCol w:w="899"/>
              <w:gridCol w:w="1109"/>
              <w:gridCol w:w="947"/>
            </w:tblGrid>
            <w:tr w:rsidR="005307D5" w:rsidRPr="001405C3" w:rsidTr="001405C3">
              <w:trPr>
                <w:trHeight w:val="20"/>
                <w:jc w:val="center"/>
              </w:trPr>
              <w:tc>
                <w:tcPr>
                  <w:tcW w:w="1782" w:type="pct"/>
                  <w:vMerge w:val="restart"/>
                  <w:vAlign w:val="center"/>
                </w:tcPr>
                <w:p w:rsidR="005307D5" w:rsidRPr="001405C3" w:rsidRDefault="005307D5" w:rsidP="007763B4">
                  <w:pPr>
                    <w:jc w:val="center"/>
                    <w:rPr>
                      <w:color w:val="FF0000"/>
                      <w:szCs w:val="21"/>
                    </w:rPr>
                  </w:pPr>
                  <w:r w:rsidRPr="001405C3">
                    <w:rPr>
                      <w:color w:val="FF0000"/>
                      <w:szCs w:val="21"/>
                    </w:rPr>
                    <w:t>项目</w:t>
                  </w:r>
                </w:p>
              </w:tc>
              <w:tc>
                <w:tcPr>
                  <w:tcW w:w="723" w:type="pct"/>
                  <w:vMerge w:val="restart"/>
                  <w:vAlign w:val="center"/>
                </w:tcPr>
                <w:p w:rsidR="005307D5" w:rsidRPr="001405C3" w:rsidRDefault="005307D5" w:rsidP="007763B4">
                  <w:pPr>
                    <w:jc w:val="center"/>
                    <w:rPr>
                      <w:color w:val="FF0000"/>
                      <w:szCs w:val="21"/>
                    </w:rPr>
                  </w:pPr>
                  <w:r w:rsidRPr="001405C3">
                    <w:rPr>
                      <w:color w:val="FF0000"/>
                      <w:szCs w:val="21"/>
                    </w:rPr>
                    <w:t>单位</w:t>
                  </w:r>
                </w:p>
              </w:tc>
              <w:tc>
                <w:tcPr>
                  <w:tcW w:w="1212" w:type="pct"/>
                  <w:gridSpan w:val="2"/>
                  <w:vAlign w:val="center"/>
                </w:tcPr>
                <w:p w:rsidR="005307D5" w:rsidRPr="001405C3" w:rsidRDefault="005307D5" w:rsidP="007763B4">
                  <w:pPr>
                    <w:jc w:val="center"/>
                    <w:rPr>
                      <w:color w:val="FF0000"/>
                      <w:szCs w:val="21"/>
                    </w:rPr>
                  </w:pPr>
                  <w:r w:rsidRPr="001405C3">
                    <w:rPr>
                      <w:color w:val="FF0000"/>
                      <w:szCs w:val="21"/>
                    </w:rPr>
                    <w:t>1#</w:t>
                  </w:r>
                  <w:r w:rsidRPr="001405C3">
                    <w:rPr>
                      <w:color w:val="FF0000"/>
                      <w:szCs w:val="21"/>
                    </w:rPr>
                    <w:t>排气筒</w:t>
                  </w:r>
                </w:p>
              </w:tc>
              <w:tc>
                <w:tcPr>
                  <w:tcW w:w="1283" w:type="pct"/>
                  <w:gridSpan w:val="2"/>
                  <w:vAlign w:val="center"/>
                </w:tcPr>
                <w:p w:rsidR="005307D5" w:rsidRPr="001405C3" w:rsidRDefault="005307D5" w:rsidP="007763B4">
                  <w:pPr>
                    <w:jc w:val="center"/>
                    <w:rPr>
                      <w:color w:val="FF0000"/>
                      <w:szCs w:val="21"/>
                    </w:rPr>
                  </w:pPr>
                  <w:r w:rsidRPr="001405C3">
                    <w:rPr>
                      <w:color w:val="FF0000"/>
                      <w:szCs w:val="21"/>
                    </w:rPr>
                    <w:t>2#</w:t>
                  </w:r>
                  <w:r w:rsidRPr="001405C3">
                    <w:rPr>
                      <w:color w:val="FF0000"/>
                      <w:szCs w:val="21"/>
                    </w:rPr>
                    <w:t>排气筒</w:t>
                  </w:r>
                </w:p>
              </w:tc>
            </w:tr>
            <w:tr w:rsidR="00301CE6" w:rsidRPr="001405C3" w:rsidTr="001405C3">
              <w:trPr>
                <w:trHeight w:val="20"/>
                <w:jc w:val="center"/>
              </w:trPr>
              <w:tc>
                <w:tcPr>
                  <w:tcW w:w="1782" w:type="pct"/>
                  <w:vMerge/>
                  <w:tcBorders>
                    <w:bottom w:val="single" w:sz="4" w:space="0" w:color="auto"/>
                  </w:tcBorders>
                  <w:vAlign w:val="center"/>
                </w:tcPr>
                <w:p w:rsidR="005307D5" w:rsidRPr="001405C3" w:rsidRDefault="005307D5" w:rsidP="007763B4">
                  <w:pPr>
                    <w:jc w:val="center"/>
                    <w:rPr>
                      <w:color w:val="FF0000"/>
                      <w:szCs w:val="21"/>
                    </w:rPr>
                  </w:pPr>
                </w:p>
              </w:tc>
              <w:tc>
                <w:tcPr>
                  <w:tcW w:w="723" w:type="pct"/>
                  <w:vMerge/>
                  <w:tcBorders>
                    <w:bottom w:val="single" w:sz="4" w:space="0" w:color="auto"/>
                  </w:tcBorders>
                  <w:vAlign w:val="center"/>
                </w:tcPr>
                <w:p w:rsidR="005307D5" w:rsidRPr="001405C3" w:rsidRDefault="005307D5" w:rsidP="007763B4">
                  <w:pPr>
                    <w:jc w:val="center"/>
                    <w:rPr>
                      <w:color w:val="FF0000"/>
                      <w:szCs w:val="21"/>
                    </w:rPr>
                  </w:pPr>
                </w:p>
              </w:tc>
              <w:tc>
                <w:tcPr>
                  <w:tcW w:w="693" w:type="pct"/>
                  <w:vAlign w:val="center"/>
                </w:tcPr>
                <w:p w:rsidR="005307D5" w:rsidRPr="001405C3" w:rsidRDefault="005307D5" w:rsidP="007763B4">
                  <w:pPr>
                    <w:jc w:val="center"/>
                    <w:rPr>
                      <w:color w:val="FF0000"/>
                    </w:rPr>
                  </w:pPr>
                  <w:r w:rsidRPr="001405C3">
                    <w:rPr>
                      <w:color w:val="FF0000"/>
                      <w:szCs w:val="21"/>
                    </w:rPr>
                    <w:t>氨气</w:t>
                  </w:r>
                </w:p>
              </w:tc>
              <w:tc>
                <w:tcPr>
                  <w:tcW w:w="519" w:type="pct"/>
                  <w:vAlign w:val="center"/>
                </w:tcPr>
                <w:p w:rsidR="005307D5" w:rsidRPr="001405C3" w:rsidRDefault="005307D5" w:rsidP="007763B4">
                  <w:pPr>
                    <w:jc w:val="center"/>
                    <w:rPr>
                      <w:color w:val="FF0000"/>
                    </w:rPr>
                  </w:pPr>
                  <w:r w:rsidRPr="001405C3">
                    <w:rPr>
                      <w:color w:val="FF0000"/>
                      <w:szCs w:val="21"/>
                    </w:rPr>
                    <w:t>颗粒物</w:t>
                  </w:r>
                </w:p>
              </w:tc>
              <w:tc>
                <w:tcPr>
                  <w:tcW w:w="692" w:type="pct"/>
                  <w:vAlign w:val="center"/>
                </w:tcPr>
                <w:p w:rsidR="005307D5" w:rsidRPr="001405C3" w:rsidRDefault="005307D5" w:rsidP="007763B4">
                  <w:pPr>
                    <w:jc w:val="center"/>
                    <w:rPr>
                      <w:color w:val="FF0000"/>
                    </w:rPr>
                  </w:pPr>
                  <w:r w:rsidRPr="001405C3">
                    <w:rPr>
                      <w:color w:val="FF0000"/>
                      <w:szCs w:val="21"/>
                    </w:rPr>
                    <w:t>氨气</w:t>
                  </w:r>
                </w:p>
              </w:tc>
              <w:tc>
                <w:tcPr>
                  <w:tcW w:w="591" w:type="pct"/>
                  <w:vAlign w:val="center"/>
                </w:tcPr>
                <w:p w:rsidR="005307D5" w:rsidRPr="001405C3" w:rsidRDefault="005307D5" w:rsidP="007763B4">
                  <w:pPr>
                    <w:jc w:val="center"/>
                    <w:rPr>
                      <w:color w:val="FF0000"/>
                    </w:rPr>
                  </w:pPr>
                  <w:r w:rsidRPr="001405C3">
                    <w:rPr>
                      <w:color w:val="FF0000"/>
                      <w:szCs w:val="21"/>
                    </w:rPr>
                    <w:t>颗粒物</w:t>
                  </w:r>
                </w:p>
              </w:tc>
            </w:tr>
            <w:tr w:rsidR="001405C3" w:rsidRPr="001405C3" w:rsidTr="001405C3">
              <w:trPr>
                <w:trHeight w:val="20"/>
                <w:jc w:val="center"/>
              </w:trPr>
              <w:tc>
                <w:tcPr>
                  <w:tcW w:w="1782" w:type="pct"/>
                  <w:vAlign w:val="center"/>
                </w:tcPr>
                <w:p w:rsidR="001405C3" w:rsidRPr="001405C3" w:rsidRDefault="001405C3" w:rsidP="007763B4">
                  <w:pPr>
                    <w:jc w:val="center"/>
                    <w:rPr>
                      <w:color w:val="FF0000"/>
                      <w:szCs w:val="21"/>
                    </w:rPr>
                  </w:pPr>
                  <w:r w:rsidRPr="001405C3">
                    <w:rPr>
                      <w:color w:val="FF0000"/>
                      <w:szCs w:val="21"/>
                    </w:rPr>
                    <w:t>最大地面浓度（</w:t>
                  </w:r>
                  <w:r w:rsidRPr="001405C3">
                    <w:rPr>
                      <w:color w:val="FF0000"/>
                      <w:szCs w:val="21"/>
                    </w:rPr>
                    <w:t>Qi</w:t>
                  </w:r>
                  <w:r w:rsidRPr="001405C3">
                    <w:rPr>
                      <w:color w:val="FF0000"/>
                      <w:szCs w:val="21"/>
                    </w:rPr>
                    <w:t>）</w:t>
                  </w:r>
                </w:p>
              </w:tc>
              <w:tc>
                <w:tcPr>
                  <w:tcW w:w="723" w:type="pct"/>
                  <w:vAlign w:val="center"/>
                </w:tcPr>
                <w:p w:rsidR="001405C3" w:rsidRPr="001405C3" w:rsidRDefault="001405C3" w:rsidP="007763B4">
                  <w:pPr>
                    <w:jc w:val="center"/>
                    <w:rPr>
                      <w:color w:val="FF0000"/>
                      <w:szCs w:val="21"/>
                    </w:rPr>
                  </w:pPr>
                  <w:r w:rsidRPr="001405C3">
                    <w:rPr>
                      <w:rFonts w:hint="eastAsia"/>
                      <w:color w:val="FF0000"/>
                      <w:szCs w:val="21"/>
                    </w:rPr>
                    <w:t>u</w:t>
                  </w:r>
                  <w:r w:rsidRPr="001405C3">
                    <w:rPr>
                      <w:color w:val="FF0000"/>
                      <w:szCs w:val="21"/>
                    </w:rPr>
                    <w:t>g/m</w:t>
                  </w:r>
                  <w:r w:rsidRPr="001405C3">
                    <w:rPr>
                      <w:color w:val="FF0000"/>
                      <w:szCs w:val="21"/>
                      <w:vertAlign w:val="superscript"/>
                    </w:rPr>
                    <w:t>3</w:t>
                  </w:r>
                </w:p>
              </w:tc>
              <w:tc>
                <w:tcPr>
                  <w:tcW w:w="693" w:type="pct"/>
                  <w:vAlign w:val="center"/>
                </w:tcPr>
                <w:p w:rsidR="001405C3" w:rsidRPr="001405C3" w:rsidRDefault="001405C3" w:rsidP="001405C3">
                  <w:pPr>
                    <w:jc w:val="center"/>
                    <w:rPr>
                      <w:color w:val="FF0000"/>
                      <w:szCs w:val="21"/>
                    </w:rPr>
                  </w:pPr>
                  <w:r w:rsidRPr="001405C3">
                    <w:rPr>
                      <w:rFonts w:hint="eastAsia"/>
                      <w:color w:val="FF0000"/>
                    </w:rPr>
                    <w:t>3.3631</w:t>
                  </w:r>
                </w:p>
              </w:tc>
              <w:tc>
                <w:tcPr>
                  <w:tcW w:w="519" w:type="pct"/>
                  <w:vAlign w:val="center"/>
                </w:tcPr>
                <w:p w:rsidR="001405C3" w:rsidRPr="001405C3" w:rsidRDefault="001405C3" w:rsidP="001405C3">
                  <w:pPr>
                    <w:jc w:val="center"/>
                    <w:rPr>
                      <w:color w:val="FF0000"/>
                      <w:szCs w:val="21"/>
                    </w:rPr>
                  </w:pPr>
                  <w:r w:rsidRPr="001405C3">
                    <w:rPr>
                      <w:rFonts w:hint="eastAsia"/>
                      <w:color w:val="FF0000"/>
                    </w:rPr>
                    <w:t>34.1730</w:t>
                  </w:r>
                </w:p>
              </w:tc>
              <w:tc>
                <w:tcPr>
                  <w:tcW w:w="692" w:type="pct"/>
                  <w:vAlign w:val="center"/>
                </w:tcPr>
                <w:p w:rsidR="001405C3" w:rsidRPr="001405C3" w:rsidRDefault="001405C3" w:rsidP="001405C3">
                  <w:pPr>
                    <w:jc w:val="center"/>
                    <w:rPr>
                      <w:color w:val="FF0000"/>
                      <w:szCs w:val="21"/>
                    </w:rPr>
                  </w:pPr>
                  <w:r w:rsidRPr="001405C3">
                    <w:rPr>
                      <w:rFonts w:hint="eastAsia"/>
                      <w:color w:val="FF0000"/>
                      <w:szCs w:val="21"/>
                    </w:rPr>
                    <w:t>1.2857</w:t>
                  </w:r>
                </w:p>
              </w:tc>
              <w:tc>
                <w:tcPr>
                  <w:tcW w:w="591" w:type="pct"/>
                  <w:vAlign w:val="center"/>
                </w:tcPr>
                <w:p w:rsidR="001405C3" w:rsidRPr="001405C3" w:rsidRDefault="001405C3" w:rsidP="001405C3">
                  <w:pPr>
                    <w:jc w:val="center"/>
                    <w:rPr>
                      <w:color w:val="FF0000"/>
                      <w:szCs w:val="21"/>
                    </w:rPr>
                  </w:pPr>
                  <w:r w:rsidRPr="001405C3">
                    <w:rPr>
                      <w:rFonts w:hint="eastAsia"/>
                      <w:color w:val="FF0000"/>
                      <w:szCs w:val="21"/>
                    </w:rPr>
                    <w:t>13.6588</w:t>
                  </w:r>
                </w:p>
              </w:tc>
            </w:tr>
            <w:tr w:rsidR="001405C3" w:rsidRPr="001405C3" w:rsidTr="001405C3">
              <w:trPr>
                <w:trHeight w:val="20"/>
                <w:jc w:val="center"/>
              </w:trPr>
              <w:tc>
                <w:tcPr>
                  <w:tcW w:w="1782" w:type="pct"/>
                  <w:vAlign w:val="center"/>
                </w:tcPr>
                <w:p w:rsidR="001405C3" w:rsidRPr="001405C3" w:rsidRDefault="001405C3" w:rsidP="007763B4">
                  <w:pPr>
                    <w:jc w:val="center"/>
                    <w:rPr>
                      <w:color w:val="FF0000"/>
                      <w:szCs w:val="21"/>
                    </w:rPr>
                  </w:pPr>
                  <w:r w:rsidRPr="001405C3">
                    <w:rPr>
                      <w:color w:val="FF0000"/>
                      <w:szCs w:val="21"/>
                    </w:rPr>
                    <w:t>最大地面浓度占标率</w:t>
                  </w:r>
                  <w:r w:rsidRPr="001405C3">
                    <w:rPr>
                      <w:color w:val="FF0000"/>
                      <w:szCs w:val="21"/>
                    </w:rPr>
                    <w:t>Pmax</w:t>
                  </w:r>
                </w:p>
              </w:tc>
              <w:tc>
                <w:tcPr>
                  <w:tcW w:w="723" w:type="pct"/>
                  <w:vAlign w:val="center"/>
                </w:tcPr>
                <w:p w:rsidR="001405C3" w:rsidRPr="001405C3" w:rsidRDefault="001405C3" w:rsidP="007763B4">
                  <w:pPr>
                    <w:jc w:val="center"/>
                    <w:rPr>
                      <w:color w:val="FF0000"/>
                      <w:szCs w:val="21"/>
                    </w:rPr>
                  </w:pPr>
                  <w:r w:rsidRPr="001405C3">
                    <w:rPr>
                      <w:color w:val="FF0000"/>
                      <w:szCs w:val="21"/>
                    </w:rPr>
                    <w:t>%</w:t>
                  </w:r>
                </w:p>
              </w:tc>
              <w:tc>
                <w:tcPr>
                  <w:tcW w:w="693" w:type="pct"/>
                  <w:vAlign w:val="center"/>
                </w:tcPr>
                <w:p w:rsidR="001405C3" w:rsidRPr="001405C3" w:rsidRDefault="001405C3" w:rsidP="001405C3">
                  <w:pPr>
                    <w:adjustRightInd w:val="0"/>
                    <w:snapToGrid w:val="0"/>
                    <w:jc w:val="center"/>
                    <w:rPr>
                      <w:color w:val="FF0000"/>
                      <w:szCs w:val="21"/>
                    </w:rPr>
                  </w:pPr>
                  <w:r w:rsidRPr="001405C3">
                    <w:rPr>
                      <w:rFonts w:hint="eastAsia"/>
                      <w:color w:val="FF0000"/>
                      <w:szCs w:val="21"/>
                    </w:rPr>
                    <w:t>1.6849</w:t>
                  </w:r>
                </w:p>
              </w:tc>
              <w:tc>
                <w:tcPr>
                  <w:tcW w:w="519" w:type="pct"/>
                  <w:vAlign w:val="center"/>
                </w:tcPr>
                <w:p w:rsidR="001405C3" w:rsidRPr="001405C3" w:rsidRDefault="001405C3" w:rsidP="001405C3">
                  <w:pPr>
                    <w:adjustRightInd w:val="0"/>
                    <w:snapToGrid w:val="0"/>
                    <w:jc w:val="center"/>
                    <w:rPr>
                      <w:color w:val="FF0000"/>
                      <w:szCs w:val="21"/>
                    </w:rPr>
                  </w:pPr>
                  <w:r w:rsidRPr="001405C3">
                    <w:rPr>
                      <w:rFonts w:hint="eastAsia"/>
                      <w:color w:val="FF0000"/>
                    </w:rPr>
                    <w:t>7.5940</w:t>
                  </w:r>
                </w:p>
              </w:tc>
              <w:tc>
                <w:tcPr>
                  <w:tcW w:w="692" w:type="pct"/>
                  <w:vAlign w:val="center"/>
                </w:tcPr>
                <w:p w:rsidR="001405C3" w:rsidRPr="001405C3" w:rsidRDefault="001405C3" w:rsidP="001405C3">
                  <w:pPr>
                    <w:adjustRightInd w:val="0"/>
                    <w:snapToGrid w:val="0"/>
                    <w:jc w:val="center"/>
                    <w:rPr>
                      <w:color w:val="FF0000"/>
                      <w:szCs w:val="21"/>
                    </w:rPr>
                  </w:pPr>
                  <w:r w:rsidRPr="001405C3">
                    <w:rPr>
                      <w:rFonts w:hint="eastAsia"/>
                      <w:color w:val="FF0000"/>
                      <w:szCs w:val="21"/>
                    </w:rPr>
                    <w:t>0.6278</w:t>
                  </w:r>
                </w:p>
              </w:tc>
              <w:tc>
                <w:tcPr>
                  <w:tcW w:w="591" w:type="pct"/>
                  <w:vAlign w:val="center"/>
                </w:tcPr>
                <w:p w:rsidR="001405C3" w:rsidRPr="001405C3" w:rsidRDefault="001405C3" w:rsidP="001405C3">
                  <w:pPr>
                    <w:adjustRightInd w:val="0"/>
                    <w:snapToGrid w:val="0"/>
                    <w:jc w:val="center"/>
                    <w:rPr>
                      <w:color w:val="FF0000"/>
                      <w:szCs w:val="21"/>
                    </w:rPr>
                  </w:pPr>
                  <w:r w:rsidRPr="001405C3">
                    <w:rPr>
                      <w:rFonts w:hint="eastAsia"/>
                      <w:color w:val="FF0000"/>
                      <w:szCs w:val="21"/>
                    </w:rPr>
                    <w:t>3.0388</w:t>
                  </w:r>
                </w:p>
              </w:tc>
            </w:tr>
          </w:tbl>
          <w:p w:rsidR="005307D5" w:rsidRPr="001405C3" w:rsidRDefault="005307D5" w:rsidP="005307D5">
            <w:pPr>
              <w:spacing w:line="360" w:lineRule="auto"/>
              <w:jc w:val="center"/>
              <w:rPr>
                <w:b/>
                <w:color w:val="FF0000"/>
                <w:szCs w:val="21"/>
              </w:rPr>
            </w:pPr>
            <w:r w:rsidRPr="001405C3">
              <w:rPr>
                <w:b/>
                <w:color w:val="FF0000"/>
                <w:szCs w:val="21"/>
              </w:rPr>
              <w:t>表</w:t>
            </w:r>
            <w:r w:rsidRPr="001405C3">
              <w:rPr>
                <w:b/>
                <w:color w:val="FF0000"/>
                <w:szCs w:val="21"/>
              </w:rPr>
              <w:t>7-</w:t>
            </w:r>
            <w:r w:rsidR="005420DE" w:rsidRPr="001405C3">
              <w:rPr>
                <w:rFonts w:hint="eastAsia"/>
                <w:b/>
                <w:color w:val="FF0000"/>
                <w:szCs w:val="21"/>
              </w:rPr>
              <w:t>1</w:t>
            </w:r>
            <w:r w:rsidR="00297246">
              <w:rPr>
                <w:rFonts w:hint="eastAsia"/>
                <w:b/>
                <w:color w:val="FF0000"/>
                <w:szCs w:val="21"/>
              </w:rPr>
              <w:t>7</w:t>
            </w:r>
            <w:r w:rsidRPr="001405C3">
              <w:rPr>
                <w:b/>
                <w:color w:val="FF0000"/>
                <w:szCs w:val="21"/>
              </w:rPr>
              <w:t xml:space="preserve">  </w:t>
            </w:r>
            <w:r w:rsidRPr="001405C3">
              <w:rPr>
                <w:b/>
                <w:color w:val="FF0000"/>
                <w:szCs w:val="21"/>
              </w:rPr>
              <w:t>环境空气评价等级计算结果</w:t>
            </w:r>
            <w:r w:rsidRPr="001405C3">
              <w:rPr>
                <w:b/>
                <w:color w:val="FF0000"/>
                <w:szCs w:val="21"/>
              </w:rPr>
              <w:t>2</w:t>
            </w:r>
            <w:r w:rsidRPr="001405C3">
              <w:rPr>
                <w:b/>
                <w:color w:val="FF0000"/>
                <w:szCs w:val="21"/>
              </w:rPr>
              <w:t>（无组织）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8"/>
              <w:gridCol w:w="2136"/>
              <w:gridCol w:w="1539"/>
              <w:gridCol w:w="1539"/>
            </w:tblGrid>
            <w:tr w:rsidR="00100AF0" w:rsidRPr="001405C3" w:rsidTr="007763B4">
              <w:trPr>
                <w:trHeight w:val="634"/>
                <w:jc w:val="center"/>
              </w:trPr>
              <w:tc>
                <w:tcPr>
                  <w:tcW w:w="1782" w:type="pct"/>
                  <w:vAlign w:val="center"/>
                </w:tcPr>
                <w:p w:rsidR="00100AF0" w:rsidRPr="001405C3" w:rsidRDefault="00100AF0" w:rsidP="007763B4">
                  <w:pPr>
                    <w:jc w:val="center"/>
                    <w:rPr>
                      <w:color w:val="FF0000"/>
                      <w:szCs w:val="21"/>
                    </w:rPr>
                  </w:pPr>
                  <w:r w:rsidRPr="001405C3">
                    <w:rPr>
                      <w:color w:val="FF0000"/>
                      <w:szCs w:val="21"/>
                    </w:rPr>
                    <w:t>项目</w:t>
                  </w:r>
                </w:p>
              </w:tc>
              <w:tc>
                <w:tcPr>
                  <w:tcW w:w="1318" w:type="pct"/>
                  <w:vAlign w:val="center"/>
                </w:tcPr>
                <w:p w:rsidR="00100AF0" w:rsidRPr="001405C3" w:rsidRDefault="00100AF0" w:rsidP="007763B4">
                  <w:pPr>
                    <w:jc w:val="center"/>
                    <w:rPr>
                      <w:color w:val="FF0000"/>
                      <w:szCs w:val="21"/>
                    </w:rPr>
                  </w:pPr>
                  <w:r w:rsidRPr="001405C3">
                    <w:rPr>
                      <w:color w:val="FF0000"/>
                      <w:szCs w:val="21"/>
                    </w:rPr>
                    <w:t>单位</w:t>
                  </w:r>
                </w:p>
              </w:tc>
              <w:tc>
                <w:tcPr>
                  <w:tcW w:w="950" w:type="pct"/>
                  <w:vAlign w:val="center"/>
                </w:tcPr>
                <w:p w:rsidR="00100AF0" w:rsidRPr="001405C3" w:rsidRDefault="00100AF0" w:rsidP="007763B4">
                  <w:pPr>
                    <w:jc w:val="center"/>
                    <w:rPr>
                      <w:color w:val="FF0000"/>
                    </w:rPr>
                  </w:pPr>
                  <w:r w:rsidRPr="001405C3">
                    <w:rPr>
                      <w:color w:val="FF0000"/>
                      <w:szCs w:val="21"/>
                    </w:rPr>
                    <w:t>氨气</w:t>
                  </w:r>
                </w:p>
              </w:tc>
              <w:tc>
                <w:tcPr>
                  <w:tcW w:w="950" w:type="pct"/>
                  <w:vAlign w:val="center"/>
                </w:tcPr>
                <w:p w:rsidR="00100AF0" w:rsidRPr="001405C3" w:rsidRDefault="00100AF0" w:rsidP="007763B4">
                  <w:pPr>
                    <w:jc w:val="center"/>
                    <w:rPr>
                      <w:color w:val="FF0000"/>
                    </w:rPr>
                  </w:pPr>
                  <w:r w:rsidRPr="001405C3">
                    <w:rPr>
                      <w:color w:val="FF0000"/>
                      <w:szCs w:val="21"/>
                    </w:rPr>
                    <w:t>颗粒物</w:t>
                  </w:r>
                </w:p>
              </w:tc>
            </w:tr>
            <w:tr w:rsidR="005307D5" w:rsidRPr="001405C3" w:rsidTr="007763B4">
              <w:trPr>
                <w:trHeight w:val="20"/>
                <w:jc w:val="center"/>
              </w:trPr>
              <w:tc>
                <w:tcPr>
                  <w:tcW w:w="1782" w:type="pct"/>
                  <w:vAlign w:val="center"/>
                </w:tcPr>
                <w:p w:rsidR="005307D5" w:rsidRPr="001405C3" w:rsidRDefault="005307D5" w:rsidP="007763B4">
                  <w:pPr>
                    <w:jc w:val="center"/>
                    <w:rPr>
                      <w:color w:val="FF0000"/>
                      <w:szCs w:val="21"/>
                    </w:rPr>
                  </w:pPr>
                  <w:r w:rsidRPr="001405C3">
                    <w:rPr>
                      <w:color w:val="FF0000"/>
                      <w:szCs w:val="21"/>
                    </w:rPr>
                    <w:t>最大地面浓度（</w:t>
                  </w:r>
                  <w:r w:rsidRPr="001405C3">
                    <w:rPr>
                      <w:color w:val="FF0000"/>
                      <w:szCs w:val="21"/>
                    </w:rPr>
                    <w:t>Qi</w:t>
                  </w:r>
                  <w:r w:rsidRPr="001405C3">
                    <w:rPr>
                      <w:color w:val="FF0000"/>
                      <w:szCs w:val="21"/>
                    </w:rPr>
                    <w:t>）</w:t>
                  </w:r>
                </w:p>
              </w:tc>
              <w:tc>
                <w:tcPr>
                  <w:tcW w:w="1318" w:type="pct"/>
                  <w:vAlign w:val="center"/>
                </w:tcPr>
                <w:p w:rsidR="005307D5" w:rsidRPr="001405C3" w:rsidRDefault="001405C3" w:rsidP="007763B4">
                  <w:pPr>
                    <w:jc w:val="center"/>
                    <w:rPr>
                      <w:color w:val="FF0000"/>
                      <w:szCs w:val="21"/>
                    </w:rPr>
                  </w:pPr>
                  <w:r w:rsidRPr="001405C3">
                    <w:rPr>
                      <w:rFonts w:hint="eastAsia"/>
                      <w:color w:val="FF0000"/>
                      <w:szCs w:val="21"/>
                    </w:rPr>
                    <w:t>u</w:t>
                  </w:r>
                  <w:r w:rsidR="005307D5" w:rsidRPr="001405C3">
                    <w:rPr>
                      <w:color w:val="FF0000"/>
                      <w:szCs w:val="21"/>
                    </w:rPr>
                    <w:t>g/m</w:t>
                  </w:r>
                  <w:r w:rsidR="005307D5" w:rsidRPr="001405C3">
                    <w:rPr>
                      <w:color w:val="FF0000"/>
                      <w:szCs w:val="21"/>
                      <w:vertAlign w:val="superscript"/>
                    </w:rPr>
                    <w:t>3</w:t>
                  </w:r>
                </w:p>
              </w:tc>
              <w:tc>
                <w:tcPr>
                  <w:tcW w:w="950" w:type="pct"/>
                  <w:vAlign w:val="center"/>
                </w:tcPr>
                <w:p w:rsidR="005307D5" w:rsidRPr="001405C3" w:rsidRDefault="001405C3" w:rsidP="007763B4">
                  <w:pPr>
                    <w:jc w:val="center"/>
                    <w:rPr>
                      <w:color w:val="FF0000"/>
                      <w:szCs w:val="21"/>
                    </w:rPr>
                  </w:pPr>
                  <w:r w:rsidRPr="001405C3">
                    <w:rPr>
                      <w:rFonts w:hint="eastAsia"/>
                      <w:color w:val="FF0000"/>
                      <w:szCs w:val="21"/>
                    </w:rPr>
                    <w:t>0.2134</w:t>
                  </w:r>
                </w:p>
              </w:tc>
              <w:tc>
                <w:tcPr>
                  <w:tcW w:w="950" w:type="pct"/>
                  <w:vAlign w:val="center"/>
                </w:tcPr>
                <w:p w:rsidR="005307D5" w:rsidRPr="001405C3" w:rsidRDefault="001405C3" w:rsidP="007763B4">
                  <w:pPr>
                    <w:jc w:val="center"/>
                    <w:rPr>
                      <w:color w:val="FF0000"/>
                      <w:szCs w:val="21"/>
                    </w:rPr>
                  </w:pPr>
                  <w:r w:rsidRPr="001405C3">
                    <w:rPr>
                      <w:rFonts w:hint="eastAsia"/>
                      <w:color w:val="FF0000"/>
                      <w:szCs w:val="21"/>
                    </w:rPr>
                    <w:t>1.6893</w:t>
                  </w:r>
                </w:p>
              </w:tc>
            </w:tr>
            <w:tr w:rsidR="005307D5" w:rsidRPr="001405C3" w:rsidTr="007763B4">
              <w:trPr>
                <w:trHeight w:val="20"/>
                <w:jc w:val="center"/>
              </w:trPr>
              <w:tc>
                <w:tcPr>
                  <w:tcW w:w="1782" w:type="pct"/>
                  <w:vAlign w:val="center"/>
                </w:tcPr>
                <w:p w:rsidR="005307D5" w:rsidRPr="001405C3" w:rsidRDefault="005307D5" w:rsidP="007763B4">
                  <w:pPr>
                    <w:jc w:val="center"/>
                    <w:rPr>
                      <w:color w:val="FF0000"/>
                      <w:szCs w:val="21"/>
                    </w:rPr>
                  </w:pPr>
                  <w:r w:rsidRPr="001405C3">
                    <w:rPr>
                      <w:color w:val="FF0000"/>
                      <w:szCs w:val="21"/>
                    </w:rPr>
                    <w:t>最大地面浓度占标率</w:t>
                  </w:r>
                  <w:r w:rsidRPr="001405C3">
                    <w:rPr>
                      <w:color w:val="FF0000"/>
                      <w:szCs w:val="21"/>
                    </w:rPr>
                    <w:t>Pmax</w:t>
                  </w:r>
                </w:p>
              </w:tc>
              <w:tc>
                <w:tcPr>
                  <w:tcW w:w="1318" w:type="pct"/>
                  <w:vAlign w:val="center"/>
                </w:tcPr>
                <w:p w:rsidR="005307D5" w:rsidRPr="001405C3" w:rsidRDefault="005307D5" w:rsidP="007763B4">
                  <w:pPr>
                    <w:jc w:val="center"/>
                    <w:rPr>
                      <w:color w:val="FF0000"/>
                      <w:szCs w:val="21"/>
                    </w:rPr>
                  </w:pPr>
                  <w:r w:rsidRPr="001405C3">
                    <w:rPr>
                      <w:color w:val="FF0000"/>
                      <w:szCs w:val="21"/>
                    </w:rPr>
                    <w:t>%</w:t>
                  </w:r>
                </w:p>
              </w:tc>
              <w:tc>
                <w:tcPr>
                  <w:tcW w:w="950" w:type="pct"/>
                  <w:vAlign w:val="center"/>
                </w:tcPr>
                <w:p w:rsidR="005307D5" w:rsidRPr="001405C3" w:rsidRDefault="001405C3" w:rsidP="007763B4">
                  <w:pPr>
                    <w:adjustRightInd w:val="0"/>
                    <w:snapToGrid w:val="0"/>
                    <w:jc w:val="center"/>
                    <w:rPr>
                      <w:color w:val="FF0000"/>
                      <w:szCs w:val="21"/>
                    </w:rPr>
                  </w:pPr>
                  <w:r w:rsidRPr="001405C3">
                    <w:rPr>
                      <w:rFonts w:hint="eastAsia"/>
                      <w:color w:val="FF0000"/>
                    </w:rPr>
                    <w:t>0.2877</w:t>
                  </w:r>
                </w:p>
              </w:tc>
              <w:tc>
                <w:tcPr>
                  <w:tcW w:w="950" w:type="pct"/>
                  <w:vAlign w:val="center"/>
                </w:tcPr>
                <w:p w:rsidR="005307D5" w:rsidRPr="001405C3" w:rsidRDefault="001405C3" w:rsidP="007763B4">
                  <w:pPr>
                    <w:adjustRightInd w:val="0"/>
                    <w:snapToGrid w:val="0"/>
                    <w:jc w:val="center"/>
                    <w:rPr>
                      <w:color w:val="FF0000"/>
                      <w:szCs w:val="21"/>
                    </w:rPr>
                  </w:pPr>
                  <w:r w:rsidRPr="001405C3">
                    <w:rPr>
                      <w:rFonts w:hint="eastAsia"/>
                      <w:color w:val="FF0000"/>
                    </w:rPr>
                    <w:t>1.092</w:t>
                  </w:r>
                </w:p>
              </w:tc>
            </w:tr>
            <w:tr w:rsidR="005307D5" w:rsidRPr="001405C3" w:rsidTr="007763B4">
              <w:trPr>
                <w:trHeight w:val="20"/>
                <w:jc w:val="center"/>
              </w:trPr>
              <w:tc>
                <w:tcPr>
                  <w:tcW w:w="1782" w:type="pct"/>
                  <w:vAlign w:val="center"/>
                </w:tcPr>
                <w:p w:rsidR="005307D5" w:rsidRPr="001405C3" w:rsidRDefault="005307D5" w:rsidP="007763B4">
                  <w:pPr>
                    <w:jc w:val="center"/>
                    <w:rPr>
                      <w:color w:val="FF0000"/>
                      <w:szCs w:val="21"/>
                    </w:rPr>
                  </w:pPr>
                  <w:r w:rsidRPr="001405C3">
                    <w:rPr>
                      <w:color w:val="FF0000"/>
                    </w:rPr>
                    <w:t>D10%</w:t>
                  </w:r>
                  <w:r w:rsidRPr="001405C3">
                    <w:rPr>
                      <w:color w:val="FF0000"/>
                    </w:rPr>
                    <w:t>最远距离</w:t>
                  </w:r>
                </w:p>
              </w:tc>
              <w:tc>
                <w:tcPr>
                  <w:tcW w:w="1318" w:type="pct"/>
                  <w:vAlign w:val="center"/>
                </w:tcPr>
                <w:p w:rsidR="005307D5" w:rsidRPr="001405C3" w:rsidRDefault="005307D5" w:rsidP="007763B4">
                  <w:pPr>
                    <w:jc w:val="center"/>
                    <w:rPr>
                      <w:color w:val="FF0000"/>
                      <w:szCs w:val="21"/>
                    </w:rPr>
                  </w:pPr>
                  <w:r w:rsidRPr="001405C3">
                    <w:rPr>
                      <w:color w:val="FF0000"/>
                      <w:szCs w:val="21"/>
                    </w:rPr>
                    <w:t>m</w:t>
                  </w:r>
                </w:p>
              </w:tc>
              <w:tc>
                <w:tcPr>
                  <w:tcW w:w="950" w:type="pct"/>
                  <w:vAlign w:val="center"/>
                </w:tcPr>
                <w:p w:rsidR="005307D5" w:rsidRPr="001405C3" w:rsidRDefault="005307D5" w:rsidP="007763B4">
                  <w:pPr>
                    <w:adjustRightInd w:val="0"/>
                    <w:snapToGrid w:val="0"/>
                    <w:jc w:val="center"/>
                    <w:rPr>
                      <w:color w:val="FF0000"/>
                      <w:szCs w:val="21"/>
                    </w:rPr>
                  </w:pPr>
                  <w:r w:rsidRPr="001405C3">
                    <w:rPr>
                      <w:color w:val="FF0000"/>
                      <w:szCs w:val="21"/>
                    </w:rPr>
                    <w:t>/</w:t>
                  </w:r>
                </w:p>
              </w:tc>
              <w:tc>
                <w:tcPr>
                  <w:tcW w:w="950" w:type="pct"/>
                  <w:vAlign w:val="center"/>
                </w:tcPr>
                <w:p w:rsidR="005307D5" w:rsidRPr="001405C3" w:rsidRDefault="005307D5" w:rsidP="007763B4">
                  <w:pPr>
                    <w:adjustRightInd w:val="0"/>
                    <w:snapToGrid w:val="0"/>
                    <w:jc w:val="center"/>
                    <w:rPr>
                      <w:color w:val="FF0000"/>
                      <w:szCs w:val="21"/>
                    </w:rPr>
                  </w:pPr>
                  <w:r w:rsidRPr="001405C3">
                    <w:rPr>
                      <w:color w:val="FF0000"/>
                      <w:szCs w:val="21"/>
                    </w:rPr>
                    <w:t>/</w:t>
                  </w:r>
                </w:p>
              </w:tc>
            </w:tr>
          </w:tbl>
          <w:p w:rsidR="005307D5" w:rsidRPr="00B91EB8" w:rsidRDefault="005307D5" w:rsidP="005307D5">
            <w:pPr>
              <w:spacing w:line="360" w:lineRule="auto"/>
              <w:ind w:firstLineChars="200" w:firstLine="480"/>
              <w:rPr>
                <w:color w:val="FF0000"/>
                <w:sz w:val="24"/>
              </w:rPr>
            </w:pPr>
            <w:r w:rsidRPr="00B91EB8">
              <w:rPr>
                <w:color w:val="FF0000"/>
                <w:sz w:val="24"/>
              </w:rPr>
              <w:t>综上分析可知，本项目建成运行后，有组织废气</w:t>
            </w:r>
            <w:r w:rsidR="00100AF0" w:rsidRPr="00B91EB8">
              <w:rPr>
                <w:color w:val="FF0000"/>
                <w:sz w:val="24"/>
              </w:rPr>
              <w:t>氨气</w:t>
            </w:r>
            <w:r w:rsidRPr="00B91EB8">
              <w:rPr>
                <w:color w:val="FF0000"/>
                <w:sz w:val="24"/>
              </w:rPr>
              <w:t>最大落地浓度为</w:t>
            </w:r>
            <w:r w:rsidR="001405C3" w:rsidRPr="00B91EB8">
              <w:rPr>
                <w:color w:val="FF0000"/>
                <w:sz w:val="24"/>
              </w:rPr>
              <w:t>3.3631</w:t>
            </w:r>
            <w:r w:rsidRPr="00B91EB8">
              <w:rPr>
                <w:color w:val="FF0000"/>
                <w:sz w:val="24"/>
              </w:rPr>
              <w:t>ug/m</w:t>
            </w:r>
            <w:r w:rsidRPr="00B91EB8">
              <w:rPr>
                <w:color w:val="FF0000"/>
                <w:sz w:val="24"/>
                <w:vertAlign w:val="superscript"/>
              </w:rPr>
              <w:t>3</w:t>
            </w:r>
            <w:r w:rsidRPr="00B91EB8">
              <w:rPr>
                <w:color w:val="FF0000"/>
                <w:sz w:val="24"/>
              </w:rPr>
              <w:t>，占标率为</w:t>
            </w:r>
            <w:r w:rsidR="001405C3" w:rsidRPr="00B91EB8">
              <w:rPr>
                <w:color w:val="FF0000"/>
                <w:sz w:val="24"/>
              </w:rPr>
              <w:t>1.6849</w:t>
            </w:r>
            <w:r w:rsidRPr="00B91EB8">
              <w:rPr>
                <w:color w:val="FF0000"/>
                <w:sz w:val="24"/>
              </w:rPr>
              <w:t>%</w:t>
            </w:r>
            <w:r w:rsidRPr="00B91EB8">
              <w:rPr>
                <w:color w:val="FF0000"/>
                <w:sz w:val="24"/>
              </w:rPr>
              <w:t>，有组织废气</w:t>
            </w:r>
            <w:r w:rsidR="00100AF0" w:rsidRPr="00B91EB8">
              <w:rPr>
                <w:color w:val="FF0000"/>
                <w:sz w:val="24"/>
              </w:rPr>
              <w:t>颗粒</w:t>
            </w:r>
            <w:proofErr w:type="gramStart"/>
            <w:r w:rsidR="00100AF0" w:rsidRPr="00B91EB8">
              <w:rPr>
                <w:color w:val="FF0000"/>
                <w:sz w:val="24"/>
              </w:rPr>
              <w:t>物</w:t>
            </w:r>
            <w:r w:rsidRPr="00B91EB8">
              <w:rPr>
                <w:color w:val="FF0000"/>
                <w:sz w:val="24"/>
              </w:rPr>
              <w:t>最大</w:t>
            </w:r>
            <w:proofErr w:type="gramEnd"/>
            <w:r w:rsidRPr="00B91EB8">
              <w:rPr>
                <w:color w:val="FF0000"/>
                <w:sz w:val="24"/>
              </w:rPr>
              <w:t>落地浓度为</w:t>
            </w:r>
            <w:r w:rsidR="001405C3" w:rsidRPr="00B91EB8">
              <w:rPr>
                <w:color w:val="FF0000"/>
                <w:sz w:val="24"/>
              </w:rPr>
              <w:t>34.1730</w:t>
            </w:r>
            <w:r w:rsidRPr="00B91EB8">
              <w:rPr>
                <w:color w:val="FF0000"/>
                <w:sz w:val="24"/>
              </w:rPr>
              <w:t>ug/m</w:t>
            </w:r>
            <w:r w:rsidRPr="00B91EB8">
              <w:rPr>
                <w:color w:val="FF0000"/>
                <w:sz w:val="24"/>
                <w:vertAlign w:val="superscript"/>
              </w:rPr>
              <w:t>3</w:t>
            </w:r>
            <w:r w:rsidRPr="00B91EB8">
              <w:rPr>
                <w:color w:val="FF0000"/>
                <w:sz w:val="24"/>
              </w:rPr>
              <w:t>，占标率为</w:t>
            </w:r>
            <w:r w:rsidR="001405C3" w:rsidRPr="00B91EB8">
              <w:rPr>
                <w:color w:val="FF0000"/>
                <w:sz w:val="24"/>
              </w:rPr>
              <w:t>7.5940</w:t>
            </w:r>
            <w:r w:rsidRPr="00B91EB8">
              <w:rPr>
                <w:color w:val="FF0000"/>
                <w:sz w:val="24"/>
              </w:rPr>
              <w:t>%</w:t>
            </w:r>
            <w:r w:rsidRPr="00B91EB8">
              <w:rPr>
                <w:color w:val="FF0000"/>
                <w:sz w:val="24"/>
              </w:rPr>
              <w:t>；无组织废气</w:t>
            </w:r>
            <w:r w:rsidR="00100AF0" w:rsidRPr="00B91EB8">
              <w:rPr>
                <w:color w:val="FF0000"/>
                <w:sz w:val="24"/>
              </w:rPr>
              <w:t>氨气</w:t>
            </w:r>
            <w:r w:rsidRPr="00B91EB8">
              <w:rPr>
                <w:color w:val="FF0000"/>
                <w:sz w:val="24"/>
              </w:rPr>
              <w:t>最大落地浓度为</w:t>
            </w:r>
            <w:r w:rsidR="001405C3" w:rsidRPr="00B91EB8">
              <w:rPr>
                <w:color w:val="FF0000"/>
                <w:sz w:val="24"/>
              </w:rPr>
              <w:t>0.2134</w:t>
            </w:r>
            <w:r w:rsidRPr="00B91EB8">
              <w:rPr>
                <w:color w:val="FF0000"/>
                <w:sz w:val="24"/>
              </w:rPr>
              <w:t>ug/m</w:t>
            </w:r>
            <w:r w:rsidRPr="00B91EB8">
              <w:rPr>
                <w:color w:val="FF0000"/>
                <w:sz w:val="24"/>
                <w:vertAlign w:val="superscript"/>
              </w:rPr>
              <w:t>3</w:t>
            </w:r>
            <w:r w:rsidRPr="00B91EB8">
              <w:rPr>
                <w:color w:val="FF0000"/>
                <w:sz w:val="24"/>
              </w:rPr>
              <w:t>，占标率为</w:t>
            </w:r>
            <w:r w:rsidR="001405C3" w:rsidRPr="00B91EB8">
              <w:rPr>
                <w:color w:val="FF0000"/>
                <w:sz w:val="24"/>
              </w:rPr>
              <w:t>0.2877</w:t>
            </w:r>
            <w:r w:rsidRPr="00B91EB8">
              <w:rPr>
                <w:color w:val="FF0000"/>
                <w:sz w:val="24"/>
              </w:rPr>
              <w:t>%</w:t>
            </w:r>
            <w:r w:rsidRPr="00B91EB8">
              <w:rPr>
                <w:color w:val="FF0000"/>
                <w:sz w:val="24"/>
              </w:rPr>
              <w:t>，无组织废气</w:t>
            </w:r>
            <w:r w:rsidR="00100AF0" w:rsidRPr="00B91EB8">
              <w:rPr>
                <w:color w:val="FF0000"/>
                <w:sz w:val="24"/>
              </w:rPr>
              <w:t>颗粒</w:t>
            </w:r>
            <w:proofErr w:type="gramStart"/>
            <w:r w:rsidR="00100AF0" w:rsidRPr="00B91EB8">
              <w:rPr>
                <w:color w:val="FF0000"/>
                <w:sz w:val="24"/>
              </w:rPr>
              <w:t>物</w:t>
            </w:r>
            <w:r w:rsidRPr="00B91EB8">
              <w:rPr>
                <w:color w:val="FF0000"/>
                <w:sz w:val="24"/>
              </w:rPr>
              <w:t>最大</w:t>
            </w:r>
            <w:proofErr w:type="gramEnd"/>
            <w:r w:rsidRPr="00B91EB8">
              <w:rPr>
                <w:color w:val="FF0000"/>
                <w:sz w:val="24"/>
              </w:rPr>
              <w:t>落地浓度为</w:t>
            </w:r>
            <w:r w:rsidR="001405C3" w:rsidRPr="00B91EB8">
              <w:rPr>
                <w:color w:val="FF0000"/>
                <w:sz w:val="24"/>
              </w:rPr>
              <w:t>1.6893</w:t>
            </w:r>
            <w:r w:rsidRPr="00B91EB8">
              <w:rPr>
                <w:color w:val="FF0000"/>
                <w:sz w:val="24"/>
              </w:rPr>
              <w:t>ug/m</w:t>
            </w:r>
            <w:r w:rsidRPr="00B91EB8">
              <w:rPr>
                <w:color w:val="FF0000"/>
                <w:sz w:val="24"/>
                <w:vertAlign w:val="superscript"/>
              </w:rPr>
              <w:t>3</w:t>
            </w:r>
            <w:r w:rsidRPr="00B91EB8">
              <w:rPr>
                <w:color w:val="FF0000"/>
                <w:sz w:val="24"/>
              </w:rPr>
              <w:t>，占标率为</w:t>
            </w:r>
            <w:r w:rsidR="001405C3" w:rsidRPr="00B91EB8">
              <w:rPr>
                <w:color w:val="FF0000"/>
                <w:sz w:val="24"/>
              </w:rPr>
              <w:t>1.092</w:t>
            </w:r>
            <w:r w:rsidRPr="00B91EB8">
              <w:rPr>
                <w:color w:val="FF0000"/>
                <w:sz w:val="24"/>
              </w:rPr>
              <w:t>%</w:t>
            </w:r>
            <w:r w:rsidRPr="00B91EB8">
              <w:rPr>
                <w:color w:val="FF0000"/>
                <w:sz w:val="24"/>
              </w:rPr>
              <w:t>。总体上，项目污染物排放对区域大气环境质量的影响较小。</w:t>
            </w:r>
          </w:p>
          <w:p w:rsidR="005307D5" w:rsidRPr="00B91EB8" w:rsidRDefault="005307D5" w:rsidP="005307D5">
            <w:pPr>
              <w:pStyle w:val="affc"/>
              <w:ind w:firstLine="480"/>
              <w:rPr>
                <w:color w:val="FF0000"/>
                <w:szCs w:val="24"/>
              </w:rPr>
            </w:pPr>
            <w:r w:rsidRPr="00B91EB8">
              <w:rPr>
                <w:color w:val="FF0000"/>
                <w:szCs w:val="24"/>
              </w:rPr>
              <w:t>根据计算，本工程主要污染物的评价等级判别参数</w:t>
            </w:r>
            <w:r w:rsidRPr="00B91EB8">
              <w:rPr>
                <w:color w:val="FF0000"/>
                <w:szCs w:val="24"/>
              </w:rPr>
              <w:t>Pi</w:t>
            </w:r>
            <w:r w:rsidRPr="00B91EB8">
              <w:rPr>
                <w:color w:val="FF0000"/>
                <w:szCs w:val="24"/>
              </w:rPr>
              <w:t>最大值均大于</w:t>
            </w:r>
            <w:r w:rsidRPr="00B91EB8">
              <w:rPr>
                <w:color w:val="FF0000"/>
                <w:szCs w:val="24"/>
              </w:rPr>
              <w:t>1%</w:t>
            </w:r>
            <w:r w:rsidRPr="00B91EB8">
              <w:rPr>
                <w:color w:val="FF0000"/>
                <w:szCs w:val="24"/>
              </w:rPr>
              <w:t>，小于</w:t>
            </w:r>
            <w:r w:rsidRPr="00B91EB8">
              <w:rPr>
                <w:color w:val="FF0000"/>
                <w:szCs w:val="24"/>
              </w:rPr>
              <w:t>10%</w:t>
            </w:r>
            <w:r w:rsidRPr="00B91EB8">
              <w:rPr>
                <w:color w:val="FF0000"/>
                <w:szCs w:val="24"/>
              </w:rPr>
              <w:t>，根据《环境影响评价技术导则</w:t>
            </w:r>
            <w:r w:rsidRPr="00B91EB8">
              <w:rPr>
                <w:color w:val="FF0000"/>
                <w:szCs w:val="24"/>
              </w:rPr>
              <w:t>·</w:t>
            </w:r>
            <w:r w:rsidRPr="00B91EB8">
              <w:rPr>
                <w:color w:val="FF0000"/>
                <w:szCs w:val="24"/>
              </w:rPr>
              <w:t>大气环境》</w:t>
            </w:r>
            <w:r w:rsidRPr="00B91EB8">
              <w:rPr>
                <w:color w:val="FF0000"/>
                <w:szCs w:val="24"/>
              </w:rPr>
              <w:t>(HJ2.2-2018)</w:t>
            </w:r>
            <w:r w:rsidRPr="00B91EB8">
              <w:rPr>
                <w:color w:val="FF0000"/>
                <w:szCs w:val="24"/>
              </w:rPr>
              <w:t>中的相关规定，结合本项目</w:t>
            </w:r>
            <w:proofErr w:type="gramStart"/>
            <w:r w:rsidRPr="00B91EB8">
              <w:rPr>
                <w:color w:val="FF0000"/>
                <w:szCs w:val="24"/>
              </w:rPr>
              <w:t>的产污特点</w:t>
            </w:r>
            <w:proofErr w:type="gramEnd"/>
            <w:r w:rsidRPr="00B91EB8">
              <w:rPr>
                <w:color w:val="FF0000"/>
                <w:szCs w:val="24"/>
              </w:rPr>
              <w:t>，本次大气评价等级定为二级，本次以估算模式计算结果作为评价结果。</w:t>
            </w:r>
          </w:p>
          <w:p w:rsidR="00100AF0" w:rsidRPr="00B91EB8" w:rsidRDefault="00100AF0" w:rsidP="00100AF0">
            <w:pPr>
              <w:spacing w:line="360" w:lineRule="auto"/>
              <w:ind w:firstLineChars="200" w:firstLine="480"/>
              <w:rPr>
                <w:color w:val="FF0000"/>
                <w:kern w:val="0"/>
                <w:sz w:val="24"/>
              </w:rPr>
            </w:pPr>
            <w:r w:rsidRPr="00B91EB8">
              <w:rPr>
                <w:color w:val="FF0000"/>
                <w:kern w:val="0"/>
                <w:sz w:val="24"/>
              </w:rPr>
              <w:t>由分析可知，本项目评价工作等级为二级，二级评价项目不进行进一步预测与评价，只对污染物排放量进行核算，补充排放量核算。</w:t>
            </w:r>
          </w:p>
          <w:p w:rsidR="00100AF0" w:rsidRPr="00B91EB8" w:rsidRDefault="00100AF0" w:rsidP="00100AF0">
            <w:pPr>
              <w:adjustRightInd w:val="0"/>
              <w:spacing w:line="360" w:lineRule="auto"/>
              <w:jc w:val="left"/>
              <w:rPr>
                <w:b/>
                <w:bCs/>
                <w:color w:val="FF0000"/>
                <w:sz w:val="24"/>
              </w:rPr>
            </w:pPr>
            <w:r w:rsidRPr="00B91EB8">
              <w:rPr>
                <w:b/>
                <w:bCs/>
                <w:color w:val="FF0000"/>
                <w:sz w:val="24"/>
                <w:szCs w:val="20"/>
              </w:rPr>
              <w:lastRenderedPageBreak/>
              <w:t>（</w:t>
            </w:r>
            <w:r w:rsidRPr="00B91EB8">
              <w:rPr>
                <w:b/>
                <w:bCs/>
                <w:color w:val="FF0000"/>
                <w:sz w:val="24"/>
                <w:szCs w:val="20"/>
              </w:rPr>
              <w:t>4</w:t>
            </w:r>
            <w:r w:rsidRPr="00B91EB8">
              <w:rPr>
                <w:b/>
                <w:bCs/>
                <w:color w:val="FF0000"/>
                <w:sz w:val="24"/>
                <w:szCs w:val="20"/>
              </w:rPr>
              <w:t>）</w:t>
            </w:r>
            <w:r w:rsidR="001405C3" w:rsidRPr="00B91EB8">
              <w:rPr>
                <w:b/>
                <w:bCs/>
                <w:color w:val="FF0000"/>
                <w:sz w:val="24"/>
              </w:rPr>
              <w:t>环境防护距离</w:t>
            </w:r>
          </w:p>
          <w:p w:rsidR="001405C3" w:rsidRPr="00B91EB8" w:rsidRDefault="001405C3" w:rsidP="001405C3">
            <w:pPr>
              <w:pStyle w:val="27"/>
              <w:snapToGrid/>
              <w:spacing w:line="360" w:lineRule="auto"/>
              <w:ind w:firstLineChars="200" w:firstLine="480"/>
              <w:jc w:val="both"/>
              <w:rPr>
                <w:color w:val="FF0000"/>
                <w:szCs w:val="24"/>
              </w:rPr>
            </w:pPr>
            <w:r w:rsidRPr="00B91EB8">
              <w:rPr>
                <w:rFonts w:hAnsi="宋体"/>
                <w:color w:val="FF0000"/>
                <w:szCs w:val="24"/>
              </w:rPr>
              <w:t>①</w:t>
            </w:r>
            <w:r w:rsidRPr="00B91EB8">
              <w:rPr>
                <w:color w:val="FF0000"/>
                <w:szCs w:val="24"/>
              </w:rPr>
              <w:t>大气环境防护距离</w:t>
            </w:r>
          </w:p>
          <w:p w:rsidR="001405C3" w:rsidRPr="00B91EB8" w:rsidRDefault="001405C3" w:rsidP="001405C3">
            <w:pPr>
              <w:pStyle w:val="27"/>
              <w:snapToGrid/>
              <w:spacing w:line="360" w:lineRule="auto"/>
              <w:ind w:firstLineChars="200" w:firstLine="480"/>
              <w:jc w:val="both"/>
              <w:rPr>
                <w:color w:val="FF0000"/>
                <w:szCs w:val="24"/>
              </w:rPr>
            </w:pPr>
            <w:r w:rsidRPr="00B91EB8">
              <w:rPr>
                <w:color w:val="FF0000"/>
                <w:szCs w:val="24"/>
              </w:rPr>
              <w:t>根据《环境影响评价技术导则</w:t>
            </w:r>
            <w:r w:rsidRPr="00B91EB8">
              <w:rPr>
                <w:color w:val="FF0000"/>
                <w:szCs w:val="24"/>
              </w:rPr>
              <w:t xml:space="preserve"> </w:t>
            </w:r>
            <w:r w:rsidRPr="00B91EB8">
              <w:rPr>
                <w:color w:val="FF0000"/>
                <w:szCs w:val="24"/>
              </w:rPr>
              <w:t>大气环境》（</w:t>
            </w:r>
            <w:r w:rsidRPr="00B91EB8">
              <w:rPr>
                <w:color w:val="FF0000"/>
                <w:szCs w:val="24"/>
              </w:rPr>
              <w:t>HJ 2.2—2018</w:t>
            </w:r>
            <w:r w:rsidRPr="00B91EB8">
              <w:rPr>
                <w:color w:val="FF0000"/>
                <w:szCs w:val="24"/>
              </w:rPr>
              <w:t>），对应厂界浓度满足大气污染物厂界浓度限值，但厂界外大气污染物短期贡献浓度超过环境质量浓度限值的，可以自厂界向外设置一定范围的大气环境防护区域，以确保大气环境防护区域外污染物贡献浓度满足环境质量标准。</w:t>
            </w:r>
          </w:p>
          <w:p w:rsidR="001405C3" w:rsidRPr="00B91EB8" w:rsidRDefault="001405C3" w:rsidP="001405C3">
            <w:pPr>
              <w:pStyle w:val="27"/>
              <w:snapToGrid/>
              <w:spacing w:line="360" w:lineRule="auto"/>
              <w:ind w:firstLineChars="200" w:firstLine="480"/>
              <w:jc w:val="both"/>
              <w:rPr>
                <w:color w:val="FF0000"/>
                <w:szCs w:val="24"/>
              </w:rPr>
            </w:pPr>
            <w:r w:rsidRPr="00B91EB8">
              <w:rPr>
                <w:color w:val="FF0000"/>
                <w:szCs w:val="24"/>
              </w:rPr>
              <w:t>根据</w:t>
            </w:r>
            <w:r w:rsidRPr="00B91EB8">
              <w:rPr>
                <w:color w:val="FF0000"/>
                <w:szCs w:val="24"/>
              </w:rPr>
              <w:t>AERSCREEN</w:t>
            </w:r>
            <w:r w:rsidRPr="00B91EB8">
              <w:rPr>
                <w:color w:val="FF0000"/>
                <w:szCs w:val="24"/>
              </w:rPr>
              <w:t>估算结果可知，项目厂界外大气污染物短期贡献浓度未超过环境质量浓度限值，不需要设置大气环境防护距离。</w:t>
            </w:r>
          </w:p>
          <w:p w:rsidR="001405C3" w:rsidRPr="00B91EB8" w:rsidRDefault="001405C3" w:rsidP="001405C3">
            <w:pPr>
              <w:spacing w:line="360" w:lineRule="auto"/>
              <w:ind w:firstLineChars="200" w:firstLine="480"/>
              <w:rPr>
                <w:color w:val="FF0000"/>
                <w:sz w:val="24"/>
              </w:rPr>
            </w:pPr>
            <w:r w:rsidRPr="00B91EB8">
              <w:rPr>
                <w:rFonts w:hAnsi="宋体"/>
                <w:color w:val="FF0000"/>
                <w:sz w:val="24"/>
              </w:rPr>
              <w:t>②</w:t>
            </w:r>
            <w:r w:rsidRPr="00B91EB8">
              <w:rPr>
                <w:color w:val="FF0000"/>
                <w:sz w:val="24"/>
              </w:rPr>
              <w:t>卫生防护距离</w:t>
            </w:r>
          </w:p>
          <w:p w:rsidR="001405C3" w:rsidRPr="00B91EB8" w:rsidRDefault="001405C3" w:rsidP="001405C3">
            <w:pPr>
              <w:spacing w:line="360" w:lineRule="auto"/>
              <w:ind w:firstLineChars="200" w:firstLine="480"/>
              <w:rPr>
                <w:color w:val="FF0000"/>
                <w:sz w:val="24"/>
              </w:rPr>
            </w:pPr>
            <w:r w:rsidRPr="00B91EB8">
              <w:rPr>
                <w:color w:val="FF0000"/>
                <w:sz w:val="24"/>
              </w:rPr>
              <w:t>项目卫生防护距离的确定依据《制定地方大气污染物排放标准的技术方法》（</w:t>
            </w:r>
            <w:r w:rsidRPr="00B91EB8">
              <w:rPr>
                <w:color w:val="FF0000"/>
                <w:sz w:val="24"/>
              </w:rPr>
              <w:t>GB/T 13201-91</w:t>
            </w:r>
            <w:r w:rsidRPr="00B91EB8">
              <w:rPr>
                <w:color w:val="FF0000"/>
                <w:sz w:val="24"/>
              </w:rPr>
              <w:t>）中有害气体无组织排放控制与工业企业卫生防护距离标准的制定方法，其应设置的卫生防护距离按下式计算：</w:t>
            </w:r>
          </w:p>
          <w:p w:rsidR="001405C3" w:rsidRPr="00B91EB8" w:rsidRDefault="001405C3" w:rsidP="001405C3">
            <w:pPr>
              <w:spacing w:line="360" w:lineRule="auto"/>
              <w:jc w:val="center"/>
              <w:rPr>
                <w:color w:val="FF0000"/>
                <w:sz w:val="24"/>
              </w:rPr>
            </w:pPr>
            <w:r w:rsidRPr="00B91EB8">
              <w:rPr>
                <w:color w:val="FF0000"/>
                <w:position w:val="-30"/>
                <w:sz w:val="24"/>
              </w:rPr>
              <w:object w:dxaOrig="2900" w:dyaOrig="679">
                <v:shape id="对象 11" o:spid="_x0000_i1033" type="#_x0000_t75" style="width:121.5pt;height:28.5pt;mso-position-horizontal-relative:page;mso-position-vertical-relative:page" o:ole="">
                  <v:imagedata r:id="rId30" o:title=""/>
                </v:shape>
                <o:OLEObject Type="Embed" ProgID="Equation.3" ShapeID="对象 11" DrawAspect="Content" ObjectID="_1660571203" r:id="rId31"/>
              </w:object>
            </w:r>
          </w:p>
          <w:p w:rsidR="001405C3" w:rsidRPr="00B91EB8" w:rsidRDefault="001405C3" w:rsidP="001405C3">
            <w:pPr>
              <w:spacing w:line="360" w:lineRule="auto"/>
              <w:ind w:firstLine="480"/>
              <w:rPr>
                <w:color w:val="FF0000"/>
                <w:sz w:val="24"/>
              </w:rPr>
            </w:pPr>
            <w:r w:rsidRPr="00B91EB8">
              <w:rPr>
                <w:rFonts w:hAnsi="宋体"/>
                <w:color w:val="FF0000"/>
                <w:sz w:val="24"/>
              </w:rPr>
              <w:t>式中：</w:t>
            </w:r>
            <w:r w:rsidRPr="00B91EB8">
              <w:rPr>
                <w:color w:val="FF0000"/>
                <w:position w:val="-12"/>
                <w:sz w:val="24"/>
              </w:rPr>
              <w:object w:dxaOrig="339" w:dyaOrig="359">
                <v:shape id="对象 12" o:spid="_x0000_i1034" type="#_x0000_t75" style="width:15pt;height:16.5pt;mso-position-horizontal-relative:page;mso-position-vertical-relative:page" o:ole="">
                  <v:imagedata r:id="rId32" o:title=""/>
                </v:shape>
                <o:OLEObject Type="Embed" ProgID="Equation.DSMT4" ShapeID="对象 12" DrawAspect="Content" ObjectID="_1660571204" r:id="rId33"/>
              </w:object>
            </w:r>
            <w:r w:rsidRPr="00B91EB8">
              <w:rPr>
                <w:color w:val="FF0000"/>
                <w:sz w:val="24"/>
              </w:rPr>
              <w:t>――</w:t>
            </w:r>
            <w:r w:rsidRPr="00B91EB8">
              <w:rPr>
                <w:rFonts w:hAnsi="宋体"/>
                <w:color w:val="FF0000"/>
                <w:sz w:val="24"/>
              </w:rPr>
              <w:t>污染物的无组织排放面源，</w:t>
            </w:r>
            <w:r w:rsidRPr="00B91EB8">
              <w:rPr>
                <w:color w:val="FF0000"/>
                <w:sz w:val="24"/>
              </w:rPr>
              <w:t>kg/h</w:t>
            </w:r>
            <w:r w:rsidRPr="00B91EB8">
              <w:rPr>
                <w:rFonts w:hAnsi="宋体"/>
                <w:color w:val="FF0000"/>
                <w:sz w:val="24"/>
              </w:rPr>
              <w:t>；</w:t>
            </w:r>
          </w:p>
          <w:p w:rsidR="001405C3" w:rsidRPr="00B91EB8" w:rsidRDefault="001405C3" w:rsidP="001405C3">
            <w:pPr>
              <w:spacing w:line="360" w:lineRule="auto"/>
              <w:ind w:firstLineChars="500" w:firstLine="1200"/>
              <w:rPr>
                <w:color w:val="FF0000"/>
                <w:sz w:val="24"/>
              </w:rPr>
            </w:pPr>
            <w:r w:rsidRPr="00B91EB8">
              <w:rPr>
                <w:color w:val="FF0000"/>
                <w:sz w:val="24"/>
              </w:rPr>
              <w:object w:dxaOrig="339" w:dyaOrig="359">
                <v:shape id="对象 13" o:spid="_x0000_i1035" type="#_x0000_t75" style="width:16.5pt;height:17.25pt;mso-position-horizontal-relative:page;mso-position-vertical-relative:page" o:ole="">
                  <v:imagedata r:id="rId34" o:title=""/>
                </v:shape>
                <o:OLEObject Type="Embed" ProgID="Equation.DSMT4" ShapeID="对象 13" DrawAspect="Content" ObjectID="_1660571205" r:id="rId35"/>
              </w:object>
            </w:r>
            <w:r w:rsidRPr="00B91EB8">
              <w:rPr>
                <w:color w:val="FF0000"/>
                <w:sz w:val="24"/>
              </w:rPr>
              <w:t>――</w:t>
            </w:r>
            <w:r w:rsidRPr="00B91EB8">
              <w:rPr>
                <w:rFonts w:hAnsi="宋体"/>
                <w:color w:val="FF0000"/>
                <w:sz w:val="24"/>
              </w:rPr>
              <w:t>污染物的标准浓度限值，</w:t>
            </w:r>
            <w:r w:rsidRPr="00B91EB8">
              <w:rPr>
                <w:color w:val="FF0000"/>
                <w:sz w:val="24"/>
              </w:rPr>
              <w:t>mg/m</w:t>
            </w:r>
            <w:r w:rsidRPr="00B91EB8">
              <w:rPr>
                <w:color w:val="FF0000"/>
                <w:sz w:val="24"/>
                <w:vertAlign w:val="superscript"/>
              </w:rPr>
              <w:t>3</w:t>
            </w:r>
            <w:r w:rsidRPr="00B91EB8">
              <w:rPr>
                <w:rFonts w:hAnsi="宋体"/>
                <w:color w:val="FF0000"/>
                <w:sz w:val="24"/>
              </w:rPr>
              <w:t>；</w:t>
            </w:r>
          </w:p>
          <w:p w:rsidR="001405C3" w:rsidRPr="00B91EB8" w:rsidRDefault="001405C3" w:rsidP="001405C3">
            <w:pPr>
              <w:spacing w:line="360" w:lineRule="auto"/>
              <w:ind w:firstLineChars="500" w:firstLine="1200"/>
              <w:rPr>
                <w:color w:val="FF0000"/>
                <w:sz w:val="24"/>
              </w:rPr>
            </w:pPr>
            <w:r w:rsidRPr="00B91EB8">
              <w:rPr>
                <w:color w:val="FF0000"/>
                <w:sz w:val="24"/>
              </w:rPr>
              <w:t>L――</w:t>
            </w:r>
            <w:r w:rsidRPr="00B91EB8">
              <w:rPr>
                <w:rFonts w:hAnsi="宋体"/>
                <w:color w:val="FF0000"/>
                <w:sz w:val="24"/>
              </w:rPr>
              <w:t>环境防护距离，</w:t>
            </w:r>
            <w:r w:rsidRPr="00B91EB8">
              <w:rPr>
                <w:color w:val="FF0000"/>
                <w:sz w:val="24"/>
              </w:rPr>
              <w:t>m</w:t>
            </w:r>
            <w:r w:rsidRPr="00B91EB8">
              <w:rPr>
                <w:rFonts w:hAnsi="宋体"/>
                <w:color w:val="FF0000"/>
                <w:sz w:val="24"/>
              </w:rPr>
              <w:t>；</w:t>
            </w:r>
          </w:p>
          <w:p w:rsidR="001405C3" w:rsidRPr="00B91EB8" w:rsidRDefault="001405C3" w:rsidP="001405C3">
            <w:pPr>
              <w:spacing w:line="360" w:lineRule="auto"/>
              <w:ind w:firstLineChars="500" w:firstLine="1200"/>
              <w:rPr>
                <w:color w:val="FF0000"/>
                <w:sz w:val="24"/>
              </w:rPr>
            </w:pPr>
            <w:r w:rsidRPr="00B91EB8">
              <w:rPr>
                <w:color w:val="FF0000"/>
                <w:sz w:val="24"/>
              </w:rPr>
              <w:t>R――</w:t>
            </w:r>
            <w:r w:rsidRPr="00B91EB8">
              <w:rPr>
                <w:color w:val="FF0000"/>
                <w:sz w:val="24"/>
              </w:rPr>
              <w:t>生产单元的等效半径，</w:t>
            </w:r>
            <w:r w:rsidRPr="00B91EB8">
              <w:rPr>
                <w:color w:val="FF0000"/>
                <w:sz w:val="24"/>
              </w:rPr>
              <w:t>m</w:t>
            </w:r>
            <w:r w:rsidRPr="00B91EB8">
              <w:rPr>
                <w:color w:val="FF0000"/>
                <w:sz w:val="24"/>
              </w:rPr>
              <w:t>；</w:t>
            </w:r>
          </w:p>
          <w:p w:rsidR="001405C3" w:rsidRPr="00B91EB8" w:rsidRDefault="001405C3" w:rsidP="001405C3">
            <w:pPr>
              <w:spacing w:line="360" w:lineRule="auto"/>
              <w:ind w:firstLineChars="500" w:firstLine="1200"/>
              <w:rPr>
                <w:color w:val="FF0000"/>
                <w:sz w:val="24"/>
              </w:rPr>
            </w:pPr>
            <w:r w:rsidRPr="00B91EB8">
              <w:rPr>
                <w:color w:val="FF0000"/>
                <w:sz w:val="24"/>
              </w:rPr>
              <w:t>A</w:t>
            </w:r>
            <w:r w:rsidRPr="00B91EB8">
              <w:rPr>
                <w:color w:val="FF0000"/>
                <w:sz w:val="24"/>
              </w:rPr>
              <w:t>、</w:t>
            </w:r>
            <w:r w:rsidRPr="00B91EB8">
              <w:rPr>
                <w:color w:val="FF0000"/>
                <w:sz w:val="24"/>
              </w:rPr>
              <w:t>B</w:t>
            </w:r>
            <w:r w:rsidRPr="00B91EB8">
              <w:rPr>
                <w:color w:val="FF0000"/>
                <w:sz w:val="24"/>
              </w:rPr>
              <w:t>、</w:t>
            </w:r>
            <w:r w:rsidRPr="00B91EB8">
              <w:rPr>
                <w:color w:val="FF0000"/>
                <w:sz w:val="24"/>
              </w:rPr>
              <w:t>C</w:t>
            </w:r>
            <w:r w:rsidRPr="00B91EB8">
              <w:rPr>
                <w:color w:val="FF0000"/>
                <w:sz w:val="24"/>
              </w:rPr>
              <w:t>、</w:t>
            </w:r>
            <w:r w:rsidRPr="00B91EB8">
              <w:rPr>
                <w:color w:val="FF0000"/>
                <w:sz w:val="24"/>
              </w:rPr>
              <w:t>D――</w:t>
            </w:r>
            <w:r w:rsidRPr="00B91EB8">
              <w:rPr>
                <w:color w:val="FF0000"/>
                <w:sz w:val="24"/>
              </w:rPr>
              <w:t>计算系数，其中</w:t>
            </w:r>
            <w:r w:rsidRPr="00B91EB8">
              <w:rPr>
                <w:color w:val="FF0000"/>
                <w:sz w:val="24"/>
              </w:rPr>
              <w:t>A</w:t>
            </w:r>
            <w:r w:rsidRPr="00B91EB8">
              <w:rPr>
                <w:color w:val="FF0000"/>
                <w:sz w:val="24"/>
              </w:rPr>
              <w:t>＝</w:t>
            </w:r>
            <w:r w:rsidRPr="00B91EB8">
              <w:rPr>
                <w:color w:val="FF0000"/>
                <w:sz w:val="24"/>
              </w:rPr>
              <w:t>470</w:t>
            </w:r>
            <w:r w:rsidRPr="00B91EB8">
              <w:rPr>
                <w:color w:val="FF0000"/>
                <w:sz w:val="24"/>
              </w:rPr>
              <w:t>，</w:t>
            </w:r>
            <w:r w:rsidRPr="00B91EB8">
              <w:rPr>
                <w:color w:val="FF0000"/>
                <w:sz w:val="24"/>
              </w:rPr>
              <w:t>B</w:t>
            </w:r>
            <w:r w:rsidRPr="00B91EB8">
              <w:rPr>
                <w:color w:val="FF0000"/>
                <w:sz w:val="24"/>
              </w:rPr>
              <w:t>＝</w:t>
            </w:r>
            <w:r w:rsidRPr="00B91EB8">
              <w:rPr>
                <w:color w:val="FF0000"/>
                <w:sz w:val="24"/>
              </w:rPr>
              <w:t>0.021</w:t>
            </w:r>
            <w:r w:rsidRPr="00B91EB8">
              <w:rPr>
                <w:color w:val="FF0000"/>
                <w:sz w:val="24"/>
              </w:rPr>
              <w:t>，</w:t>
            </w:r>
            <w:r w:rsidRPr="00B91EB8">
              <w:rPr>
                <w:color w:val="FF0000"/>
                <w:sz w:val="24"/>
              </w:rPr>
              <w:t>C</w:t>
            </w:r>
            <w:r w:rsidRPr="00B91EB8">
              <w:rPr>
                <w:color w:val="FF0000"/>
                <w:sz w:val="24"/>
              </w:rPr>
              <w:t>＝</w:t>
            </w:r>
            <w:r w:rsidRPr="00B91EB8">
              <w:rPr>
                <w:color w:val="FF0000"/>
                <w:sz w:val="24"/>
              </w:rPr>
              <w:t>1.85</w:t>
            </w:r>
            <w:r w:rsidRPr="00B91EB8">
              <w:rPr>
                <w:color w:val="FF0000"/>
                <w:sz w:val="24"/>
              </w:rPr>
              <w:t>，</w:t>
            </w:r>
            <w:r w:rsidRPr="00B91EB8">
              <w:rPr>
                <w:color w:val="FF0000"/>
                <w:sz w:val="24"/>
              </w:rPr>
              <w:t>D</w:t>
            </w:r>
            <w:r w:rsidRPr="00B91EB8">
              <w:rPr>
                <w:color w:val="FF0000"/>
                <w:sz w:val="24"/>
              </w:rPr>
              <w:t>＝</w:t>
            </w:r>
            <w:r w:rsidRPr="00B91EB8">
              <w:rPr>
                <w:color w:val="FF0000"/>
                <w:sz w:val="24"/>
              </w:rPr>
              <w:t>0.84</w:t>
            </w:r>
            <w:r w:rsidRPr="00B91EB8">
              <w:rPr>
                <w:color w:val="FF0000"/>
                <w:sz w:val="24"/>
              </w:rPr>
              <w:t>（根据《制定地方大气污染物排放标准的技术方法》（</w:t>
            </w:r>
            <w:r w:rsidRPr="00B91EB8">
              <w:rPr>
                <w:color w:val="FF0000"/>
                <w:sz w:val="24"/>
              </w:rPr>
              <w:t>GB/T13201-91</w:t>
            </w:r>
            <w:r w:rsidRPr="00B91EB8">
              <w:rPr>
                <w:color w:val="FF0000"/>
                <w:sz w:val="24"/>
              </w:rPr>
              <w:t>）中工业企业所在地区近五年平均风速及工业企业大气污染源构成类别查表得到），计算结果详见下表。</w:t>
            </w:r>
          </w:p>
          <w:p w:rsidR="001405C3" w:rsidRPr="00B91EB8" w:rsidRDefault="001405C3" w:rsidP="001405C3">
            <w:pPr>
              <w:spacing w:line="360" w:lineRule="auto"/>
              <w:jc w:val="center"/>
              <w:rPr>
                <w:b/>
                <w:bCs/>
                <w:color w:val="FF0000"/>
                <w:szCs w:val="21"/>
              </w:rPr>
            </w:pPr>
            <w:r w:rsidRPr="00B91EB8">
              <w:rPr>
                <w:b/>
                <w:color w:val="FF0000"/>
                <w:szCs w:val="21"/>
              </w:rPr>
              <w:t>表</w:t>
            </w:r>
            <w:r w:rsidRPr="00B91EB8">
              <w:rPr>
                <w:b/>
                <w:color w:val="FF0000"/>
                <w:szCs w:val="21"/>
              </w:rPr>
              <w:t>7-1</w:t>
            </w:r>
            <w:r w:rsidR="00297246">
              <w:rPr>
                <w:rFonts w:hint="eastAsia"/>
                <w:b/>
                <w:color w:val="FF0000"/>
                <w:szCs w:val="21"/>
              </w:rPr>
              <w:t>8</w:t>
            </w:r>
            <w:r w:rsidRPr="00B91EB8">
              <w:rPr>
                <w:b/>
                <w:color w:val="FF0000"/>
                <w:szCs w:val="21"/>
              </w:rPr>
              <w:t xml:space="preserve"> </w:t>
            </w:r>
            <w:r w:rsidRPr="00B91EB8">
              <w:rPr>
                <w:b/>
                <w:bCs/>
                <w:color w:val="FF0000"/>
                <w:szCs w:val="21"/>
              </w:rPr>
              <w:t xml:space="preserve"> </w:t>
            </w:r>
            <w:r w:rsidRPr="00B91EB8">
              <w:rPr>
                <w:rFonts w:hAnsi="宋体"/>
                <w:b/>
                <w:bCs/>
                <w:color w:val="FF0000"/>
                <w:szCs w:val="21"/>
              </w:rPr>
              <w:t>环境防护距离计算结果</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611"/>
              <w:gridCol w:w="3135"/>
              <w:gridCol w:w="1852"/>
              <w:gridCol w:w="1498"/>
            </w:tblGrid>
            <w:tr w:rsidR="001405C3" w:rsidRPr="00B91EB8" w:rsidTr="001405C3">
              <w:trPr>
                <w:trHeight w:val="424"/>
                <w:jc w:val="center"/>
              </w:trPr>
              <w:tc>
                <w:tcPr>
                  <w:tcW w:w="995" w:type="pct"/>
                  <w:vAlign w:val="center"/>
                </w:tcPr>
                <w:p w:rsidR="001405C3" w:rsidRPr="00B91EB8" w:rsidRDefault="001405C3" w:rsidP="001405C3">
                  <w:pPr>
                    <w:jc w:val="center"/>
                    <w:rPr>
                      <w:color w:val="FF0000"/>
                      <w:szCs w:val="21"/>
                    </w:rPr>
                  </w:pPr>
                  <w:r w:rsidRPr="00B91EB8">
                    <w:rPr>
                      <w:color w:val="FF0000"/>
                      <w:szCs w:val="21"/>
                    </w:rPr>
                    <w:t>污染物名称</w:t>
                  </w:r>
                </w:p>
              </w:tc>
              <w:tc>
                <w:tcPr>
                  <w:tcW w:w="1936" w:type="pct"/>
                  <w:vAlign w:val="center"/>
                </w:tcPr>
                <w:p w:rsidR="001405C3" w:rsidRPr="00B91EB8" w:rsidRDefault="001405C3" w:rsidP="001405C3">
                  <w:pPr>
                    <w:spacing w:line="360" w:lineRule="auto"/>
                    <w:ind w:left="206" w:hangingChars="98" w:hanging="206"/>
                    <w:jc w:val="center"/>
                    <w:rPr>
                      <w:color w:val="FF0000"/>
                      <w:szCs w:val="21"/>
                    </w:rPr>
                  </w:pPr>
                  <w:r w:rsidRPr="00B91EB8">
                    <w:rPr>
                      <w:color w:val="FF0000"/>
                      <w:szCs w:val="21"/>
                    </w:rPr>
                    <w:t>无组织排放速率（</w:t>
                  </w:r>
                  <w:r w:rsidRPr="00B91EB8">
                    <w:rPr>
                      <w:color w:val="FF0000"/>
                      <w:szCs w:val="21"/>
                    </w:rPr>
                    <w:t>kg/h</w:t>
                  </w:r>
                  <w:r w:rsidRPr="00B91EB8">
                    <w:rPr>
                      <w:color w:val="FF0000"/>
                      <w:szCs w:val="21"/>
                    </w:rPr>
                    <w:t>）</w:t>
                  </w:r>
                </w:p>
              </w:tc>
              <w:tc>
                <w:tcPr>
                  <w:tcW w:w="1144" w:type="pct"/>
                  <w:vAlign w:val="center"/>
                </w:tcPr>
                <w:p w:rsidR="001405C3" w:rsidRPr="00B91EB8" w:rsidRDefault="001405C3" w:rsidP="001405C3">
                  <w:pPr>
                    <w:jc w:val="center"/>
                    <w:rPr>
                      <w:color w:val="FF0000"/>
                      <w:szCs w:val="21"/>
                    </w:rPr>
                  </w:pPr>
                  <w:r w:rsidRPr="00B91EB8">
                    <w:rPr>
                      <w:color w:val="FF0000"/>
                      <w:szCs w:val="21"/>
                    </w:rPr>
                    <w:t>标准值（</w:t>
                  </w:r>
                  <w:r w:rsidRPr="00B91EB8">
                    <w:rPr>
                      <w:color w:val="FF0000"/>
                      <w:szCs w:val="21"/>
                    </w:rPr>
                    <w:t>mg/m</w:t>
                  </w:r>
                  <w:r w:rsidRPr="00B91EB8">
                    <w:rPr>
                      <w:color w:val="FF0000"/>
                      <w:szCs w:val="21"/>
                      <w:vertAlign w:val="superscript"/>
                    </w:rPr>
                    <w:t>3</w:t>
                  </w:r>
                  <w:r w:rsidRPr="00B91EB8">
                    <w:rPr>
                      <w:color w:val="FF0000"/>
                      <w:szCs w:val="21"/>
                    </w:rPr>
                    <w:t>）</w:t>
                  </w:r>
                </w:p>
              </w:tc>
              <w:tc>
                <w:tcPr>
                  <w:tcW w:w="925" w:type="pct"/>
                  <w:vAlign w:val="center"/>
                </w:tcPr>
                <w:p w:rsidR="001405C3" w:rsidRPr="00B91EB8" w:rsidRDefault="001405C3" w:rsidP="001405C3">
                  <w:pPr>
                    <w:jc w:val="center"/>
                    <w:rPr>
                      <w:color w:val="FF0000"/>
                      <w:szCs w:val="21"/>
                    </w:rPr>
                  </w:pPr>
                  <w:r w:rsidRPr="00B91EB8">
                    <w:rPr>
                      <w:color w:val="FF0000"/>
                      <w:szCs w:val="21"/>
                    </w:rPr>
                    <w:t>L</w:t>
                  </w:r>
                  <w:r w:rsidRPr="00B91EB8">
                    <w:rPr>
                      <w:color w:val="FF0000"/>
                      <w:szCs w:val="21"/>
                    </w:rPr>
                    <w:t>（</w:t>
                  </w:r>
                  <w:r w:rsidRPr="00B91EB8">
                    <w:rPr>
                      <w:color w:val="FF0000"/>
                      <w:szCs w:val="21"/>
                    </w:rPr>
                    <w:t>m</w:t>
                  </w:r>
                  <w:r w:rsidRPr="00B91EB8">
                    <w:rPr>
                      <w:color w:val="FF0000"/>
                      <w:szCs w:val="21"/>
                    </w:rPr>
                    <w:t>）</w:t>
                  </w:r>
                </w:p>
              </w:tc>
            </w:tr>
            <w:tr w:rsidR="001405C3" w:rsidRPr="00B91EB8" w:rsidTr="001405C3">
              <w:trPr>
                <w:trHeight w:val="35"/>
                <w:jc w:val="center"/>
              </w:trPr>
              <w:tc>
                <w:tcPr>
                  <w:tcW w:w="995" w:type="pct"/>
                  <w:vAlign w:val="center"/>
                </w:tcPr>
                <w:p w:rsidR="001405C3" w:rsidRPr="00B91EB8" w:rsidRDefault="001405C3" w:rsidP="001405C3">
                  <w:pPr>
                    <w:jc w:val="center"/>
                    <w:rPr>
                      <w:color w:val="FF0000"/>
                      <w:szCs w:val="21"/>
                    </w:rPr>
                  </w:pPr>
                  <w:r w:rsidRPr="00B91EB8">
                    <w:rPr>
                      <w:color w:val="FF0000"/>
                      <w:szCs w:val="21"/>
                    </w:rPr>
                    <w:t>氨气</w:t>
                  </w:r>
                </w:p>
              </w:tc>
              <w:tc>
                <w:tcPr>
                  <w:tcW w:w="1936" w:type="pct"/>
                  <w:vAlign w:val="center"/>
                </w:tcPr>
                <w:p w:rsidR="001405C3" w:rsidRPr="00B91EB8" w:rsidRDefault="001405C3" w:rsidP="001405C3">
                  <w:pPr>
                    <w:adjustRightInd w:val="0"/>
                    <w:snapToGrid w:val="0"/>
                    <w:jc w:val="center"/>
                    <w:rPr>
                      <w:iCs/>
                      <w:color w:val="FF0000"/>
                      <w:szCs w:val="21"/>
                    </w:rPr>
                  </w:pPr>
                  <w:r w:rsidRPr="00B91EB8">
                    <w:rPr>
                      <w:iCs/>
                      <w:color w:val="FF0000"/>
                      <w:szCs w:val="21"/>
                    </w:rPr>
                    <w:t>0.01457</w:t>
                  </w:r>
                </w:p>
              </w:tc>
              <w:tc>
                <w:tcPr>
                  <w:tcW w:w="1144" w:type="pct"/>
                  <w:vAlign w:val="center"/>
                </w:tcPr>
                <w:p w:rsidR="001405C3" w:rsidRPr="00B91EB8" w:rsidRDefault="001405C3" w:rsidP="001405C3">
                  <w:pPr>
                    <w:pStyle w:val="25"/>
                    <w:snapToGrid w:val="0"/>
                    <w:rPr>
                      <w:rFonts w:ascii="Times New Roman"/>
                      <w:color w:val="FF0000"/>
                      <w:sz w:val="21"/>
                      <w:szCs w:val="21"/>
                    </w:rPr>
                  </w:pPr>
                  <w:r w:rsidRPr="00B91EB8">
                    <w:rPr>
                      <w:rFonts w:ascii="Times New Roman"/>
                      <w:color w:val="FF0000"/>
                      <w:sz w:val="21"/>
                      <w:szCs w:val="21"/>
                    </w:rPr>
                    <w:t>1.5</w:t>
                  </w:r>
                </w:p>
              </w:tc>
              <w:tc>
                <w:tcPr>
                  <w:tcW w:w="925" w:type="pct"/>
                  <w:vAlign w:val="center"/>
                </w:tcPr>
                <w:p w:rsidR="001405C3" w:rsidRPr="00B91EB8" w:rsidRDefault="00B91EB8" w:rsidP="001405C3">
                  <w:pPr>
                    <w:jc w:val="center"/>
                    <w:rPr>
                      <w:color w:val="FF0000"/>
                      <w:szCs w:val="21"/>
                    </w:rPr>
                  </w:pPr>
                  <w:r w:rsidRPr="00B91EB8">
                    <w:rPr>
                      <w:color w:val="FF0000"/>
                      <w:szCs w:val="21"/>
                    </w:rPr>
                    <w:t>3.740</w:t>
                  </w:r>
                </w:p>
              </w:tc>
            </w:tr>
            <w:tr w:rsidR="001405C3" w:rsidRPr="00B91EB8" w:rsidTr="001405C3">
              <w:trPr>
                <w:trHeight w:val="35"/>
                <w:jc w:val="center"/>
              </w:trPr>
              <w:tc>
                <w:tcPr>
                  <w:tcW w:w="995" w:type="pct"/>
                  <w:vAlign w:val="center"/>
                </w:tcPr>
                <w:p w:rsidR="001405C3" w:rsidRPr="00B91EB8" w:rsidRDefault="001405C3" w:rsidP="001405C3">
                  <w:pPr>
                    <w:jc w:val="center"/>
                    <w:rPr>
                      <w:color w:val="FF0000"/>
                      <w:szCs w:val="21"/>
                    </w:rPr>
                  </w:pPr>
                  <w:r w:rsidRPr="00B91EB8">
                    <w:rPr>
                      <w:color w:val="FF0000"/>
                      <w:szCs w:val="21"/>
                    </w:rPr>
                    <w:t>粉尘</w:t>
                  </w:r>
                </w:p>
              </w:tc>
              <w:tc>
                <w:tcPr>
                  <w:tcW w:w="1936" w:type="pct"/>
                  <w:vAlign w:val="center"/>
                </w:tcPr>
                <w:p w:rsidR="001405C3" w:rsidRPr="00B91EB8" w:rsidRDefault="001405C3" w:rsidP="001405C3">
                  <w:pPr>
                    <w:adjustRightInd w:val="0"/>
                    <w:snapToGrid w:val="0"/>
                    <w:jc w:val="center"/>
                    <w:rPr>
                      <w:iCs/>
                      <w:color w:val="FF0000"/>
                      <w:szCs w:val="21"/>
                    </w:rPr>
                  </w:pPr>
                  <w:r w:rsidRPr="00B91EB8">
                    <w:rPr>
                      <w:iCs/>
                      <w:color w:val="FF0000"/>
                      <w:szCs w:val="21"/>
                    </w:rPr>
                    <w:t>0.385</w:t>
                  </w:r>
                </w:p>
              </w:tc>
              <w:tc>
                <w:tcPr>
                  <w:tcW w:w="1144" w:type="pct"/>
                  <w:vAlign w:val="center"/>
                </w:tcPr>
                <w:p w:rsidR="001405C3" w:rsidRPr="00B91EB8" w:rsidRDefault="001405C3" w:rsidP="001405C3">
                  <w:pPr>
                    <w:pStyle w:val="25"/>
                    <w:snapToGrid w:val="0"/>
                    <w:rPr>
                      <w:rFonts w:ascii="Times New Roman"/>
                      <w:color w:val="FF0000"/>
                      <w:sz w:val="21"/>
                      <w:szCs w:val="21"/>
                    </w:rPr>
                  </w:pPr>
                  <w:r w:rsidRPr="00B91EB8">
                    <w:rPr>
                      <w:rFonts w:ascii="Times New Roman"/>
                      <w:color w:val="FF0000"/>
                      <w:sz w:val="21"/>
                      <w:szCs w:val="21"/>
                    </w:rPr>
                    <w:t>1.0</w:t>
                  </w:r>
                </w:p>
              </w:tc>
              <w:tc>
                <w:tcPr>
                  <w:tcW w:w="925" w:type="pct"/>
                  <w:vAlign w:val="center"/>
                </w:tcPr>
                <w:p w:rsidR="001405C3" w:rsidRPr="00B91EB8" w:rsidRDefault="001405C3" w:rsidP="001405C3">
                  <w:pPr>
                    <w:jc w:val="center"/>
                    <w:rPr>
                      <w:color w:val="FF0000"/>
                      <w:szCs w:val="21"/>
                    </w:rPr>
                  </w:pPr>
                  <w:r w:rsidRPr="00B91EB8">
                    <w:rPr>
                      <w:color w:val="FF0000"/>
                      <w:szCs w:val="21"/>
                    </w:rPr>
                    <w:t>1.836</w:t>
                  </w:r>
                </w:p>
              </w:tc>
            </w:tr>
          </w:tbl>
          <w:p w:rsidR="00100AF0" w:rsidRPr="00B91EB8" w:rsidRDefault="00100AF0" w:rsidP="00100AF0">
            <w:pPr>
              <w:tabs>
                <w:tab w:val="left" w:pos="3597"/>
              </w:tabs>
              <w:spacing w:line="360" w:lineRule="auto"/>
              <w:ind w:firstLineChars="200" w:firstLine="480"/>
              <w:rPr>
                <w:color w:val="FF0000"/>
                <w:sz w:val="24"/>
              </w:rPr>
            </w:pPr>
            <w:r w:rsidRPr="00B91EB8">
              <w:rPr>
                <w:color w:val="FF0000"/>
                <w:sz w:val="24"/>
              </w:rPr>
              <w:t>项目无组织排放废气主要来源于</w:t>
            </w:r>
            <w:r w:rsidR="001405C3" w:rsidRPr="00B91EB8">
              <w:rPr>
                <w:color w:val="FF0000"/>
                <w:sz w:val="24"/>
              </w:rPr>
              <w:t>生产车间</w:t>
            </w:r>
            <w:r w:rsidRPr="00B91EB8">
              <w:rPr>
                <w:color w:val="FF0000"/>
                <w:sz w:val="24"/>
              </w:rPr>
              <w:t>，废气因子主要为氨气、颗粒物。经计算并根据级差原则，确定本项目生产车间卫生防护距离为</w:t>
            </w:r>
            <w:r w:rsidRPr="00B91EB8">
              <w:rPr>
                <w:color w:val="FF0000"/>
                <w:sz w:val="24"/>
              </w:rPr>
              <w:t>100m</w:t>
            </w:r>
            <w:r w:rsidRPr="00B91EB8">
              <w:rPr>
                <w:color w:val="FF0000"/>
                <w:sz w:val="24"/>
              </w:rPr>
              <w:t>。</w:t>
            </w:r>
          </w:p>
          <w:p w:rsidR="00B91EB8" w:rsidRPr="00B91EB8" w:rsidRDefault="00B91EB8" w:rsidP="00B91EB8">
            <w:pPr>
              <w:spacing w:line="360" w:lineRule="auto"/>
              <w:ind w:firstLineChars="200" w:firstLine="480"/>
              <w:rPr>
                <w:color w:val="FF0000"/>
                <w:sz w:val="24"/>
              </w:rPr>
            </w:pPr>
            <w:r w:rsidRPr="00B91EB8">
              <w:rPr>
                <w:rFonts w:hAnsi="宋体"/>
                <w:color w:val="FF0000"/>
                <w:sz w:val="24"/>
              </w:rPr>
              <w:t>环境防护距离</w:t>
            </w:r>
            <w:r w:rsidRPr="00B91EB8">
              <w:rPr>
                <w:color w:val="FF0000"/>
                <w:sz w:val="24"/>
              </w:rPr>
              <w:t>是居住区边界与无组织排放</w:t>
            </w:r>
            <w:proofErr w:type="gramStart"/>
            <w:r w:rsidRPr="00B91EB8">
              <w:rPr>
                <w:color w:val="FF0000"/>
                <w:sz w:val="24"/>
              </w:rPr>
              <w:t>源之间</w:t>
            </w:r>
            <w:proofErr w:type="gramEnd"/>
            <w:r w:rsidRPr="00B91EB8">
              <w:rPr>
                <w:color w:val="FF0000"/>
                <w:sz w:val="24"/>
              </w:rPr>
              <w:t>的距离，目的是给有毒气体提供一段稀释距离，使污染物到达居住区时符合环境质量标准。</w:t>
            </w:r>
            <w:r w:rsidRPr="00B91EB8">
              <w:rPr>
                <w:color w:val="FF0000"/>
                <w:sz w:val="24"/>
              </w:rPr>
              <w:t>Cm</w:t>
            </w:r>
            <w:r w:rsidRPr="00B91EB8">
              <w:rPr>
                <w:color w:val="FF0000"/>
                <w:sz w:val="24"/>
              </w:rPr>
              <w:t>按二级</w:t>
            </w:r>
            <w:r w:rsidRPr="00B91EB8">
              <w:rPr>
                <w:color w:val="FF0000"/>
                <w:sz w:val="24"/>
              </w:rPr>
              <w:lastRenderedPageBreak/>
              <w:t>标准给出，按</w:t>
            </w:r>
            <w:r w:rsidRPr="00B91EB8">
              <w:rPr>
                <w:color w:val="FF0000"/>
                <w:sz w:val="24"/>
              </w:rPr>
              <w:t>GB/T3840-91</w:t>
            </w:r>
            <w:r w:rsidRPr="00B91EB8">
              <w:rPr>
                <w:color w:val="FF0000"/>
                <w:sz w:val="24"/>
              </w:rPr>
              <w:t>规定，</w:t>
            </w:r>
            <w:r w:rsidRPr="00B91EB8">
              <w:rPr>
                <w:color w:val="FF0000"/>
                <w:sz w:val="24"/>
              </w:rPr>
              <w:t>L</w:t>
            </w:r>
            <w:r w:rsidRPr="00B91EB8">
              <w:rPr>
                <w:color w:val="FF0000"/>
                <w:sz w:val="24"/>
              </w:rPr>
              <w:t>值为</w:t>
            </w:r>
            <w:r w:rsidRPr="00B91EB8">
              <w:rPr>
                <w:color w:val="FF0000"/>
                <w:sz w:val="24"/>
              </w:rPr>
              <w:t>100m</w:t>
            </w:r>
            <w:r w:rsidRPr="00B91EB8">
              <w:rPr>
                <w:color w:val="FF0000"/>
                <w:sz w:val="24"/>
              </w:rPr>
              <w:t>以内时，级差为</w:t>
            </w:r>
            <w:r w:rsidRPr="00B91EB8">
              <w:rPr>
                <w:color w:val="FF0000"/>
                <w:sz w:val="24"/>
              </w:rPr>
              <w:t>50m</w:t>
            </w:r>
            <w:r w:rsidRPr="00B91EB8">
              <w:rPr>
                <w:color w:val="FF0000"/>
                <w:sz w:val="24"/>
              </w:rPr>
              <w:t>；超过</w:t>
            </w:r>
            <w:r w:rsidRPr="00B91EB8">
              <w:rPr>
                <w:color w:val="FF0000"/>
                <w:sz w:val="24"/>
              </w:rPr>
              <w:t>100m</w:t>
            </w:r>
            <w:r w:rsidRPr="00B91EB8">
              <w:rPr>
                <w:color w:val="FF0000"/>
                <w:sz w:val="24"/>
              </w:rPr>
              <w:t>，小于或等于</w:t>
            </w:r>
            <w:r w:rsidRPr="00B91EB8">
              <w:rPr>
                <w:color w:val="FF0000"/>
                <w:sz w:val="24"/>
              </w:rPr>
              <w:t>1000m</w:t>
            </w:r>
            <w:r w:rsidRPr="00B91EB8">
              <w:rPr>
                <w:color w:val="FF0000"/>
                <w:sz w:val="24"/>
              </w:rPr>
              <w:t>时，级差为</w:t>
            </w:r>
            <w:r w:rsidRPr="00B91EB8">
              <w:rPr>
                <w:color w:val="FF0000"/>
                <w:sz w:val="24"/>
              </w:rPr>
              <w:t>100m</w:t>
            </w:r>
            <w:r w:rsidRPr="00B91EB8">
              <w:rPr>
                <w:color w:val="FF0000"/>
                <w:sz w:val="24"/>
              </w:rPr>
              <w:t>；超过</w:t>
            </w:r>
            <w:r w:rsidRPr="00B91EB8">
              <w:rPr>
                <w:color w:val="FF0000"/>
                <w:sz w:val="24"/>
              </w:rPr>
              <w:t>1000m</w:t>
            </w:r>
            <w:r w:rsidRPr="00B91EB8">
              <w:rPr>
                <w:color w:val="FF0000"/>
                <w:sz w:val="24"/>
              </w:rPr>
              <w:t>以上，级差为</w:t>
            </w:r>
            <w:r w:rsidRPr="00B91EB8">
              <w:rPr>
                <w:color w:val="FF0000"/>
                <w:sz w:val="24"/>
              </w:rPr>
              <w:t>200m</w:t>
            </w:r>
            <w:r w:rsidRPr="00B91EB8">
              <w:rPr>
                <w:color w:val="FF0000"/>
                <w:sz w:val="24"/>
              </w:rPr>
              <w:t>。采用趋近法计算</w:t>
            </w:r>
            <w:r w:rsidRPr="00B91EB8">
              <w:rPr>
                <w:color w:val="FF0000"/>
                <w:sz w:val="24"/>
              </w:rPr>
              <w:t>L</w:t>
            </w:r>
            <w:r w:rsidRPr="00B91EB8">
              <w:rPr>
                <w:color w:val="FF0000"/>
                <w:sz w:val="24"/>
              </w:rPr>
              <w:t>值，按最大</w:t>
            </w:r>
            <w:r w:rsidRPr="00B91EB8">
              <w:rPr>
                <w:color w:val="FF0000"/>
                <w:sz w:val="24"/>
              </w:rPr>
              <w:t>Qc/Cm</w:t>
            </w:r>
            <w:r w:rsidRPr="00B91EB8">
              <w:rPr>
                <w:color w:val="FF0000"/>
                <w:sz w:val="24"/>
              </w:rPr>
              <w:t>计，计算出</w:t>
            </w:r>
            <w:r w:rsidRPr="00B91EB8">
              <w:rPr>
                <w:color w:val="FF0000"/>
                <w:sz w:val="24"/>
              </w:rPr>
              <w:t>L</w:t>
            </w:r>
            <w:r w:rsidRPr="00B91EB8">
              <w:rPr>
                <w:color w:val="FF0000"/>
                <w:sz w:val="24"/>
              </w:rPr>
              <w:t>值为</w:t>
            </w:r>
            <w:r w:rsidRPr="00B91EB8">
              <w:rPr>
                <w:color w:val="FF0000"/>
                <w:sz w:val="24"/>
              </w:rPr>
              <w:t>50m</w:t>
            </w:r>
            <w:r w:rsidRPr="00B91EB8">
              <w:rPr>
                <w:color w:val="FF0000"/>
                <w:sz w:val="24"/>
              </w:rPr>
              <w:t>，根据卫生防护距离计算结果，本项目设置</w:t>
            </w:r>
            <w:r w:rsidRPr="00B91EB8">
              <w:rPr>
                <w:color w:val="FF0000"/>
                <w:sz w:val="24"/>
              </w:rPr>
              <w:t>100m</w:t>
            </w:r>
            <w:r w:rsidRPr="00B91EB8">
              <w:rPr>
                <w:color w:val="FF0000"/>
                <w:sz w:val="24"/>
              </w:rPr>
              <w:t>环境防护距离，</w:t>
            </w:r>
            <w:r w:rsidR="00DB7A13">
              <w:rPr>
                <w:color w:val="FF0000"/>
                <w:sz w:val="24"/>
              </w:rPr>
              <w:t>项目</w:t>
            </w:r>
            <w:r w:rsidR="00DB7A13" w:rsidRPr="00DB7A13">
              <w:rPr>
                <w:rFonts w:hint="eastAsia"/>
                <w:color w:val="FF0000"/>
                <w:sz w:val="24"/>
              </w:rPr>
              <w:t>环境防护距离包络线图</w:t>
            </w:r>
            <w:proofErr w:type="gramStart"/>
            <w:r w:rsidR="00DB7A13">
              <w:rPr>
                <w:rFonts w:hint="eastAsia"/>
                <w:color w:val="FF0000"/>
                <w:sz w:val="24"/>
              </w:rPr>
              <w:t>见报告</w:t>
            </w:r>
            <w:proofErr w:type="gramEnd"/>
            <w:r w:rsidR="00DB7A13">
              <w:rPr>
                <w:rFonts w:hint="eastAsia"/>
                <w:color w:val="FF0000"/>
                <w:sz w:val="24"/>
              </w:rPr>
              <w:t>附图，</w:t>
            </w:r>
            <w:r w:rsidRPr="00B91EB8">
              <w:rPr>
                <w:color w:val="FF0000"/>
                <w:sz w:val="24"/>
              </w:rPr>
              <w:t>根据现场勘察，项目厂界周边</w:t>
            </w:r>
            <w:r w:rsidRPr="00B91EB8">
              <w:rPr>
                <w:color w:val="FF0000"/>
                <w:sz w:val="24"/>
              </w:rPr>
              <w:t>100</w:t>
            </w:r>
            <w:r w:rsidRPr="00B91EB8">
              <w:rPr>
                <w:color w:val="FF0000"/>
                <w:sz w:val="24"/>
              </w:rPr>
              <w:t>米范围内无居民区等敏感点，项目废气采取相关措施后，本项目产生的粉尘对周围环境影响较小，同时环</w:t>
            </w:r>
            <w:proofErr w:type="gramStart"/>
            <w:r w:rsidRPr="00B91EB8">
              <w:rPr>
                <w:color w:val="FF0000"/>
                <w:sz w:val="24"/>
              </w:rPr>
              <w:t>评要求</w:t>
            </w:r>
            <w:proofErr w:type="gramEnd"/>
            <w:r w:rsidRPr="00B91EB8">
              <w:rPr>
                <w:color w:val="FF0000"/>
                <w:sz w:val="24"/>
              </w:rPr>
              <w:t>本项目环境防护距离范围内日后不得规划建设诸如机关、学校、医院、养老院、居民区等环境空气要求较高的项目。</w:t>
            </w:r>
          </w:p>
          <w:p w:rsidR="00100AF0" w:rsidRPr="00A81798" w:rsidRDefault="00100AF0" w:rsidP="00301CE6">
            <w:pPr>
              <w:pStyle w:val="affd"/>
              <w:spacing w:line="360" w:lineRule="auto"/>
              <w:jc w:val="both"/>
              <w:rPr>
                <w:b/>
                <w:kern w:val="2"/>
              </w:rPr>
            </w:pPr>
            <w:r w:rsidRPr="00A81798">
              <w:rPr>
                <w:b/>
              </w:rPr>
              <w:t>（</w:t>
            </w:r>
            <w:r w:rsidRPr="00A81798">
              <w:rPr>
                <w:rFonts w:hint="eastAsia"/>
                <w:b/>
              </w:rPr>
              <w:t>5</w:t>
            </w:r>
            <w:r w:rsidRPr="00A81798">
              <w:rPr>
                <w:b/>
              </w:rPr>
              <w:t>）</w:t>
            </w:r>
            <w:r w:rsidRPr="00A81798">
              <w:rPr>
                <w:rFonts w:hint="eastAsia"/>
                <w:b/>
                <w:kern w:val="2"/>
              </w:rPr>
              <w:t>污染物排放量</w:t>
            </w:r>
          </w:p>
          <w:p w:rsidR="00301CE6" w:rsidRPr="00A81798" w:rsidRDefault="00301CE6" w:rsidP="00301CE6">
            <w:pPr>
              <w:spacing w:line="360" w:lineRule="auto"/>
              <w:ind w:firstLineChars="200" w:firstLine="480"/>
              <w:rPr>
                <w:sz w:val="24"/>
              </w:rPr>
            </w:pPr>
            <w:r w:rsidRPr="00A81798">
              <w:rPr>
                <w:rFonts w:hint="eastAsia"/>
                <w:sz w:val="24"/>
              </w:rPr>
              <w:t>①</w:t>
            </w:r>
            <w:r w:rsidRPr="00A81798">
              <w:rPr>
                <w:sz w:val="24"/>
              </w:rPr>
              <w:t>有组织排放量</w:t>
            </w:r>
          </w:p>
          <w:p w:rsidR="00301CE6" w:rsidRPr="00A81798" w:rsidRDefault="00301CE6" w:rsidP="005420DE">
            <w:pPr>
              <w:spacing w:line="360" w:lineRule="auto"/>
              <w:ind w:firstLineChars="200" w:firstLine="480"/>
              <w:rPr>
                <w:sz w:val="24"/>
              </w:rPr>
            </w:pPr>
            <w:r w:rsidRPr="00A81798">
              <w:rPr>
                <w:sz w:val="24"/>
              </w:rPr>
              <w:t>项目有组织排放的污染物</w:t>
            </w:r>
            <w:r w:rsidRPr="00A81798">
              <w:rPr>
                <w:rFonts w:hint="eastAsia"/>
                <w:sz w:val="24"/>
              </w:rPr>
              <w:t>为氨气、颗粒物</w:t>
            </w:r>
            <w:r w:rsidRPr="00A81798">
              <w:rPr>
                <w:sz w:val="24"/>
              </w:rPr>
              <w:t>，项目排气筒均为一般排放口，具体排放量见下表。</w:t>
            </w:r>
          </w:p>
          <w:p w:rsidR="00301CE6" w:rsidRPr="00A81798" w:rsidRDefault="00301CE6" w:rsidP="005420DE">
            <w:pPr>
              <w:adjustRightInd w:val="0"/>
              <w:snapToGrid w:val="0"/>
              <w:spacing w:line="360" w:lineRule="auto"/>
              <w:jc w:val="center"/>
              <w:rPr>
                <w:b/>
                <w:bCs/>
                <w:szCs w:val="21"/>
              </w:rPr>
            </w:pPr>
            <w:r w:rsidRPr="00A81798">
              <w:rPr>
                <w:rFonts w:hAnsi="宋体"/>
                <w:b/>
                <w:bCs/>
                <w:szCs w:val="21"/>
              </w:rPr>
              <w:t>表</w:t>
            </w:r>
            <w:r w:rsidRPr="00A81798">
              <w:rPr>
                <w:b/>
                <w:bCs/>
                <w:szCs w:val="21"/>
              </w:rPr>
              <w:t>7-</w:t>
            </w:r>
            <w:r w:rsidR="005420DE" w:rsidRPr="00A81798">
              <w:rPr>
                <w:rFonts w:hint="eastAsia"/>
                <w:b/>
                <w:bCs/>
                <w:szCs w:val="21"/>
              </w:rPr>
              <w:t>1</w:t>
            </w:r>
            <w:r w:rsidR="00297246">
              <w:rPr>
                <w:rFonts w:hint="eastAsia"/>
                <w:b/>
                <w:bCs/>
                <w:szCs w:val="21"/>
              </w:rPr>
              <w:t>9</w:t>
            </w:r>
            <w:r w:rsidRPr="00A81798">
              <w:rPr>
                <w:b/>
                <w:bCs/>
                <w:szCs w:val="21"/>
              </w:rPr>
              <w:t xml:space="preserve">  </w:t>
            </w:r>
            <w:r w:rsidRPr="00A81798">
              <w:rPr>
                <w:rFonts w:hAnsi="宋体"/>
                <w:b/>
                <w:bCs/>
                <w:szCs w:val="21"/>
              </w:rPr>
              <w:t>项目有组织污染源汇总表</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092"/>
              <w:gridCol w:w="1680"/>
              <w:gridCol w:w="1790"/>
              <w:gridCol w:w="1465"/>
              <w:gridCol w:w="1451"/>
            </w:tblGrid>
            <w:tr w:rsidR="00301CE6" w:rsidRPr="00A81798" w:rsidTr="00A56E26">
              <w:trPr>
                <w:trHeight w:val="411"/>
                <w:jc w:val="center"/>
              </w:trPr>
              <w:tc>
                <w:tcPr>
                  <w:tcW w:w="371" w:type="pct"/>
                  <w:shd w:val="clear" w:color="auto" w:fill="auto"/>
                  <w:vAlign w:val="center"/>
                  <w:hideMark/>
                </w:tcPr>
                <w:p w:rsidR="00301CE6" w:rsidRPr="00A81798" w:rsidRDefault="00301CE6" w:rsidP="007763B4">
                  <w:pPr>
                    <w:spacing w:line="280" w:lineRule="exact"/>
                    <w:jc w:val="center"/>
                    <w:rPr>
                      <w:szCs w:val="21"/>
                    </w:rPr>
                  </w:pPr>
                  <w:r w:rsidRPr="00A81798">
                    <w:rPr>
                      <w:rFonts w:hint="eastAsia"/>
                      <w:szCs w:val="21"/>
                    </w:rPr>
                    <w:t>序号</w:t>
                  </w:r>
                </w:p>
              </w:tc>
              <w:tc>
                <w:tcPr>
                  <w:tcW w:w="676" w:type="pct"/>
                  <w:vAlign w:val="center"/>
                </w:tcPr>
                <w:p w:rsidR="00301CE6" w:rsidRPr="00A81798" w:rsidRDefault="00301CE6" w:rsidP="007763B4">
                  <w:pPr>
                    <w:spacing w:line="280" w:lineRule="exact"/>
                    <w:jc w:val="center"/>
                    <w:rPr>
                      <w:szCs w:val="21"/>
                    </w:rPr>
                  </w:pPr>
                  <w:r w:rsidRPr="00A81798">
                    <w:rPr>
                      <w:rFonts w:hint="eastAsia"/>
                      <w:szCs w:val="21"/>
                    </w:rPr>
                    <w:t>排放口编号</w:t>
                  </w:r>
                </w:p>
              </w:tc>
              <w:tc>
                <w:tcPr>
                  <w:tcW w:w="1040" w:type="pct"/>
                  <w:shd w:val="clear" w:color="auto" w:fill="auto"/>
                  <w:noWrap/>
                  <w:vAlign w:val="center"/>
                  <w:hideMark/>
                </w:tcPr>
                <w:p w:rsidR="00301CE6" w:rsidRPr="00A81798" w:rsidRDefault="00301CE6" w:rsidP="007763B4">
                  <w:pPr>
                    <w:spacing w:line="280" w:lineRule="exact"/>
                    <w:jc w:val="center"/>
                    <w:rPr>
                      <w:szCs w:val="21"/>
                    </w:rPr>
                  </w:pPr>
                  <w:r w:rsidRPr="00A81798">
                    <w:rPr>
                      <w:szCs w:val="21"/>
                    </w:rPr>
                    <w:t>污染物名称</w:t>
                  </w:r>
                </w:p>
              </w:tc>
              <w:tc>
                <w:tcPr>
                  <w:tcW w:w="1108" w:type="pct"/>
                  <w:vAlign w:val="center"/>
                </w:tcPr>
                <w:p w:rsidR="00301CE6" w:rsidRPr="00A81798" w:rsidRDefault="00301CE6" w:rsidP="007763B4">
                  <w:pPr>
                    <w:spacing w:line="240" w:lineRule="exact"/>
                    <w:jc w:val="center"/>
                    <w:rPr>
                      <w:szCs w:val="21"/>
                    </w:rPr>
                  </w:pPr>
                  <w:r w:rsidRPr="00A81798">
                    <w:rPr>
                      <w:rFonts w:hint="eastAsia"/>
                      <w:szCs w:val="21"/>
                    </w:rPr>
                    <w:t>核算</w:t>
                  </w:r>
                  <w:r w:rsidRPr="00A81798">
                    <w:rPr>
                      <w:szCs w:val="21"/>
                    </w:rPr>
                    <w:t>排放浓度</w:t>
                  </w:r>
                  <w:r w:rsidRPr="00A81798">
                    <w:rPr>
                      <w:szCs w:val="21"/>
                    </w:rPr>
                    <w:t>mg/m</w:t>
                  </w:r>
                  <w:r w:rsidRPr="00A81798">
                    <w:rPr>
                      <w:szCs w:val="21"/>
                      <w:vertAlign w:val="superscript"/>
                    </w:rPr>
                    <w:t>3</w:t>
                  </w:r>
                </w:p>
              </w:tc>
              <w:tc>
                <w:tcPr>
                  <w:tcW w:w="907" w:type="pct"/>
                  <w:vAlign w:val="center"/>
                </w:tcPr>
                <w:p w:rsidR="00301CE6" w:rsidRPr="00A81798" w:rsidRDefault="00301CE6" w:rsidP="007763B4">
                  <w:pPr>
                    <w:spacing w:line="280" w:lineRule="exact"/>
                    <w:jc w:val="center"/>
                    <w:rPr>
                      <w:szCs w:val="21"/>
                    </w:rPr>
                  </w:pPr>
                  <w:r w:rsidRPr="00A81798">
                    <w:rPr>
                      <w:rFonts w:hint="eastAsia"/>
                      <w:szCs w:val="21"/>
                    </w:rPr>
                    <w:t>核算</w:t>
                  </w:r>
                  <w:r w:rsidRPr="00A81798">
                    <w:rPr>
                      <w:szCs w:val="21"/>
                    </w:rPr>
                    <w:t>排放速率</w:t>
                  </w:r>
                  <w:r w:rsidRPr="00A81798">
                    <w:rPr>
                      <w:rFonts w:hint="eastAsia"/>
                      <w:szCs w:val="21"/>
                    </w:rPr>
                    <w:t>k</w:t>
                  </w:r>
                  <w:r w:rsidRPr="00A81798">
                    <w:rPr>
                      <w:szCs w:val="21"/>
                    </w:rPr>
                    <w:t>g/h</w:t>
                  </w:r>
                </w:p>
              </w:tc>
              <w:tc>
                <w:tcPr>
                  <w:tcW w:w="898" w:type="pct"/>
                  <w:vAlign w:val="center"/>
                </w:tcPr>
                <w:p w:rsidR="00301CE6" w:rsidRPr="00A81798" w:rsidRDefault="00301CE6" w:rsidP="007763B4">
                  <w:pPr>
                    <w:spacing w:line="280" w:lineRule="exact"/>
                    <w:jc w:val="center"/>
                    <w:rPr>
                      <w:szCs w:val="21"/>
                    </w:rPr>
                  </w:pPr>
                  <w:r w:rsidRPr="00A81798">
                    <w:rPr>
                      <w:rFonts w:hint="eastAsia"/>
                      <w:szCs w:val="21"/>
                    </w:rPr>
                    <w:t>核算</w:t>
                  </w:r>
                  <w:r w:rsidRPr="00A81798">
                    <w:rPr>
                      <w:szCs w:val="21"/>
                    </w:rPr>
                    <w:t>排放量</w:t>
                  </w:r>
                  <w:r w:rsidRPr="00A81798">
                    <w:rPr>
                      <w:szCs w:val="21"/>
                    </w:rPr>
                    <w:t>t/a</w:t>
                  </w:r>
                </w:p>
              </w:tc>
            </w:tr>
            <w:tr w:rsidR="00A56E26" w:rsidRPr="00A81798" w:rsidTr="00A56E26">
              <w:trPr>
                <w:trHeight w:val="411"/>
                <w:jc w:val="center"/>
              </w:trPr>
              <w:tc>
                <w:tcPr>
                  <w:tcW w:w="371" w:type="pct"/>
                  <w:vMerge w:val="restart"/>
                  <w:shd w:val="clear" w:color="auto" w:fill="auto"/>
                  <w:vAlign w:val="center"/>
                </w:tcPr>
                <w:p w:rsidR="00A56E26" w:rsidRPr="00A81798" w:rsidRDefault="00A56E26" w:rsidP="007763B4">
                  <w:pPr>
                    <w:spacing w:line="280" w:lineRule="exact"/>
                    <w:jc w:val="center"/>
                    <w:rPr>
                      <w:szCs w:val="21"/>
                    </w:rPr>
                  </w:pPr>
                  <w:r w:rsidRPr="00A81798">
                    <w:rPr>
                      <w:rFonts w:hint="eastAsia"/>
                      <w:szCs w:val="21"/>
                    </w:rPr>
                    <w:t>1</w:t>
                  </w:r>
                </w:p>
              </w:tc>
              <w:tc>
                <w:tcPr>
                  <w:tcW w:w="676" w:type="pct"/>
                  <w:vMerge w:val="restart"/>
                  <w:vAlign w:val="center"/>
                </w:tcPr>
                <w:p w:rsidR="00A56E26" w:rsidRPr="00A81798" w:rsidRDefault="00A56E26" w:rsidP="007763B4">
                  <w:pPr>
                    <w:spacing w:line="280" w:lineRule="exact"/>
                    <w:jc w:val="center"/>
                    <w:rPr>
                      <w:szCs w:val="21"/>
                    </w:rPr>
                  </w:pPr>
                  <w:r w:rsidRPr="00A81798">
                    <w:rPr>
                      <w:rFonts w:hint="eastAsia"/>
                      <w:szCs w:val="21"/>
                    </w:rPr>
                    <w:t>1</w:t>
                  </w:r>
                  <w:r w:rsidRPr="00A81798">
                    <w:rPr>
                      <w:szCs w:val="21"/>
                    </w:rPr>
                    <w:t>#</w:t>
                  </w:r>
                  <w:r w:rsidRPr="00A81798">
                    <w:rPr>
                      <w:rFonts w:hAnsi="宋体"/>
                      <w:szCs w:val="21"/>
                    </w:rPr>
                    <w:t>排气筒</w:t>
                  </w:r>
                </w:p>
              </w:tc>
              <w:tc>
                <w:tcPr>
                  <w:tcW w:w="1040" w:type="pct"/>
                  <w:shd w:val="clear" w:color="auto" w:fill="auto"/>
                  <w:vAlign w:val="center"/>
                </w:tcPr>
                <w:p w:rsidR="00A56E26" w:rsidRPr="00A81798" w:rsidRDefault="00A56E2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氨气</w:t>
                  </w:r>
                </w:p>
              </w:tc>
              <w:tc>
                <w:tcPr>
                  <w:tcW w:w="1108" w:type="pct"/>
                  <w:vAlign w:val="center"/>
                </w:tcPr>
                <w:p w:rsidR="00A56E26" w:rsidRPr="00C46780" w:rsidRDefault="00A56E26" w:rsidP="001405C3">
                  <w:pPr>
                    <w:jc w:val="center"/>
                    <w:rPr>
                      <w:color w:val="FF0000"/>
                      <w:szCs w:val="21"/>
                    </w:rPr>
                  </w:pPr>
                  <w:r w:rsidRPr="00C46780">
                    <w:rPr>
                      <w:rFonts w:hint="eastAsia"/>
                      <w:color w:val="FF0000"/>
                      <w:szCs w:val="21"/>
                    </w:rPr>
                    <w:t>0.9375</w:t>
                  </w:r>
                </w:p>
              </w:tc>
              <w:tc>
                <w:tcPr>
                  <w:tcW w:w="907" w:type="pct"/>
                  <w:vAlign w:val="center"/>
                </w:tcPr>
                <w:p w:rsidR="00A56E26" w:rsidRPr="00C46780" w:rsidRDefault="00A56E26" w:rsidP="001405C3">
                  <w:pPr>
                    <w:jc w:val="center"/>
                    <w:rPr>
                      <w:color w:val="FF0000"/>
                      <w:szCs w:val="21"/>
                    </w:rPr>
                  </w:pPr>
                  <w:r w:rsidRPr="00C46780">
                    <w:rPr>
                      <w:rFonts w:hint="eastAsia"/>
                      <w:color w:val="FF0000"/>
                      <w:szCs w:val="21"/>
                    </w:rPr>
                    <w:t>0.0094</w:t>
                  </w:r>
                </w:p>
              </w:tc>
              <w:tc>
                <w:tcPr>
                  <w:tcW w:w="898" w:type="pct"/>
                  <w:vAlign w:val="center"/>
                </w:tcPr>
                <w:p w:rsidR="00A56E26" w:rsidRPr="00C46780" w:rsidRDefault="00A56E26" w:rsidP="001405C3">
                  <w:pPr>
                    <w:jc w:val="center"/>
                    <w:rPr>
                      <w:color w:val="FF0000"/>
                      <w:szCs w:val="21"/>
                    </w:rPr>
                  </w:pPr>
                  <w:r w:rsidRPr="00C46780">
                    <w:rPr>
                      <w:rFonts w:hint="eastAsia"/>
                      <w:color w:val="FF0000"/>
                      <w:szCs w:val="21"/>
                    </w:rPr>
                    <w:t>0.0225</w:t>
                  </w:r>
                </w:p>
              </w:tc>
            </w:tr>
            <w:tr w:rsidR="00A56E26" w:rsidRPr="00A81798" w:rsidTr="00A56E26">
              <w:trPr>
                <w:trHeight w:val="411"/>
                <w:jc w:val="center"/>
              </w:trPr>
              <w:tc>
                <w:tcPr>
                  <w:tcW w:w="371" w:type="pct"/>
                  <w:vMerge/>
                  <w:shd w:val="clear" w:color="auto" w:fill="auto"/>
                  <w:vAlign w:val="center"/>
                </w:tcPr>
                <w:p w:rsidR="00A56E26" w:rsidRPr="00A81798" w:rsidRDefault="00A56E26" w:rsidP="007763B4">
                  <w:pPr>
                    <w:spacing w:line="280" w:lineRule="exact"/>
                    <w:jc w:val="center"/>
                    <w:rPr>
                      <w:szCs w:val="21"/>
                    </w:rPr>
                  </w:pPr>
                </w:p>
              </w:tc>
              <w:tc>
                <w:tcPr>
                  <w:tcW w:w="676" w:type="pct"/>
                  <w:vMerge/>
                  <w:vAlign w:val="center"/>
                </w:tcPr>
                <w:p w:rsidR="00A56E26" w:rsidRPr="00A81798" w:rsidRDefault="00A56E26" w:rsidP="007763B4">
                  <w:pPr>
                    <w:spacing w:line="280" w:lineRule="exact"/>
                    <w:jc w:val="center"/>
                    <w:rPr>
                      <w:szCs w:val="21"/>
                    </w:rPr>
                  </w:pPr>
                </w:p>
              </w:tc>
              <w:tc>
                <w:tcPr>
                  <w:tcW w:w="1040" w:type="pct"/>
                  <w:shd w:val="clear" w:color="auto" w:fill="auto"/>
                  <w:vAlign w:val="center"/>
                </w:tcPr>
                <w:p w:rsidR="00A56E26" w:rsidRPr="00A81798" w:rsidRDefault="00A56E2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颗粒物</w:t>
                  </w:r>
                </w:p>
              </w:tc>
              <w:tc>
                <w:tcPr>
                  <w:tcW w:w="1108" w:type="pct"/>
                  <w:vAlign w:val="center"/>
                </w:tcPr>
                <w:p w:rsidR="00A56E26" w:rsidRPr="00C46780" w:rsidRDefault="00A56E26" w:rsidP="001405C3">
                  <w:pPr>
                    <w:jc w:val="center"/>
                    <w:rPr>
                      <w:color w:val="FF0000"/>
                      <w:szCs w:val="21"/>
                    </w:rPr>
                  </w:pPr>
                  <w:r w:rsidRPr="00C46780">
                    <w:rPr>
                      <w:rFonts w:hint="eastAsia"/>
                      <w:color w:val="FF0000"/>
                      <w:szCs w:val="21"/>
                    </w:rPr>
                    <w:t>61.875</w:t>
                  </w:r>
                </w:p>
              </w:tc>
              <w:tc>
                <w:tcPr>
                  <w:tcW w:w="907" w:type="pct"/>
                  <w:vAlign w:val="center"/>
                </w:tcPr>
                <w:p w:rsidR="00A56E26" w:rsidRPr="00C46780" w:rsidRDefault="00A56E26" w:rsidP="001405C3">
                  <w:pPr>
                    <w:jc w:val="center"/>
                    <w:rPr>
                      <w:color w:val="FF0000"/>
                      <w:szCs w:val="21"/>
                    </w:rPr>
                  </w:pPr>
                  <w:r w:rsidRPr="00C46780">
                    <w:rPr>
                      <w:rFonts w:hint="eastAsia"/>
                      <w:color w:val="FF0000"/>
                      <w:szCs w:val="21"/>
                    </w:rPr>
                    <w:t>0.619</w:t>
                  </w:r>
                </w:p>
              </w:tc>
              <w:tc>
                <w:tcPr>
                  <w:tcW w:w="898" w:type="pct"/>
                  <w:vAlign w:val="center"/>
                </w:tcPr>
                <w:p w:rsidR="00A56E26" w:rsidRPr="00C46780" w:rsidRDefault="00A56E26" w:rsidP="001405C3">
                  <w:pPr>
                    <w:jc w:val="center"/>
                    <w:rPr>
                      <w:color w:val="FF0000"/>
                      <w:szCs w:val="21"/>
                    </w:rPr>
                  </w:pPr>
                  <w:r w:rsidRPr="00C46780">
                    <w:rPr>
                      <w:rFonts w:hint="eastAsia"/>
                      <w:color w:val="FF0000"/>
                      <w:szCs w:val="21"/>
                    </w:rPr>
                    <w:t>1.485</w:t>
                  </w:r>
                </w:p>
              </w:tc>
            </w:tr>
            <w:tr w:rsidR="00A56E26" w:rsidRPr="00A81798" w:rsidTr="00A56E26">
              <w:trPr>
                <w:trHeight w:val="411"/>
                <w:jc w:val="center"/>
              </w:trPr>
              <w:tc>
                <w:tcPr>
                  <w:tcW w:w="371" w:type="pct"/>
                  <w:vMerge w:val="restart"/>
                  <w:shd w:val="clear" w:color="auto" w:fill="auto"/>
                  <w:vAlign w:val="center"/>
                </w:tcPr>
                <w:p w:rsidR="00A56E26" w:rsidRPr="00A81798" w:rsidRDefault="00A56E26" w:rsidP="007763B4">
                  <w:pPr>
                    <w:spacing w:line="280" w:lineRule="exact"/>
                    <w:jc w:val="center"/>
                    <w:rPr>
                      <w:szCs w:val="21"/>
                    </w:rPr>
                  </w:pPr>
                  <w:r w:rsidRPr="00A81798">
                    <w:rPr>
                      <w:rFonts w:hint="eastAsia"/>
                      <w:szCs w:val="21"/>
                    </w:rPr>
                    <w:t>2</w:t>
                  </w:r>
                </w:p>
              </w:tc>
              <w:tc>
                <w:tcPr>
                  <w:tcW w:w="676" w:type="pct"/>
                  <w:vMerge w:val="restart"/>
                  <w:vAlign w:val="center"/>
                </w:tcPr>
                <w:p w:rsidR="00A56E26" w:rsidRPr="00A81798" w:rsidRDefault="00A56E26" w:rsidP="007763B4">
                  <w:pPr>
                    <w:spacing w:line="280" w:lineRule="exact"/>
                    <w:jc w:val="center"/>
                    <w:rPr>
                      <w:szCs w:val="21"/>
                    </w:rPr>
                  </w:pPr>
                  <w:r w:rsidRPr="00A81798">
                    <w:rPr>
                      <w:rFonts w:hint="eastAsia"/>
                      <w:szCs w:val="21"/>
                    </w:rPr>
                    <w:t>2</w:t>
                  </w:r>
                  <w:r w:rsidRPr="00A81798">
                    <w:rPr>
                      <w:szCs w:val="21"/>
                    </w:rPr>
                    <w:t>#</w:t>
                  </w:r>
                  <w:r w:rsidRPr="00A81798">
                    <w:rPr>
                      <w:rFonts w:hAnsi="宋体"/>
                      <w:szCs w:val="21"/>
                    </w:rPr>
                    <w:t>排气筒</w:t>
                  </w:r>
                </w:p>
              </w:tc>
              <w:tc>
                <w:tcPr>
                  <w:tcW w:w="1040" w:type="pct"/>
                  <w:shd w:val="clear" w:color="auto" w:fill="auto"/>
                  <w:vAlign w:val="center"/>
                </w:tcPr>
                <w:p w:rsidR="00A56E26" w:rsidRPr="00A81798" w:rsidRDefault="00A56E2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氨气</w:t>
                  </w:r>
                </w:p>
              </w:tc>
              <w:tc>
                <w:tcPr>
                  <w:tcW w:w="1108" w:type="pct"/>
                  <w:vAlign w:val="center"/>
                </w:tcPr>
                <w:p w:rsidR="00A56E26" w:rsidRPr="00C46780" w:rsidRDefault="00A56E26" w:rsidP="001405C3">
                  <w:pPr>
                    <w:jc w:val="center"/>
                    <w:rPr>
                      <w:color w:val="FF0000"/>
                      <w:szCs w:val="21"/>
                    </w:rPr>
                  </w:pPr>
                  <w:r w:rsidRPr="00C46780">
                    <w:rPr>
                      <w:rFonts w:hint="eastAsia"/>
                      <w:color w:val="FF0000"/>
                      <w:szCs w:val="21"/>
                    </w:rPr>
                    <w:t>0.375</w:t>
                  </w:r>
                </w:p>
              </w:tc>
              <w:tc>
                <w:tcPr>
                  <w:tcW w:w="907" w:type="pct"/>
                  <w:vAlign w:val="center"/>
                </w:tcPr>
                <w:p w:rsidR="00A56E26" w:rsidRPr="00C46780" w:rsidRDefault="00A56E26" w:rsidP="001405C3">
                  <w:pPr>
                    <w:jc w:val="center"/>
                    <w:rPr>
                      <w:color w:val="FF0000"/>
                      <w:szCs w:val="21"/>
                    </w:rPr>
                  </w:pPr>
                  <w:r w:rsidRPr="00C46780">
                    <w:rPr>
                      <w:rFonts w:hint="eastAsia"/>
                      <w:color w:val="FF0000"/>
                      <w:szCs w:val="21"/>
                    </w:rPr>
                    <w:t>0.00375</w:t>
                  </w:r>
                </w:p>
              </w:tc>
              <w:tc>
                <w:tcPr>
                  <w:tcW w:w="898" w:type="pct"/>
                  <w:vAlign w:val="center"/>
                </w:tcPr>
                <w:p w:rsidR="00A56E26" w:rsidRPr="00C46780" w:rsidRDefault="00A56E26" w:rsidP="001405C3">
                  <w:pPr>
                    <w:jc w:val="center"/>
                    <w:rPr>
                      <w:color w:val="FF0000"/>
                      <w:szCs w:val="21"/>
                    </w:rPr>
                  </w:pPr>
                  <w:r w:rsidRPr="00C46780">
                    <w:rPr>
                      <w:rFonts w:hint="eastAsia"/>
                      <w:color w:val="FF0000"/>
                      <w:szCs w:val="21"/>
                    </w:rPr>
                    <w:t>0.009</w:t>
                  </w:r>
                </w:p>
              </w:tc>
            </w:tr>
            <w:tr w:rsidR="00A56E26" w:rsidRPr="00A81798" w:rsidTr="00A56E26">
              <w:trPr>
                <w:trHeight w:val="411"/>
                <w:jc w:val="center"/>
              </w:trPr>
              <w:tc>
                <w:tcPr>
                  <w:tcW w:w="371" w:type="pct"/>
                  <w:vMerge/>
                  <w:shd w:val="clear" w:color="auto" w:fill="auto"/>
                  <w:vAlign w:val="center"/>
                </w:tcPr>
                <w:p w:rsidR="00A56E26" w:rsidRPr="00A81798" w:rsidRDefault="00A56E26" w:rsidP="007763B4">
                  <w:pPr>
                    <w:spacing w:line="280" w:lineRule="exact"/>
                    <w:jc w:val="center"/>
                    <w:rPr>
                      <w:szCs w:val="21"/>
                    </w:rPr>
                  </w:pPr>
                </w:p>
              </w:tc>
              <w:tc>
                <w:tcPr>
                  <w:tcW w:w="676" w:type="pct"/>
                  <w:vMerge/>
                  <w:vAlign w:val="center"/>
                </w:tcPr>
                <w:p w:rsidR="00A56E26" w:rsidRPr="00A81798" w:rsidRDefault="00A56E26" w:rsidP="007763B4">
                  <w:pPr>
                    <w:spacing w:line="280" w:lineRule="exact"/>
                    <w:jc w:val="center"/>
                    <w:rPr>
                      <w:szCs w:val="21"/>
                    </w:rPr>
                  </w:pPr>
                </w:p>
              </w:tc>
              <w:tc>
                <w:tcPr>
                  <w:tcW w:w="1040" w:type="pct"/>
                  <w:shd w:val="clear" w:color="auto" w:fill="auto"/>
                  <w:vAlign w:val="center"/>
                </w:tcPr>
                <w:p w:rsidR="00A56E26" w:rsidRPr="00A81798" w:rsidRDefault="00A56E2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颗粒物</w:t>
                  </w:r>
                </w:p>
              </w:tc>
              <w:tc>
                <w:tcPr>
                  <w:tcW w:w="1108" w:type="pct"/>
                  <w:vAlign w:val="center"/>
                </w:tcPr>
                <w:p w:rsidR="00A56E26" w:rsidRPr="00C46780" w:rsidRDefault="00A56E26" w:rsidP="001405C3">
                  <w:pPr>
                    <w:jc w:val="center"/>
                    <w:rPr>
                      <w:color w:val="FF0000"/>
                      <w:szCs w:val="21"/>
                    </w:rPr>
                  </w:pPr>
                  <w:r w:rsidRPr="00C46780">
                    <w:rPr>
                      <w:rFonts w:hint="eastAsia"/>
                      <w:color w:val="FF0000"/>
                      <w:szCs w:val="21"/>
                    </w:rPr>
                    <w:t>24.75</w:t>
                  </w:r>
                </w:p>
              </w:tc>
              <w:tc>
                <w:tcPr>
                  <w:tcW w:w="907" w:type="pct"/>
                  <w:vAlign w:val="center"/>
                </w:tcPr>
                <w:p w:rsidR="00A56E26" w:rsidRPr="00C46780" w:rsidRDefault="00A56E26" w:rsidP="001405C3">
                  <w:pPr>
                    <w:jc w:val="center"/>
                    <w:rPr>
                      <w:color w:val="FF0000"/>
                      <w:szCs w:val="21"/>
                    </w:rPr>
                  </w:pPr>
                  <w:r w:rsidRPr="00C46780">
                    <w:rPr>
                      <w:rFonts w:hint="eastAsia"/>
                      <w:color w:val="FF0000"/>
                      <w:szCs w:val="21"/>
                    </w:rPr>
                    <w:t>0.2475</w:t>
                  </w:r>
                </w:p>
              </w:tc>
              <w:tc>
                <w:tcPr>
                  <w:tcW w:w="898" w:type="pct"/>
                  <w:vAlign w:val="center"/>
                </w:tcPr>
                <w:p w:rsidR="00A56E26" w:rsidRPr="00C46780" w:rsidRDefault="00A56E26" w:rsidP="001405C3">
                  <w:pPr>
                    <w:jc w:val="center"/>
                    <w:rPr>
                      <w:color w:val="FF0000"/>
                      <w:szCs w:val="21"/>
                    </w:rPr>
                  </w:pPr>
                  <w:r w:rsidRPr="00C46780">
                    <w:rPr>
                      <w:rFonts w:hint="eastAsia"/>
                      <w:color w:val="FF0000"/>
                      <w:szCs w:val="21"/>
                    </w:rPr>
                    <w:t>0.594</w:t>
                  </w:r>
                </w:p>
              </w:tc>
            </w:tr>
            <w:tr w:rsidR="00301CE6" w:rsidRPr="00A81798" w:rsidTr="00A56E26">
              <w:trPr>
                <w:trHeight w:val="411"/>
                <w:jc w:val="center"/>
              </w:trPr>
              <w:tc>
                <w:tcPr>
                  <w:tcW w:w="1047" w:type="pct"/>
                  <w:gridSpan w:val="2"/>
                  <w:vMerge w:val="restart"/>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一般排放口</w:t>
                  </w:r>
                  <w:r w:rsidRPr="00A81798">
                    <w:rPr>
                      <w:rFonts w:cs="Times New Roman"/>
                      <w:sz w:val="21"/>
                      <w:szCs w:val="21"/>
                    </w:rPr>
                    <w:t>合计</w:t>
                  </w:r>
                </w:p>
              </w:tc>
              <w:tc>
                <w:tcPr>
                  <w:tcW w:w="3055" w:type="pct"/>
                  <w:gridSpan w:val="3"/>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r w:rsidRPr="00A81798">
                    <w:rPr>
                      <w:rFonts w:cs="Times New Roman"/>
                      <w:sz w:val="21"/>
                      <w:szCs w:val="21"/>
                    </w:rPr>
                    <w:t>颗粒物</w:t>
                  </w:r>
                </w:p>
              </w:tc>
              <w:tc>
                <w:tcPr>
                  <w:tcW w:w="898" w:type="pct"/>
                  <w:vAlign w:val="center"/>
                </w:tcPr>
                <w:p w:rsidR="00301CE6" w:rsidRPr="00A81798" w:rsidRDefault="00A56E26" w:rsidP="007763B4">
                  <w:pPr>
                    <w:pStyle w:val="affe"/>
                    <w:spacing w:line="280" w:lineRule="exact"/>
                    <w:ind w:firstLineChars="0" w:firstLine="0"/>
                    <w:jc w:val="center"/>
                    <w:rPr>
                      <w:rFonts w:cs="Times New Roman"/>
                      <w:sz w:val="21"/>
                      <w:szCs w:val="21"/>
                    </w:rPr>
                  </w:pPr>
                  <w:r>
                    <w:rPr>
                      <w:rFonts w:cs="Times New Roman" w:hint="eastAsia"/>
                      <w:sz w:val="21"/>
                      <w:szCs w:val="21"/>
                    </w:rPr>
                    <w:t>2.079</w:t>
                  </w:r>
                </w:p>
              </w:tc>
            </w:tr>
            <w:tr w:rsidR="00301CE6" w:rsidRPr="00A81798" w:rsidTr="00A56E26">
              <w:trPr>
                <w:trHeight w:val="411"/>
                <w:jc w:val="center"/>
              </w:trPr>
              <w:tc>
                <w:tcPr>
                  <w:tcW w:w="1047" w:type="pct"/>
                  <w:gridSpan w:val="2"/>
                  <w:vMerge/>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p>
              </w:tc>
              <w:tc>
                <w:tcPr>
                  <w:tcW w:w="3055" w:type="pct"/>
                  <w:gridSpan w:val="3"/>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r w:rsidRPr="00A81798">
                    <w:rPr>
                      <w:rFonts w:cs="Times New Roman"/>
                      <w:sz w:val="21"/>
                      <w:szCs w:val="21"/>
                    </w:rPr>
                    <w:t>SO</w:t>
                  </w:r>
                  <w:r w:rsidRPr="00A81798">
                    <w:rPr>
                      <w:rFonts w:cs="Times New Roman"/>
                      <w:sz w:val="21"/>
                      <w:szCs w:val="21"/>
                      <w:vertAlign w:val="subscript"/>
                    </w:rPr>
                    <w:t>2</w:t>
                  </w:r>
                </w:p>
              </w:tc>
              <w:tc>
                <w:tcPr>
                  <w:tcW w:w="898" w:type="pct"/>
                  <w:vAlign w:val="center"/>
                </w:tcPr>
                <w:p w:rsidR="00301CE6" w:rsidRPr="00A81798" w:rsidRDefault="00301CE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0</w:t>
                  </w:r>
                </w:p>
              </w:tc>
            </w:tr>
            <w:tr w:rsidR="00301CE6" w:rsidRPr="00A81798" w:rsidTr="00A56E26">
              <w:trPr>
                <w:trHeight w:val="411"/>
                <w:jc w:val="center"/>
              </w:trPr>
              <w:tc>
                <w:tcPr>
                  <w:tcW w:w="1047" w:type="pct"/>
                  <w:gridSpan w:val="2"/>
                  <w:vMerge/>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p>
              </w:tc>
              <w:tc>
                <w:tcPr>
                  <w:tcW w:w="3055" w:type="pct"/>
                  <w:gridSpan w:val="3"/>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r w:rsidRPr="00A81798">
                    <w:rPr>
                      <w:rFonts w:cs="Times New Roman"/>
                      <w:sz w:val="21"/>
                      <w:szCs w:val="21"/>
                    </w:rPr>
                    <w:t>NO</w:t>
                  </w:r>
                  <w:r w:rsidRPr="00A81798">
                    <w:rPr>
                      <w:rFonts w:cs="Times New Roman"/>
                      <w:sz w:val="21"/>
                      <w:szCs w:val="21"/>
                      <w:vertAlign w:val="subscript"/>
                    </w:rPr>
                    <w:t>X</w:t>
                  </w:r>
                </w:p>
              </w:tc>
              <w:tc>
                <w:tcPr>
                  <w:tcW w:w="898" w:type="pct"/>
                  <w:vAlign w:val="center"/>
                </w:tcPr>
                <w:p w:rsidR="00301CE6" w:rsidRPr="00A81798" w:rsidRDefault="00301CE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0</w:t>
                  </w:r>
                </w:p>
              </w:tc>
            </w:tr>
            <w:tr w:rsidR="00301CE6" w:rsidRPr="00A81798" w:rsidTr="00A56E26">
              <w:trPr>
                <w:trHeight w:val="411"/>
                <w:jc w:val="center"/>
              </w:trPr>
              <w:tc>
                <w:tcPr>
                  <w:tcW w:w="1047" w:type="pct"/>
                  <w:gridSpan w:val="2"/>
                  <w:vMerge/>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p>
              </w:tc>
              <w:tc>
                <w:tcPr>
                  <w:tcW w:w="3055" w:type="pct"/>
                  <w:gridSpan w:val="3"/>
                  <w:shd w:val="clear" w:color="auto" w:fill="auto"/>
                  <w:vAlign w:val="center"/>
                </w:tcPr>
                <w:p w:rsidR="00301CE6" w:rsidRPr="00A81798" w:rsidRDefault="00301CE6" w:rsidP="007763B4">
                  <w:pPr>
                    <w:pStyle w:val="affe"/>
                    <w:spacing w:line="280" w:lineRule="exact"/>
                    <w:ind w:firstLineChars="0" w:firstLine="0"/>
                    <w:jc w:val="center"/>
                    <w:rPr>
                      <w:rFonts w:cs="Times New Roman"/>
                      <w:sz w:val="21"/>
                      <w:szCs w:val="21"/>
                    </w:rPr>
                  </w:pPr>
                  <w:r w:rsidRPr="00A81798">
                    <w:rPr>
                      <w:rFonts w:cs="Times New Roman" w:hint="eastAsia"/>
                      <w:sz w:val="21"/>
                      <w:szCs w:val="21"/>
                    </w:rPr>
                    <w:t>氨气</w:t>
                  </w:r>
                </w:p>
              </w:tc>
              <w:tc>
                <w:tcPr>
                  <w:tcW w:w="898" w:type="pct"/>
                  <w:vAlign w:val="center"/>
                </w:tcPr>
                <w:p w:rsidR="00301CE6" w:rsidRPr="00A81798" w:rsidRDefault="00A56E26" w:rsidP="007763B4">
                  <w:pPr>
                    <w:pStyle w:val="affe"/>
                    <w:spacing w:line="280" w:lineRule="exact"/>
                    <w:ind w:firstLineChars="0" w:firstLine="0"/>
                    <w:jc w:val="center"/>
                    <w:rPr>
                      <w:rFonts w:cs="Times New Roman"/>
                      <w:sz w:val="21"/>
                      <w:szCs w:val="21"/>
                    </w:rPr>
                  </w:pPr>
                  <w:r>
                    <w:rPr>
                      <w:rFonts w:cs="Times New Roman" w:hint="eastAsia"/>
                      <w:sz w:val="21"/>
                      <w:szCs w:val="21"/>
                    </w:rPr>
                    <w:t>0.034</w:t>
                  </w:r>
                </w:p>
              </w:tc>
            </w:tr>
          </w:tbl>
          <w:p w:rsidR="00301CE6" w:rsidRPr="00A81798" w:rsidRDefault="00301CE6" w:rsidP="00297246">
            <w:pPr>
              <w:spacing w:line="360" w:lineRule="auto"/>
              <w:ind w:firstLineChars="200" w:firstLine="480"/>
              <w:rPr>
                <w:sz w:val="24"/>
              </w:rPr>
            </w:pPr>
            <w:r w:rsidRPr="00A81798">
              <w:rPr>
                <w:rFonts w:hint="eastAsia"/>
                <w:sz w:val="24"/>
              </w:rPr>
              <w:t>②无</w:t>
            </w:r>
            <w:r w:rsidRPr="00A81798">
              <w:rPr>
                <w:sz w:val="24"/>
              </w:rPr>
              <w:t>组织排放</w:t>
            </w:r>
            <w:r w:rsidRPr="00A81798">
              <w:rPr>
                <w:rFonts w:hint="eastAsia"/>
                <w:sz w:val="24"/>
              </w:rPr>
              <w:t>量</w:t>
            </w:r>
          </w:p>
          <w:p w:rsidR="00301CE6" w:rsidRPr="00A81798" w:rsidRDefault="00301CE6" w:rsidP="00297246">
            <w:pPr>
              <w:spacing w:line="360" w:lineRule="auto"/>
              <w:ind w:firstLineChars="200" w:firstLine="480"/>
              <w:rPr>
                <w:sz w:val="24"/>
              </w:rPr>
            </w:pPr>
            <w:r w:rsidRPr="00A81798">
              <w:rPr>
                <w:rFonts w:hint="eastAsia"/>
                <w:sz w:val="24"/>
              </w:rPr>
              <w:t>项目无</w:t>
            </w:r>
            <w:r w:rsidRPr="00A81798">
              <w:rPr>
                <w:sz w:val="24"/>
              </w:rPr>
              <w:t>组织排放的污染物包括</w:t>
            </w:r>
            <w:r w:rsidRPr="00A81798">
              <w:rPr>
                <w:rFonts w:hint="eastAsia"/>
                <w:sz w:val="24"/>
              </w:rPr>
              <w:t>氨气、颗粒物</w:t>
            </w:r>
            <w:r w:rsidRPr="00A81798">
              <w:rPr>
                <w:sz w:val="24"/>
              </w:rPr>
              <w:t>，排放量见下表。</w:t>
            </w:r>
          </w:p>
          <w:p w:rsidR="00301CE6" w:rsidRPr="00A56E26" w:rsidRDefault="00301CE6" w:rsidP="00297246">
            <w:pPr>
              <w:spacing w:line="360" w:lineRule="auto"/>
              <w:jc w:val="center"/>
              <w:rPr>
                <w:rFonts w:hAnsi="宋体"/>
                <w:b/>
                <w:bCs/>
                <w:color w:val="FF0000"/>
                <w:szCs w:val="21"/>
              </w:rPr>
            </w:pPr>
            <w:r w:rsidRPr="00A56E26">
              <w:rPr>
                <w:rFonts w:hAnsi="宋体"/>
                <w:b/>
                <w:bCs/>
                <w:color w:val="FF0000"/>
                <w:szCs w:val="21"/>
              </w:rPr>
              <w:t>表</w:t>
            </w:r>
            <w:r w:rsidRPr="00A56E26">
              <w:rPr>
                <w:rFonts w:hAnsi="宋体" w:hint="eastAsia"/>
                <w:b/>
                <w:bCs/>
                <w:color w:val="FF0000"/>
                <w:szCs w:val="21"/>
              </w:rPr>
              <w:t>7-</w:t>
            </w:r>
            <w:r w:rsidR="00297246">
              <w:rPr>
                <w:rFonts w:hAnsi="宋体" w:hint="eastAsia"/>
                <w:b/>
                <w:bCs/>
                <w:color w:val="FF0000"/>
                <w:szCs w:val="21"/>
              </w:rPr>
              <w:t>20</w:t>
            </w:r>
            <w:r w:rsidRPr="00A56E26">
              <w:rPr>
                <w:rFonts w:hAnsi="宋体"/>
                <w:b/>
                <w:bCs/>
                <w:color w:val="FF0000"/>
                <w:szCs w:val="21"/>
              </w:rPr>
              <w:t xml:space="preserve">  </w:t>
            </w:r>
            <w:r w:rsidRPr="00A56E26">
              <w:rPr>
                <w:rFonts w:hAnsi="宋体" w:hint="eastAsia"/>
                <w:b/>
                <w:bCs/>
                <w:color w:val="FF0000"/>
                <w:szCs w:val="21"/>
              </w:rPr>
              <w:t>项目无组织</w:t>
            </w:r>
            <w:r w:rsidRPr="00A56E26">
              <w:rPr>
                <w:rFonts w:hAnsi="宋体"/>
                <w:b/>
                <w:bCs/>
                <w:color w:val="FF0000"/>
                <w:szCs w:val="21"/>
              </w:rPr>
              <w:t>污染源汇总表</w:t>
            </w:r>
          </w:p>
          <w:tbl>
            <w:tblPr>
              <w:tblW w:w="7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41"/>
              <w:gridCol w:w="1282"/>
              <w:gridCol w:w="861"/>
              <w:gridCol w:w="2235"/>
              <w:gridCol w:w="679"/>
              <w:gridCol w:w="1038"/>
              <w:gridCol w:w="1135"/>
            </w:tblGrid>
            <w:tr w:rsidR="00301CE6" w:rsidRPr="00A56E26" w:rsidTr="00301CE6">
              <w:trPr>
                <w:trHeight w:val="396"/>
                <w:jc w:val="center"/>
              </w:trPr>
              <w:tc>
                <w:tcPr>
                  <w:tcW w:w="541" w:type="dxa"/>
                  <w:vMerge w:val="restart"/>
                  <w:vAlign w:val="center"/>
                </w:tcPr>
                <w:p w:rsidR="00301CE6" w:rsidRPr="00A56E26" w:rsidRDefault="00301CE6" w:rsidP="007763B4">
                  <w:pPr>
                    <w:jc w:val="center"/>
                    <w:rPr>
                      <w:color w:val="FF0000"/>
                      <w:szCs w:val="21"/>
                    </w:rPr>
                  </w:pPr>
                  <w:r w:rsidRPr="00A56E26">
                    <w:rPr>
                      <w:color w:val="FF0000"/>
                      <w:szCs w:val="21"/>
                    </w:rPr>
                    <w:t>序号</w:t>
                  </w:r>
                </w:p>
              </w:tc>
              <w:tc>
                <w:tcPr>
                  <w:tcW w:w="1282" w:type="dxa"/>
                  <w:vMerge w:val="restart"/>
                  <w:vAlign w:val="center"/>
                </w:tcPr>
                <w:p w:rsidR="00301CE6" w:rsidRPr="00A56E26" w:rsidRDefault="00301CE6" w:rsidP="007763B4">
                  <w:pPr>
                    <w:jc w:val="center"/>
                    <w:rPr>
                      <w:color w:val="FF0000"/>
                      <w:szCs w:val="21"/>
                    </w:rPr>
                  </w:pPr>
                  <w:proofErr w:type="gramStart"/>
                  <w:r w:rsidRPr="00A56E26">
                    <w:rPr>
                      <w:color w:val="FF0000"/>
                      <w:szCs w:val="21"/>
                    </w:rPr>
                    <w:t>产污环节</w:t>
                  </w:r>
                  <w:proofErr w:type="gramEnd"/>
                </w:p>
              </w:tc>
              <w:tc>
                <w:tcPr>
                  <w:tcW w:w="861" w:type="dxa"/>
                  <w:vMerge w:val="restart"/>
                  <w:vAlign w:val="center"/>
                </w:tcPr>
                <w:p w:rsidR="00301CE6" w:rsidRPr="00A56E26" w:rsidRDefault="00301CE6" w:rsidP="007763B4">
                  <w:pPr>
                    <w:jc w:val="center"/>
                    <w:rPr>
                      <w:color w:val="FF0000"/>
                      <w:szCs w:val="21"/>
                    </w:rPr>
                  </w:pPr>
                  <w:r w:rsidRPr="00A56E26">
                    <w:rPr>
                      <w:color w:val="FF0000"/>
                      <w:szCs w:val="21"/>
                    </w:rPr>
                    <w:t>污染物</w:t>
                  </w:r>
                </w:p>
              </w:tc>
              <w:tc>
                <w:tcPr>
                  <w:tcW w:w="3952" w:type="dxa"/>
                  <w:gridSpan w:val="3"/>
                  <w:vAlign w:val="center"/>
                </w:tcPr>
                <w:p w:rsidR="00301CE6" w:rsidRPr="00A56E26" w:rsidRDefault="00301CE6" w:rsidP="007763B4">
                  <w:pPr>
                    <w:jc w:val="center"/>
                    <w:rPr>
                      <w:color w:val="FF0000"/>
                      <w:szCs w:val="21"/>
                    </w:rPr>
                  </w:pPr>
                  <w:r w:rsidRPr="00A56E26">
                    <w:rPr>
                      <w:color w:val="FF0000"/>
                      <w:szCs w:val="21"/>
                    </w:rPr>
                    <w:t>国家或地方污染物排放标准</w:t>
                  </w:r>
                </w:p>
              </w:tc>
              <w:tc>
                <w:tcPr>
                  <w:tcW w:w="1135" w:type="dxa"/>
                  <w:vMerge w:val="restart"/>
                  <w:vAlign w:val="center"/>
                </w:tcPr>
                <w:p w:rsidR="00301CE6" w:rsidRPr="00A56E26" w:rsidRDefault="00301CE6" w:rsidP="007763B4">
                  <w:pPr>
                    <w:jc w:val="center"/>
                    <w:rPr>
                      <w:color w:val="FF0000"/>
                      <w:szCs w:val="21"/>
                    </w:rPr>
                  </w:pPr>
                  <w:r w:rsidRPr="00A56E26">
                    <w:rPr>
                      <w:color w:val="FF0000"/>
                      <w:szCs w:val="21"/>
                    </w:rPr>
                    <w:t>年排放量</w:t>
                  </w:r>
                  <w:r w:rsidRPr="00A56E26">
                    <w:rPr>
                      <w:color w:val="FF0000"/>
                      <w:szCs w:val="21"/>
                    </w:rPr>
                    <w:t>/</w:t>
                  </w:r>
                </w:p>
                <w:p w:rsidR="00301CE6" w:rsidRPr="00A56E26" w:rsidRDefault="00301CE6" w:rsidP="007763B4">
                  <w:pPr>
                    <w:jc w:val="center"/>
                    <w:rPr>
                      <w:color w:val="FF0000"/>
                      <w:szCs w:val="21"/>
                    </w:rPr>
                  </w:pPr>
                  <w:r w:rsidRPr="00A56E26">
                    <w:rPr>
                      <w:color w:val="FF0000"/>
                      <w:szCs w:val="21"/>
                    </w:rPr>
                    <w:t>（</w:t>
                  </w:r>
                  <w:r w:rsidRPr="00A56E26">
                    <w:rPr>
                      <w:color w:val="FF0000"/>
                      <w:szCs w:val="21"/>
                    </w:rPr>
                    <w:t>t/a</w:t>
                  </w:r>
                  <w:r w:rsidRPr="00A56E26">
                    <w:rPr>
                      <w:color w:val="FF0000"/>
                      <w:szCs w:val="21"/>
                    </w:rPr>
                    <w:t>）</w:t>
                  </w:r>
                </w:p>
              </w:tc>
            </w:tr>
            <w:tr w:rsidR="00301CE6" w:rsidRPr="00A56E26" w:rsidTr="00301CE6">
              <w:trPr>
                <w:trHeight w:val="89"/>
                <w:jc w:val="center"/>
              </w:trPr>
              <w:tc>
                <w:tcPr>
                  <w:tcW w:w="541" w:type="dxa"/>
                  <w:vMerge/>
                  <w:tcBorders>
                    <w:top w:val="nil"/>
                  </w:tcBorders>
                  <w:vAlign w:val="center"/>
                </w:tcPr>
                <w:p w:rsidR="00301CE6" w:rsidRPr="00A56E26" w:rsidRDefault="00301CE6" w:rsidP="007763B4">
                  <w:pPr>
                    <w:jc w:val="center"/>
                    <w:rPr>
                      <w:color w:val="FF0000"/>
                      <w:szCs w:val="21"/>
                    </w:rPr>
                  </w:pPr>
                </w:p>
              </w:tc>
              <w:tc>
                <w:tcPr>
                  <w:tcW w:w="1282" w:type="dxa"/>
                  <w:vMerge/>
                  <w:tcBorders>
                    <w:top w:val="nil"/>
                  </w:tcBorders>
                  <w:vAlign w:val="center"/>
                </w:tcPr>
                <w:p w:rsidR="00301CE6" w:rsidRPr="00A56E26" w:rsidRDefault="00301CE6" w:rsidP="007763B4">
                  <w:pPr>
                    <w:jc w:val="center"/>
                    <w:rPr>
                      <w:color w:val="FF0000"/>
                      <w:szCs w:val="21"/>
                    </w:rPr>
                  </w:pPr>
                </w:p>
              </w:tc>
              <w:tc>
                <w:tcPr>
                  <w:tcW w:w="861" w:type="dxa"/>
                  <w:vMerge/>
                  <w:tcBorders>
                    <w:top w:val="nil"/>
                  </w:tcBorders>
                  <w:vAlign w:val="center"/>
                </w:tcPr>
                <w:p w:rsidR="00301CE6" w:rsidRPr="00A56E26" w:rsidRDefault="00301CE6" w:rsidP="007763B4">
                  <w:pPr>
                    <w:jc w:val="center"/>
                    <w:rPr>
                      <w:color w:val="FF0000"/>
                      <w:szCs w:val="21"/>
                    </w:rPr>
                  </w:pPr>
                </w:p>
              </w:tc>
              <w:tc>
                <w:tcPr>
                  <w:tcW w:w="2914" w:type="dxa"/>
                  <w:gridSpan w:val="2"/>
                  <w:vAlign w:val="center"/>
                </w:tcPr>
                <w:p w:rsidR="00301CE6" w:rsidRPr="00A56E26" w:rsidRDefault="00301CE6" w:rsidP="007763B4">
                  <w:pPr>
                    <w:jc w:val="center"/>
                    <w:rPr>
                      <w:color w:val="FF0000"/>
                      <w:szCs w:val="21"/>
                    </w:rPr>
                  </w:pPr>
                  <w:r w:rsidRPr="00A56E26">
                    <w:rPr>
                      <w:color w:val="FF0000"/>
                      <w:szCs w:val="21"/>
                    </w:rPr>
                    <w:t>标准名称</w:t>
                  </w:r>
                </w:p>
              </w:tc>
              <w:tc>
                <w:tcPr>
                  <w:tcW w:w="1038" w:type="dxa"/>
                  <w:vAlign w:val="center"/>
                </w:tcPr>
                <w:p w:rsidR="00301CE6" w:rsidRPr="00A56E26" w:rsidRDefault="00301CE6" w:rsidP="007763B4">
                  <w:pPr>
                    <w:jc w:val="center"/>
                    <w:rPr>
                      <w:color w:val="FF0000"/>
                      <w:szCs w:val="21"/>
                    </w:rPr>
                  </w:pPr>
                  <w:r w:rsidRPr="00A56E26">
                    <w:rPr>
                      <w:color w:val="FF0000"/>
                      <w:szCs w:val="21"/>
                    </w:rPr>
                    <w:t>浓度限值</w:t>
                  </w:r>
                  <w:r w:rsidRPr="00A56E26">
                    <w:rPr>
                      <w:color w:val="FF0000"/>
                      <w:szCs w:val="21"/>
                    </w:rPr>
                    <w:t>/</w:t>
                  </w:r>
                </w:p>
                <w:p w:rsidR="00301CE6" w:rsidRPr="00A56E26" w:rsidRDefault="00301CE6" w:rsidP="007763B4">
                  <w:pPr>
                    <w:jc w:val="center"/>
                    <w:rPr>
                      <w:color w:val="FF0000"/>
                      <w:szCs w:val="21"/>
                    </w:rPr>
                  </w:pPr>
                  <w:r w:rsidRPr="00A56E26">
                    <w:rPr>
                      <w:color w:val="FF0000"/>
                      <w:szCs w:val="21"/>
                    </w:rPr>
                    <w:t>（</w:t>
                  </w:r>
                  <w:r w:rsidRPr="00A56E26">
                    <w:rPr>
                      <w:color w:val="FF0000"/>
                      <w:szCs w:val="21"/>
                    </w:rPr>
                    <w:t>mg/m</w:t>
                  </w:r>
                  <w:r w:rsidRPr="00A56E26">
                    <w:rPr>
                      <w:color w:val="FF0000"/>
                      <w:szCs w:val="21"/>
                      <w:vertAlign w:val="superscript"/>
                    </w:rPr>
                    <w:t>3</w:t>
                  </w:r>
                  <w:r w:rsidRPr="00A56E26">
                    <w:rPr>
                      <w:color w:val="FF0000"/>
                      <w:szCs w:val="21"/>
                    </w:rPr>
                    <w:t>）</w:t>
                  </w:r>
                </w:p>
              </w:tc>
              <w:tc>
                <w:tcPr>
                  <w:tcW w:w="1135" w:type="dxa"/>
                  <w:vMerge/>
                  <w:tcBorders>
                    <w:top w:val="nil"/>
                  </w:tcBorders>
                  <w:vAlign w:val="center"/>
                </w:tcPr>
                <w:p w:rsidR="00301CE6" w:rsidRPr="00A56E26" w:rsidRDefault="00301CE6" w:rsidP="007763B4">
                  <w:pPr>
                    <w:jc w:val="center"/>
                    <w:rPr>
                      <w:color w:val="FF0000"/>
                      <w:szCs w:val="21"/>
                    </w:rPr>
                  </w:pPr>
                </w:p>
              </w:tc>
            </w:tr>
            <w:tr w:rsidR="00301CE6" w:rsidRPr="00A56E26" w:rsidTr="00301CE6">
              <w:trPr>
                <w:trHeight w:val="676"/>
                <w:jc w:val="center"/>
              </w:trPr>
              <w:tc>
                <w:tcPr>
                  <w:tcW w:w="541" w:type="dxa"/>
                  <w:vMerge w:val="restart"/>
                  <w:vAlign w:val="center"/>
                </w:tcPr>
                <w:p w:rsidR="00301CE6" w:rsidRPr="00A56E26" w:rsidRDefault="00301CE6" w:rsidP="007763B4">
                  <w:pPr>
                    <w:jc w:val="center"/>
                    <w:rPr>
                      <w:color w:val="FF0000"/>
                      <w:szCs w:val="21"/>
                    </w:rPr>
                  </w:pPr>
                  <w:r w:rsidRPr="00A56E26">
                    <w:rPr>
                      <w:color w:val="FF0000"/>
                      <w:szCs w:val="21"/>
                    </w:rPr>
                    <w:t>1</w:t>
                  </w:r>
                </w:p>
              </w:tc>
              <w:tc>
                <w:tcPr>
                  <w:tcW w:w="1282" w:type="dxa"/>
                  <w:vMerge w:val="restart"/>
                  <w:vAlign w:val="center"/>
                </w:tcPr>
                <w:p w:rsidR="00301CE6" w:rsidRPr="00A56E26" w:rsidRDefault="00301CE6" w:rsidP="007763B4">
                  <w:pPr>
                    <w:jc w:val="center"/>
                    <w:rPr>
                      <w:color w:val="FF0000"/>
                      <w:szCs w:val="21"/>
                    </w:rPr>
                  </w:pPr>
                  <w:r w:rsidRPr="00A56E26">
                    <w:rPr>
                      <w:rFonts w:hint="eastAsia"/>
                      <w:color w:val="FF0000"/>
                      <w:szCs w:val="21"/>
                    </w:rPr>
                    <w:t>生产工序</w:t>
                  </w:r>
                </w:p>
              </w:tc>
              <w:tc>
                <w:tcPr>
                  <w:tcW w:w="861" w:type="dxa"/>
                  <w:vAlign w:val="center"/>
                </w:tcPr>
                <w:p w:rsidR="00301CE6" w:rsidRPr="00A56E26" w:rsidRDefault="00301CE6" w:rsidP="007763B4">
                  <w:pPr>
                    <w:widowControl/>
                    <w:snapToGrid w:val="0"/>
                    <w:jc w:val="center"/>
                    <w:textAlignment w:val="center"/>
                    <w:rPr>
                      <w:color w:val="FF0000"/>
                      <w:szCs w:val="21"/>
                    </w:rPr>
                  </w:pPr>
                  <w:r w:rsidRPr="00A56E26">
                    <w:rPr>
                      <w:rFonts w:hint="eastAsia"/>
                      <w:color w:val="FF0000"/>
                      <w:szCs w:val="21"/>
                    </w:rPr>
                    <w:t>氨气</w:t>
                  </w:r>
                </w:p>
              </w:tc>
              <w:tc>
                <w:tcPr>
                  <w:tcW w:w="2914" w:type="dxa"/>
                  <w:gridSpan w:val="2"/>
                  <w:vAlign w:val="center"/>
                </w:tcPr>
                <w:p w:rsidR="00301CE6" w:rsidRPr="00A56E26" w:rsidRDefault="00A56E26" w:rsidP="00A56E26">
                  <w:pPr>
                    <w:jc w:val="left"/>
                    <w:rPr>
                      <w:color w:val="FF0000"/>
                      <w:szCs w:val="21"/>
                    </w:rPr>
                  </w:pPr>
                  <w:r w:rsidRPr="00A56E26">
                    <w:rPr>
                      <w:color w:val="FF0000"/>
                    </w:rPr>
                    <w:t>《恶臭污染物排放标准》（</w:t>
                  </w:r>
                  <w:r w:rsidRPr="00A56E26">
                    <w:rPr>
                      <w:color w:val="FF0000"/>
                    </w:rPr>
                    <w:t>GB14554-93</w:t>
                  </w:r>
                  <w:r w:rsidRPr="00A56E26">
                    <w:rPr>
                      <w:color w:val="FF0000"/>
                    </w:rPr>
                    <w:t>）中二级新改扩建标准</w:t>
                  </w:r>
                </w:p>
              </w:tc>
              <w:tc>
                <w:tcPr>
                  <w:tcW w:w="1038" w:type="dxa"/>
                  <w:vAlign w:val="center"/>
                </w:tcPr>
                <w:p w:rsidR="00301CE6" w:rsidRPr="00A56E26" w:rsidRDefault="00301CE6" w:rsidP="007763B4">
                  <w:pPr>
                    <w:jc w:val="center"/>
                    <w:rPr>
                      <w:color w:val="FF0000"/>
                      <w:szCs w:val="21"/>
                    </w:rPr>
                  </w:pPr>
                  <w:r w:rsidRPr="00A56E26">
                    <w:rPr>
                      <w:color w:val="FF0000"/>
                      <w:szCs w:val="21"/>
                    </w:rPr>
                    <w:t>/</w:t>
                  </w:r>
                </w:p>
              </w:tc>
              <w:tc>
                <w:tcPr>
                  <w:tcW w:w="1135" w:type="dxa"/>
                  <w:vAlign w:val="center"/>
                </w:tcPr>
                <w:p w:rsidR="00301CE6" w:rsidRPr="00A56E26" w:rsidRDefault="00A56E26" w:rsidP="007763B4">
                  <w:pPr>
                    <w:jc w:val="center"/>
                    <w:rPr>
                      <w:color w:val="FF0000"/>
                      <w:szCs w:val="21"/>
                    </w:rPr>
                  </w:pPr>
                  <w:r w:rsidRPr="00A56E26">
                    <w:rPr>
                      <w:rFonts w:hint="eastAsia"/>
                      <w:color w:val="FF0000"/>
                      <w:szCs w:val="21"/>
                    </w:rPr>
                    <w:t>0.035</w:t>
                  </w:r>
                </w:p>
              </w:tc>
            </w:tr>
            <w:tr w:rsidR="00301CE6" w:rsidRPr="00A56E26" w:rsidTr="00301CE6">
              <w:trPr>
                <w:trHeight w:val="395"/>
                <w:jc w:val="center"/>
              </w:trPr>
              <w:tc>
                <w:tcPr>
                  <w:tcW w:w="541" w:type="dxa"/>
                  <w:vMerge/>
                  <w:tcBorders>
                    <w:top w:val="nil"/>
                  </w:tcBorders>
                  <w:vAlign w:val="center"/>
                </w:tcPr>
                <w:p w:rsidR="00301CE6" w:rsidRPr="00A56E26" w:rsidRDefault="00301CE6" w:rsidP="007763B4">
                  <w:pPr>
                    <w:jc w:val="center"/>
                    <w:rPr>
                      <w:color w:val="FF0000"/>
                      <w:szCs w:val="21"/>
                    </w:rPr>
                  </w:pPr>
                </w:p>
              </w:tc>
              <w:tc>
                <w:tcPr>
                  <w:tcW w:w="1282" w:type="dxa"/>
                  <w:vMerge/>
                  <w:tcBorders>
                    <w:top w:val="nil"/>
                  </w:tcBorders>
                  <w:vAlign w:val="center"/>
                </w:tcPr>
                <w:p w:rsidR="00301CE6" w:rsidRPr="00A56E26" w:rsidRDefault="00301CE6" w:rsidP="007763B4">
                  <w:pPr>
                    <w:jc w:val="center"/>
                    <w:rPr>
                      <w:color w:val="FF0000"/>
                      <w:szCs w:val="21"/>
                    </w:rPr>
                  </w:pPr>
                </w:p>
              </w:tc>
              <w:tc>
                <w:tcPr>
                  <w:tcW w:w="861" w:type="dxa"/>
                  <w:vAlign w:val="center"/>
                </w:tcPr>
                <w:p w:rsidR="00301CE6" w:rsidRPr="00A56E26" w:rsidRDefault="00301CE6" w:rsidP="007763B4">
                  <w:pPr>
                    <w:widowControl/>
                    <w:snapToGrid w:val="0"/>
                    <w:jc w:val="center"/>
                    <w:textAlignment w:val="center"/>
                    <w:rPr>
                      <w:color w:val="FF0000"/>
                      <w:szCs w:val="21"/>
                    </w:rPr>
                  </w:pPr>
                  <w:r w:rsidRPr="00A56E26">
                    <w:rPr>
                      <w:rFonts w:hint="eastAsia"/>
                      <w:color w:val="FF0000"/>
                      <w:kern w:val="0"/>
                      <w:szCs w:val="21"/>
                    </w:rPr>
                    <w:t>颗粒物</w:t>
                  </w:r>
                </w:p>
              </w:tc>
              <w:tc>
                <w:tcPr>
                  <w:tcW w:w="2914" w:type="dxa"/>
                  <w:gridSpan w:val="2"/>
                  <w:tcBorders>
                    <w:top w:val="nil"/>
                  </w:tcBorders>
                  <w:vAlign w:val="center"/>
                </w:tcPr>
                <w:p w:rsidR="00301CE6" w:rsidRPr="00A56E26" w:rsidRDefault="00A56E26" w:rsidP="007763B4">
                  <w:pPr>
                    <w:jc w:val="center"/>
                    <w:rPr>
                      <w:color w:val="FF0000"/>
                      <w:szCs w:val="21"/>
                    </w:rPr>
                  </w:pPr>
                  <w:r w:rsidRPr="00A56E26">
                    <w:rPr>
                      <w:color w:val="FF0000"/>
                    </w:rPr>
                    <w:t>《环境空气质量标准》</w:t>
                  </w:r>
                  <w:r w:rsidRPr="00A56E26">
                    <w:rPr>
                      <w:color w:val="FF0000"/>
                    </w:rPr>
                    <w:lastRenderedPageBreak/>
                    <w:t>（</w:t>
                  </w:r>
                  <w:r w:rsidRPr="00A56E26">
                    <w:rPr>
                      <w:color w:val="FF0000"/>
                    </w:rPr>
                    <w:t>GB3095-2012</w:t>
                  </w:r>
                  <w:r w:rsidRPr="00A56E26">
                    <w:rPr>
                      <w:color w:val="FF0000"/>
                    </w:rPr>
                    <w:t>）</w:t>
                  </w:r>
                </w:p>
              </w:tc>
              <w:tc>
                <w:tcPr>
                  <w:tcW w:w="1038" w:type="dxa"/>
                  <w:vAlign w:val="center"/>
                </w:tcPr>
                <w:p w:rsidR="00301CE6" w:rsidRPr="00A56E26" w:rsidRDefault="00301CE6" w:rsidP="007763B4">
                  <w:pPr>
                    <w:jc w:val="center"/>
                    <w:rPr>
                      <w:color w:val="FF0000"/>
                      <w:szCs w:val="21"/>
                    </w:rPr>
                  </w:pPr>
                  <w:r w:rsidRPr="00A56E26">
                    <w:rPr>
                      <w:rFonts w:hint="eastAsia"/>
                      <w:color w:val="FF0000"/>
                      <w:szCs w:val="21"/>
                    </w:rPr>
                    <w:lastRenderedPageBreak/>
                    <w:t>0.2</w:t>
                  </w:r>
                </w:p>
              </w:tc>
              <w:tc>
                <w:tcPr>
                  <w:tcW w:w="1135" w:type="dxa"/>
                  <w:vAlign w:val="center"/>
                </w:tcPr>
                <w:p w:rsidR="00301CE6" w:rsidRPr="00A56E26" w:rsidRDefault="00A56E26" w:rsidP="007763B4">
                  <w:pPr>
                    <w:jc w:val="center"/>
                    <w:rPr>
                      <w:color w:val="FF0000"/>
                      <w:szCs w:val="21"/>
                    </w:rPr>
                  </w:pPr>
                  <w:r w:rsidRPr="00A56E26">
                    <w:rPr>
                      <w:rFonts w:hint="eastAsia"/>
                      <w:color w:val="FF0000"/>
                      <w:szCs w:val="21"/>
                    </w:rPr>
                    <w:t>0.924</w:t>
                  </w:r>
                </w:p>
              </w:tc>
            </w:tr>
            <w:tr w:rsidR="00301CE6" w:rsidRPr="00A56E26" w:rsidTr="00301CE6">
              <w:trPr>
                <w:trHeight w:val="393"/>
                <w:jc w:val="center"/>
              </w:trPr>
              <w:tc>
                <w:tcPr>
                  <w:tcW w:w="7771" w:type="dxa"/>
                  <w:gridSpan w:val="7"/>
                  <w:vAlign w:val="center"/>
                </w:tcPr>
                <w:p w:rsidR="00301CE6" w:rsidRPr="00A56E26" w:rsidRDefault="00301CE6" w:rsidP="007763B4">
                  <w:pPr>
                    <w:jc w:val="center"/>
                    <w:rPr>
                      <w:color w:val="FF0000"/>
                      <w:szCs w:val="21"/>
                    </w:rPr>
                  </w:pPr>
                  <w:r w:rsidRPr="00A56E26">
                    <w:rPr>
                      <w:color w:val="FF0000"/>
                      <w:szCs w:val="21"/>
                    </w:rPr>
                    <w:lastRenderedPageBreak/>
                    <w:t>无组织排放总计</w:t>
                  </w:r>
                </w:p>
              </w:tc>
            </w:tr>
            <w:tr w:rsidR="00A56E26" w:rsidRPr="00A56E26" w:rsidTr="007763B4">
              <w:trPr>
                <w:trHeight w:val="416"/>
                <w:jc w:val="center"/>
              </w:trPr>
              <w:tc>
                <w:tcPr>
                  <w:tcW w:w="2684" w:type="dxa"/>
                  <w:gridSpan w:val="3"/>
                  <w:vMerge w:val="restart"/>
                  <w:vAlign w:val="center"/>
                </w:tcPr>
                <w:p w:rsidR="00A56E26" w:rsidRPr="00A56E26" w:rsidRDefault="00A56E26" w:rsidP="007763B4">
                  <w:pPr>
                    <w:jc w:val="center"/>
                    <w:rPr>
                      <w:color w:val="FF0000"/>
                      <w:szCs w:val="21"/>
                    </w:rPr>
                  </w:pPr>
                  <w:r w:rsidRPr="00A56E26">
                    <w:rPr>
                      <w:color w:val="FF0000"/>
                      <w:szCs w:val="21"/>
                    </w:rPr>
                    <w:t>无组织排放总计</w:t>
                  </w:r>
                </w:p>
              </w:tc>
              <w:tc>
                <w:tcPr>
                  <w:tcW w:w="2235" w:type="dxa"/>
                  <w:vAlign w:val="center"/>
                </w:tcPr>
                <w:p w:rsidR="00A56E26" w:rsidRPr="00A56E26" w:rsidRDefault="00A56E26" w:rsidP="007763B4">
                  <w:pPr>
                    <w:widowControl/>
                    <w:snapToGrid w:val="0"/>
                    <w:jc w:val="center"/>
                    <w:textAlignment w:val="center"/>
                    <w:rPr>
                      <w:color w:val="FF0000"/>
                      <w:szCs w:val="21"/>
                    </w:rPr>
                  </w:pPr>
                  <w:r w:rsidRPr="00A56E26">
                    <w:rPr>
                      <w:rFonts w:hint="eastAsia"/>
                      <w:color w:val="FF0000"/>
                      <w:szCs w:val="21"/>
                    </w:rPr>
                    <w:t>氨气</w:t>
                  </w:r>
                </w:p>
              </w:tc>
              <w:tc>
                <w:tcPr>
                  <w:tcW w:w="2852" w:type="dxa"/>
                  <w:gridSpan w:val="3"/>
                  <w:vAlign w:val="center"/>
                </w:tcPr>
                <w:p w:rsidR="00A56E26" w:rsidRPr="00A56E26" w:rsidRDefault="00A56E26" w:rsidP="001405C3">
                  <w:pPr>
                    <w:jc w:val="center"/>
                    <w:rPr>
                      <w:color w:val="FF0000"/>
                      <w:szCs w:val="21"/>
                    </w:rPr>
                  </w:pPr>
                  <w:r w:rsidRPr="00A56E26">
                    <w:rPr>
                      <w:rFonts w:hint="eastAsia"/>
                      <w:color w:val="FF0000"/>
                      <w:szCs w:val="21"/>
                    </w:rPr>
                    <w:t>0.035</w:t>
                  </w:r>
                </w:p>
              </w:tc>
            </w:tr>
            <w:tr w:rsidR="00A56E26" w:rsidRPr="00A56E26" w:rsidTr="007763B4">
              <w:trPr>
                <w:trHeight w:val="393"/>
                <w:jc w:val="center"/>
              </w:trPr>
              <w:tc>
                <w:tcPr>
                  <w:tcW w:w="2684" w:type="dxa"/>
                  <w:gridSpan w:val="3"/>
                  <w:vMerge/>
                  <w:tcBorders>
                    <w:top w:val="nil"/>
                  </w:tcBorders>
                  <w:vAlign w:val="center"/>
                </w:tcPr>
                <w:p w:rsidR="00A56E26" w:rsidRPr="00A56E26" w:rsidRDefault="00A56E26" w:rsidP="007763B4">
                  <w:pPr>
                    <w:jc w:val="center"/>
                    <w:rPr>
                      <w:color w:val="FF0000"/>
                      <w:szCs w:val="21"/>
                    </w:rPr>
                  </w:pPr>
                </w:p>
              </w:tc>
              <w:tc>
                <w:tcPr>
                  <w:tcW w:w="2235" w:type="dxa"/>
                  <w:vAlign w:val="center"/>
                </w:tcPr>
                <w:p w:rsidR="00A56E26" w:rsidRPr="00A56E26" w:rsidRDefault="00A56E26" w:rsidP="007763B4">
                  <w:pPr>
                    <w:widowControl/>
                    <w:snapToGrid w:val="0"/>
                    <w:jc w:val="center"/>
                    <w:textAlignment w:val="center"/>
                    <w:rPr>
                      <w:color w:val="FF0000"/>
                      <w:szCs w:val="21"/>
                    </w:rPr>
                  </w:pPr>
                  <w:r w:rsidRPr="00A56E26">
                    <w:rPr>
                      <w:rFonts w:hint="eastAsia"/>
                      <w:color w:val="FF0000"/>
                      <w:kern w:val="0"/>
                      <w:szCs w:val="21"/>
                    </w:rPr>
                    <w:t>颗粒物</w:t>
                  </w:r>
                </w:p>
              </w:tc>
              <w:tc>
                <w:tcPr>
                  <w:tcW w:w="2852" w:type="dxa"/>
                  <w:gridSpan w:val="3"/>
                  <w:vAlign w:val="center"/>
                </w:tcPr>
                <w:p w:rsidR="00A56E26" w:rsidRPr="00A56E26" w:rsidRDefault="00B91EB8" w:rsidP="001405C3">
                  <w:pPr>
                    <w:jc w:val="center"/>
                    <w:rPr>
                      <w:color w:val="FF0000"/>
                      <w:szCs w:val="21"/>
                    </w:rPr>
                  </w:pPr>
                  <w:r>
                    <w:rPr>
                      <w:rFonts w:hint="eastAsia"/>
                      <w:color w:val="FF0000"/>
                      <w:szCs w:val="21"/>
                    </w:rPr>
                    <w:t>3.003</w:t>
                  </w:r>
                </w:p>
              </w:tc>
            </w:tr>
          </w:tbl>
          <w:p w:rsidR="00B91EB8" w:rsidRPr="00575CE2" w:rsidRDefault="00B91EB8" w:rsidP="00B91EB8">
            <w:pPr>
              <w:spacing w:line="360" w:lineRule="auto"/>
              <w:ind w:firstLineChars="200" w:firstLine="480"/>
              <w:rPr>
                <w:color w:val="FF0000"/>
                <w:sz w:val="24"/>
              </w:rPr>
            </w:pPr>
            <w:r w:rsidRPr="00575CE2">
              <w:rPr>
                <w:rFonts w:hint="eastAsia"/>
                <w:color w:val="FF0000"/>
                <w:sz w:val="24"/>
              </w:rPr>
              <w:t>③</w:t>
            </w:r>
            <w:r w:rsidRPr="00575CE2">
              <w:rPr>
                <w:color w:val="FF0000"/>
                <w:sz w:val="24"/>
              </w:rPr>
              <w:t>大气污染物年排放量核算</w:t>
            </w:r>
          </w:p>
          <w:p w:rsidR="00B91EB8" w:rsidRPr="00575CE2" w:rsidRDefault="00B91EB8" w:rsidP="00B91EB8">
            <w:pPr>
              <w:spacing w:line="360" w:lineRule="auto"/>
              <w:ind w:firstLine="482"/>
              <w:jc w:val="center"/>
              <w:rPr>
                <w:b/>
                <w:color w:val="FF0000"/>
                <w:szCs w:val="21"/>
              </w:rPr>
            </w:pPr>
            <w:r w:rsidRPr="00575CE2">
              <w:rPr>
                <w:b/>
                <w:color w:val="FF0000"/>
                <w:szCs w:val="21"/>
              </w:rPr>
              <w:t>表</w:t>
            </w:r>
            <w:r w:rsidRPr="00575CE2">
              <w:rPr>
                <w:rFonts w:hint="eastAsia"/>
                <w:b/>
                <w:color w:val="FF0000"/>
                <w:szCs w:val="21"/>
              </w:rPr>
              <w:t>7-</w:t>
            </w:r>
            <w:r w:rsidR="00297246">
              <w:rPr>
                <w:rFonts w:hint="eastAsia"/>
                <w:b/>
                <w:color w:val="FF0000"/>
                <w:szCs w:val="21"/>
              </w:rPr>
              <w:t>21</w:t>
            </w:r>
            <w:r w:rsidRPr="00575CE2">
              <w:rPr>
                <w:b/>
                <w:color w:val="FF0000"/>
                <w:szCs w:val="21"/>
              </w:rPr>
              <w:t xml:space="preserve">   </w:t>
            </w:r>
            <w:r w:rsidRPr="00575CE2">
              <w:rPr>
                <w:b/>
                <w:color w:val="FF0000"/>
                <w:szCs w:val="21"/>
              </w:rPr>
              <w:t>大气污染物年排放量核算表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2943"/>
              <w:gridCol w:w="3080"/>
            </w:tblGrid>
            <w:tr w:rsidR="00B91EB8" w:rsidRPr="00575CE2" w:rsidTr="00B91EB8">
              <w:trPr>
                <w:trHeight w:hRule="exact" w:val="397"/>
                <w:jc w:val="center"/>
              </w:trPr>
              <w:tc>
                <w:tcPr>
                  <w:tcW w:w="2079" w:type="dxa"/>
                </w:tcPr>
                <w:p w:rsidR="00B91EB8" w:rsidRPr="00575CE2" w:rsidRDefault="00B91EB8" w:rsidP="00501EE3">
                  <w:pPr>
                    <w:pStyle w:val="Style2"/>
                    <w:spacing w:line="360" w:lineRule="exact"/>
                    <w:rPr>
                      <w:color w:val="FF0000"/>
                      <w:szCs w:val="21"/>
                    </w:rPr>
                  </w:pPr>
                  <w:r w:rsidRPr="00575CE2">
                    <w:rPr>
                      <w:color w:val="FF0000"/>
                      <w:szCs w:val="21"/>
                    </w:rPr>
                    <w:t>序号</w:t>
                  </w:r>
                </w:p>
              </w:tc>
              <w:tc>
                <w:tcPr>
                  <w:tcW w:w="2943" w:type="dxa"/>
                </w:tcPr>
                <w:p w:rsidR="00B91EB8" w:rsidRPr="00575CE2" w:rsidRDefault="00B91EB8" w:rsidP="00501EE3">
                  <w:pPr>
                    <w:pStyle w:val="Style2"/>
                    <w:spacing w:line="360" w:lineRule="exact"/>
                    <w:rPr>
                      <w:color w:val="FF0000"/>
                      <w:szCs w:val="21"/>
                    </w:rPr>
                  </w:pPr>
                  <w:r w:rsidRPr="00575CE2">
                    <w:rPr>
                      <w:color w:val="FF0000"/>
                      <w:szCs w:val="21"/>
                    </w:rPr>
                    <w:t>污染物</w:t>
                  </w:r>
                </w:p>
              </w:tc>
              <w:tc>
                <w:tcPr>
                  <w:tcW w:w="3080" w:type="dxa"/>
                </w:tcPr>
                <w:p w:rsidR="00B91EB8" w:rsidRPr="00575CE2" w:rsidRDefault="00B91EB8" w:rsidP="00501EE3">
                  <w:pPr>
                    <w:pStyle w:val="Style2"/>
                    <w:spacing w:line="360" w:lineRule="exact"/>
                    <w:rPr>
                      <w:color w:val="FF0000"/>
                      <w:szCs w:val="21"/>
                    </w:rPr>
                  </w:pPr>
                  <w:r w:rsidRPr="00575CE2">
                    <w:rPr>
                      <w:color w:val="FF0000"/>
                      <w:szCs w:val="21"/>
                    </w:rPr>
                    <w:t>年排放量</w:t>
                  </w:r>
                  <w:r w:rsidRPr="00575CE2">
                    <w:rPr>
                      <w:color w:val="FF0000"/>
                      <w:szCs w:val="21"/>
                    </w:rPr>
                    <w:t>/</w:t>
                  </w:r>
                  <w:r w:rsidRPr="00575CE2">
                    <w:rPr>
                      <w:color w:val="FF0000"/>
                      <w:szCs w:val="21"/>
                    </w:rPr>
                    <w:t>（</w:t>
                  </w:r>
                  <w:r w:rsidRPr="00575CE2">
                    <w:rPr>
                      <w:color w:val="FF0000"/>
                      <w:szCs w:val="21"/>
                    </w:rPr>
                    <w:t>t/a</w:t>
                  </w:r>
                  <w:r w:rsidRPr="00575CE2">
                    <w:rPr>
                      <w:color w:val="FF0000"/>
                      <w:szCs w:val="21"/>
                    </w:rPr>
                    <w:t>）</w:t>
                  </w:r>
                </w:p>
              </w:tc>
            </w:tr>
            <w:tr w:rsidR="00B91EB8" w:rsidRPr="00575CE2" w:rsidTr="00B91EB8">
              <w:trPr>
                <w:trHeight w:hRule="exact" w:val="397"/>
                <w:jc w:val="center"/>
              </w:trPr>
              <w:tc>
                <w:tcPr>
                  <w:tcW w:w="2079" w:type="dxa"/>
                </w:tcPr>
                <w:p w:rsidR="00B91EB8" w:rsidRPr="00575CE2" w:rsidRDefault="00B91EB8" w:rsidP="00501EE3">
                  <w:pPr>
                    <w:pStyle w:val="Style2"/>
                    <w:spacing w:line="360" w:lineRule="exact"/>
                    <w:rPr>
                      <w:color w:val="FF0000"/>
                      <w:szCs w:val="21"/>
                    </w:rPr>
                  </w:pPr>
                  <w:r w:rsidRPr="00575CE2">
                    <w:rPr>
                      <w:color w:val="FF0000"/>
                      <w:szCs w:val="21"/>
                    </w:rPr>
                    <w:t>1</w:t>
                  </w:r>
                </w:p>
              </w:tc>
              <w:tc>
                <w:tcPr>
                  <w:tcW w:w="2943" w:type="dxa"/>
                  <w:vAlign w:val="center"/>
                </w:tcPr>
                <w:p w:rsidR="00B91EB8" w:rsidRPr="00575CE2" w:rsidRDefault="00B91EB8" w:rsidP="00501EE3">
                  <w:pPr>
                    <w:pStyle w:val="Style2"/>
                    <w:spacing w:line="300" w:lineRule="exact"/>
                    <w:rPr>
                      <w:color w:val="FF0000"/>
                      <w:szCs w:val="21"/>
                    </w:rPr>
                  </w:pPr>
                  <w:r w:rsidRPr="00575CE2">
                    <w:rPr>
                      <w:color w:val="FF0000"/>
                      <w:szCs w:val="21"/>
                    </w:rPr>
                    <w:t>颗粒物</w:t>
                  </w:r>
                </w:p>
              </w:tc>
              <w:tc>
                <w:tcPr>
                  <w:tcW w:w="3080" w:type="dxa"/>
                  <w:vAlign w:val="center"/>
                </w:tcPr>
                <w:p w:rsidR="00B91EB8" w:rsidRPr="00575CE2" w:rsidRDefault="00B91EB8" w:rsidP="00501EE3">
                  <w:pPr>
                    <w:pStyle w:val="Style2"/>
                    <w:spacing w:line="300" w:lineRule="exact"/>
                    <w:rPr>
                      <w:color w:val="FF0000"/>
                      <w:szCs w:val="21"/>
                    </w:rPr>
                  </w:pPr>
                  <w:r>
                    <w:rPr>
                      <w:rFonts w:hint="eastAsia"/>
                      <w:color w:val="FF0000"/>
                      <w:szCs w:val="21"/>
                    </w:rPr>
                    <w:t>0.069</w:t>
                  </w:r>
                </w:p>
              </w:tc>
            </w:tr>
            <w:tr w:rsidR="00B91EB8" w:rsidRPr="00575CE2" w:rsidTr="00B91EB8">
              <w:trPr>
                <w:trHeight w:hRule="exact" w:val="397"/>
                <w:jc w:val="center"/>
              </w:trPr>
              <w:tc>
                <w:tcPr>
                  <w:tcW w:w="2079" w:type="dxa"/>
                </w:tcPr>
                <w:p w:rsidR="00B91EB8" w:rsidRPr="00575CE2" w:rsidRDefault="00B91EB8" w:rsidP="00501EE3">
                  <w:pPr>
                    <w:pStyle w:val="Style2"/>
                    <w:spacing w:line="360" w:lineRule="exact"/>
                    <w:rPr>
                      <w:color w:val="FF0000"/>
                      <w:szCs w:val="21"/>
                    </w:rPr>
                  </w:pPr>
                  <w:r w:rsidRPr="00575CE2">
                    <w:rPr>
                      <w:rFonts w:hint="eastAsia"/>
                      <w:color w:val="FF0000"/>
                      <w:szCs w:val="21"/>
                    </w:rPr>
                    <w:t>2</w:t>
                  </w:r>
                </w:p>
              </w:tc>
              <w:tc>
                <w:tcPr>
                  <w:tcW w:w="2943" w:type="dxa"/>
                  <w:vAlign w:val="center"/>
                </w:tcPr>
                <w:p w:rsidR="00B91EB8" w:rsidRPr="00B91EB8" w:rsidRDefault="00B91EB8" w:rsidP="00501EE3">
                  <w:pPr>
                    <w:pStyle w:val="affe"/>
                    <w:adjustRightInd/>
                    <w:spacing w:line="240" w:lineRule="auto"/>
                    <w:ind w:firstLineChars="0" w:firstLine="0"/>
                    <w:jc w:val="center"/>
                    <w:rPr>
                      <w:rFonts w:cs="Times New Roman"/>
                      <w:color w:val="FF0000"/>
                      <w:sz w:val="21"/>
                      <w:szCs w:val="21"/>
                    </w:rPr>
                  </w:pPr>
                  <w:r w:rsidRPr="00B91EB8">
                    <w:rPr>
                      <w:rFonts w:hint="eastAsia"/>
                      <w:color w:val="FF0000"/>
                      <w:sz w:val="21"/>
                      <w:szCs w:val="21"/>
                    </w:rPr>
                    <w:t>氨气</w:t>
                  </w:r>
                </w:p>
              </w:tc>
              <w:tc>
                <w:tcPr>
                  <w:tcW w:w="3080" w:type="dxa"/>
                  <w:vAlign w:val="center"/>
                </w:tcPr>
                <w:p w:rsidR="00B91EB8" w:rsidRPr="00575CE2" w:rsidRDefault="00B91EB8" w:rsidP="00501EE3">
                  <w:pPr>
                    <w:jc w:val="center"/>
                    <w:rPr>
                      <w:color w:val="FF0000"/>
                      <w:szCs w:val="21"/>
                    </w:rPr>
                  </w:pPr>
                  <w:r w:rsidRPr="00575CE2">
                    <w:rPr>
                      <w:rFonts w:hint="eastAsia"/>
                      <w:color w:val="FF0000"/>
                      <w:szCs w:val="21"/>
                    </w:rPr>
                    <w:t>0.1008</w:t>
                  </w:r>
                </w:p>
              </w:tc>
            </w:tr>
          </w:tbl>
          <w:p w:rsidR="00301CE6" w:rsidRPr="00A81798" w:rsidRDefault="00301CE6" w:rsidP="00301CE6">
            <w:pPr>
              <w:spacing w:line="360" w:lineRule="auto"/>
              <w:ind w:firstLineChars="200" w:firstLine="482"/>
              <w:rPr>
                <w:rFonts w:hAnsi="宋体"/>
                <w:b/>
                <w:bCs/>
                <w:sz w:val="24"/>
              </w:rPr>
            </w:pPr>
            <w:r w:rsidRPr="00A81798">
              <w:rPr>
                <w:rFonts w:hint="eastAsia"/>
                <w:b/>
                <w:sz w:val="24"/>
              </w:rPr>
              <w:t>（</w:t>
            </w:r>
            <w:r w:rsidRPr="00A81798">
              <w:rPr>
                <w:rFonts w:hint="eastAsia"/>
                <w:b/>
                <w:sz w:val="24"/>
              </w:rPr>
              <w:t>6</w:t>
            </w:r>
            <w:r w:rsidRPr="00A81798">
              <w:rPr>
                <w:rFonts w:hint="eastAsia"/>
                <w:b/>
                <w:sz w:val="24"/>
              </w:rPr>
              <w:t>）</w:t>
            </w:r>
            <w:r w:rsidRPr="00A81798">
              <w:rPr>
                <w:rFonts w:hAnsi="宋体"/>
                <w:b/>
                <w:bCs/>
                <w:sz w:val="24"/>
              </w:rPr>
              <w:t>大气环境影响评价自查表</w:t>
            </w:r>
          </w:p>
          <w:p w:rsidR="00301CE6" w:rsidRPr="00A81798" w:rsidRDefault="00301CE6" w:rsidP="005420DE">
            <w:pPr>
              <w:spacing w:line="360" w:lineRule="auto"/>
              <w:jc w:val="center"/>
              <w:rPr>
                <w:b/>
                <w:bCs/>
                <w:szCs w:val="21"/>
              </w:rPr>
            </w:pPr>
            <w:r w:rsidRPr="00A81798">
              <w:rPr>
                <w:rFonts w:hAnsi="宋体"/>
                <w:b/>
                <w:bCs/>
                <w:szCs w:val="21"/>
              </w:rPr>
              <w:t>表</w:t>
            </w:r>
            <w:r w:rsidRPr="00A81798">
              <w:rPr>
                <w:rFonts w:hint="eastAsia"/>
                <w:b/>
                <w:bCs/>
                <w:szCs w:val="21"/>
              </w:rPr>
              <w:t>7-</w:t>
            </w:r>
            <w:r w:rsidR="00B91EB8">
              <w:rPr>
                <w:rFonts w:hint="eastAsia"/>
                <w:b/>
                <w:bCs/>
                <w:szCs w:val="21"/>
              </w:rPr>
              <w:t>2</w:t>
            </w:r>
            <w:r w:rsidR="00297246">
              <w:rPr>
                <w:rFonts w:hint="eastAsia"/>
                <w:b/>
                <w:bCs/>
                <w:szCs w:val="21"/>
              </w:rPr>
              <w:t>2</w:t>
            </w:r>
            <w:r w:rsidRPr="00A81798">
              <w:rPr>
                <w:b/>
                <w:bCs/>
                <w:szCs w:val="21"/>
              </w:rPr>
              <w:t xml:space="preserve"> </w:t>
            </w:r>
            <w:r w:rsidRPr="00A81798">
              <w:rPr>
                <w:rFonts w:hAnsi="宋体"/>
                <w:b/>
                <w:bCs/>
                <w:szCs w:val="21"/>
              </w:rPr>
              <w:t>项目大气环境影响评价自查表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025"/>
              <w:gridCol w:w="1028"/>
              <w:gridCol w:w="372"/>
              <w:gridCol w:w="372"/>
              <w:gridCol w:w="643"/>
              <w:gridCol w:w="635"/>
              <w:gridCol w:w="549"/>
              <w:gridCol w:w="702"/>
              <w:gridCol w:w="435"/>
              <w:gridCol w:w="318"/>
              <w:gridCol w:w="281"/>
              <w:gridCol w:w="104"/>
              <w:gridCol w:w="104"/>
              <w:gridCol w:w="107"/>
              <w:gridCol w:w="107"/>
              <w:gridCol w:w="871"/>
            </w:tblGrid>
            <w:tr w:rsidR="00301CE6" w:rsidRPr="00A56E26" w:rsidTr="007763B4">
              <w:trPr>
                <w:trHeight w:val="340"/>
                <w:jc w:val="center"/>
              </w:trPr>
              <w:tc>
                <w:tcPr>
                  <w:tcW w:w="0" w:type="auto"/>
                  <w:gridSpan w:val="2"/>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工作内容</w:t>
                  </w:r>
                </w:p>
              </w:tc>
              <w:tc>
                <w:tcPr>
                  <w:tcW w:w="0" w:type="auto"/>
                  <w:gridSpan w:val="1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自查项目</w:t>
                  </w:r>
                </w:p>
              </w:tc>
            </w:tr>
            <w:tr w:rsidR="00301CE6" w:rsidRPr="00A56E26" w:rsidTr="007763B4">
              <w:trPr>
                <w:trHeight w:val="340"/>
                <w:jc w:val="center"/>
              </w:trPr>
              <w:tc>
                <w:tcPr>
                  <w:tcW w:w="0" w:type="auto"/>
                  <w:vMerge w:val="restart"/>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评价等级与</w:t>
                  </w:r>
                  <w:r w:rsidRPr="00A56E26">
                    <w:rPr>
                      <w:color w:val="FF0000"/>
                      <w:sz w:val="18"/>
                      <w:szCs w:val="18"/>
                    </w:rPr>
                    <w:t>范围</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评价等级</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一级□</w:t>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二级</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三级□</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评价范围</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边长</w:t>
                  </w:r>
                  <w:r w:rsidRPr="00A56E26">
                    <w:rPr>
                      <w:color w:val="FF0000"/>
                      <w:sz w:val="18"/>
                      <w:szCs w:val="18"/>
                    </w:rPr>
                    <w:t>=50km</w:t>
                  </w:r>
                  <w:r w:rsidRPr="00A56E26">
                    <w:rPr>
                      <w:rFonts w:hint="eastAsia"/>
                      <w:color w:val="FF0000"/>
                      <w:sz w:val="18"/>
                      <w:szCs w:val="18"/>
                    </w:rPr>
                    <w:t>□</w:t>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边长</w:t>
                  </w:r>
                  <w:r w:rsidRPr="00A56E26">
                    <w:rPr>
                      <w:color w:val="FF0000"/>
                      <w:sz w:val="18"/>
                      <w:szCs w:val="18"/>
                    </w:rPr>
                    <w:t>5</w:t>
                  </w:r>
                  <w:r w:rsidRPr="00A56E26">
                    <w:rPr>
                      <w:rFonts w:hint="eastAsia"/>
                      <w:color w:val="FF0000"/>
                      <w:sz w:val="18"/>
                      <w:szCs w:val="18"/>
                    </w:rPr>
                    <w:t>～</w:t>
                  </w:r>
                  <w:r w:rsidRPr="00A56E26">
                    <w:rPr>
                      <w:color w:val="FF0000"/>
                      <w:sz w:val="18"/>
                      <w:szCs w:val="18"/>
                    </w:rPr>
                    <w:t>50km</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边长</w:t>
                  </w:r>
                  <w:r w:rsidRPr="00A56E26">
                    <w:rPr>
                      <w:color w:val="FF0000"/>
                      <w:sz w:val="18"/>
                      <w:szCs w:val="18"/>
                    </w:rPr>
                    <w:t>=5km</w:t>
                  </w:r>
                  <w:r w:rsidRPr="00A56E26">
                    <w:rPr>
                      <w:rFonts w:hint="eastAsia"/>
                      <w:color w:val="FF0000"/>
                      <w:sz w:val="18"/>
                      <w:szCs w:val="18"/>
                    </w:rPr>
                    <w:t>□</w:t>
                  </w:r>
                </w:p>
              </w:tc>
            </w:tr>
            <w:tr w:rsidR="00301CE6" w:rsidRPr="00A56E26" w:rsidTr="007763B4">
              <w:trPr>
                <w:trHeight w:val="340"/>
                <w:jc w:val="center"/>
              </w:trPr>
              <w:tc>
                <w:tcPr>
                  <w:tcW w:w="0" w:type="auto"/>
                  <w:vMerge w:val="restart"/>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评价因子</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SO</w:t>
                  </w:r>
                  <w:r w:rsidRPr="00A56E26">
                    <w:rPr>
                      <w:rFonts w:hint="eastAsia"/>
                      <w:color w:val="FF0000"/>
                      <w:sz w:val="18"/>
                      <w:szCs w:val="18"/>
                      <w:vertAlign w:val="subscript"/>
                    </w:rPr>
                    <w:t>2</w:t>
                  </w:r>
                  <w:r w:rsidRPr="00A56E26">
                    <w:rPr>
                      <w:rFonts w:hint="eastAsia"/>
                      <w:color w:val="FF0000"/>
                      <w:sz w:val="18"/>
                      <w:szCs w:val="18"/>
                    </w:rPr>
                    <w:t>+NO</w:t>
                  </w:r>
                  <w:r w:rsidRPr="00A56E26">
                    <w:rPr>
                      <w:rFonts w:hint="eastAsia"/>
                      <w:color w:val="FF0000"/>
                      <w:sz w:val="18"/>
                      <w:szCs w:val="18"/>
                      <w:vertAlign w:val="subscript"/>
                    </w:rPr>
                    <w:t>X</w:t>
                  </w:r>
                  <w:r w:rsidRPr="00A56E26">
                    <w:rPr>
                      <w:rFonts w:hint="eastAsia"/>
                      <w:color w:val="FF0000"/>
                      <w:sz w:val="18"/>
                      <w:szCs w:val="18"/>
                    </w:rPr>
                    <w:t>排放量</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w:t>
                  </w:r>
                  <w:r w:rsidRPr="00A56E26">
                    <w:rPr>
                      <w:rFonts w:hint="eastAsia"/>
                      <w:color w:val="FF0000"/>
                      <w:sz w:val="18"/>
                      <w:szCs w:val="18"/>
                    </w:rPr>
                    <w:t>2000t/a</w:t>
                  </w:r>
                  <w:r w:rsidRPr="00A56E26">
                    <w:rPr>
                      <w:rFonts w:hint="eastAsia"/>
                      <w:color w:val="FF0000"/>
                      <w:sz w:val="18"/>
                      <w:szCs w:val="18"/>
                    </w:rPr>
                    <w:t>□</w:t>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500</w:t>
                  </w:r>
                  <w:r w:rsidRPr="00A56E26">
                    <w:rPr>
                      <w:rFonts w:hint="eastAsia"/>
                      <w:color w:val="FF0000"/>
                      <w:sz w:val="18"/>
                      <w:szCs w:val="18"/>
                    </w:rPr>
                    <w:t>～</w:t>
                  </w:r>
                  <w:r w:rsidRPr="00A56E26">
                    <w:rPr>
                      <w:color w:val="FF0000"/>
                      <w:sz w:val="18"/>
                      <w:szCs w:val="18"/>
                    </w:rPr>
                    <w:t>2000</w:t>
                  </w:r>
                  <w:r w:rsidRPr="00A56E26">
                    <w:rPr>
                      <w:rFonts w:hint="eastAsia"/>
                      <w:color w:val="FF0000"/>
                      <w:sz w:val="18"/>
                      <w:szCs w:val="18"/>
                    </w:rPr>
                    <w:t>t/a</w:t>
                  </w:r>
                  <w:r w:rsidRPr="00A56E26">
                    <w:rPr>
                      <w:rFonts w:hint="eastAsia"/>
                      <w:color w:val="FF0000"/>
                      <w:sz w:val="18"/>
                      <w:szCs w:val="18"/>
                    </w:rPr>
                    <w:t>□</w:t>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w:t>
                  </w:r>
                  <w:r w:rsidRPr="00A56E26">
                    <w:rPr>
                      <w:rFonts w:hint="eastAsia"/>
                      <w:color w:val="FF0000"/>
                      <w:sz w:val="18"/>
                      <w:szCs w:val="18"/>
                    </w:rPr>
                    <w:t>500t/a</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评价因子</w:t>
                  </w:r>
                </w:p>
              </w:tc>
              <w:tc>
                <w:tcPr>
                  <w:tcW w:w="0" w:type="auto"/>
                  <w:gridSpan w:val="6"/>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基本</w:t>
                  </w:r>
                  <w:r w:rsidRPr="00A56E26">
                    <w:rPr>
                      <w:color w:val="FF0000"/>
                      <w:sz w:val="18"/>
                      <w:szCs w:val="18"/>
                    </w:rPr>
                    <w:t>污染物（氨气</w:t>
                  </w:r>
                  <w:r w:rsidRPr="00A56E26">
                    <w:rPr>
                      <w:rFonts w:hint="eastAsia"/>
                      <w:color w:val="FF0000"/>
                      <w:sz w:val="18"/>
                      <w:szCs w:val="18"/>
                    </w:rPr>
                    <w:t>、</w:t>
                  </w:r>
                  <w:r w:rsidRPr="00A56E26">
                    <w:rPr>
                      <w:color w:val="FF0000"/>
                      <w:sz w:val="18"/>
                      <w:szCs w:val="18"/>
                    </w:rPr>
                    <w:t>颗粒物）</w:t>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包括</w:t>
                  </w:r>
                  <w:r w:rsidRPr="00A56E26">
                    <w:rPr>
                      <w:color w:val="FF0000"/>
                      <w:sz w:val="18"/>
                      <w:szCs w:val="18"/>
                    </w:rPr>
                    <w:t>二次</w:t>
                  </w:r>
                  <w:r w:rsidRPr="00A56E26">
                    <w:rPr>
                      <w:rFonts w:hint="eastAsia"/>
                      <w:color w:val="FF0000"/>
                      <w:sz w:val="18"/>
                      <w:szCs w:val="18"/>
                    </w:rPr>
                    <w:t>PM2.5</w:t>
                  </w:r>
                  <w:r w:rsidRPr="00A56E26">
                    <w:rPr>
                      <w:rFonts w:hint="eastAsia"/>
                      <w:color w:val="FF0000"/>
                      <w:sz w:val="18"/>
                      <w:szCs w:val="18"/>
                    </w:rPr>
                    <w:t>□</w:t>
                  </w:r>
                </w:p>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不包括</w:t>
                  </w:r>
                  <w:r w:rsidRPr="00A56E26">
                    <w:rPr>
                      <w:color w:val="FF0000"/>
                      <w:sz w:val="18"/>
                      <w:szCs w:val="18"/>
                    </w:rPr>
                    <w:t>二次</w:t>
                  </w:r>
                  <w:r w:rsidRPr="00A56E26">
                    <w:rPr>
                      <w:rFonts w:hint="eastAsia"/>
                      <w:color w:val="FF0000"/>
                      <w:sz w:val="18"/>
                      <w:szCs w:val="18"/>
                    </w:rPr>
                    <w:t>PM2.5</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r>
            <w:tr w:rsidR="00301CE6" w:rsidRPr="00A56E26" w:rsidTr="007763B4">
              <w:trPr>
                <w:trHeight w:val="340"/>
                <w:jc w:val="center"/>
              </w:trPr>
              <w:tc>
                <w:tcPr>
                  <w:tcW w:w="0" w:type="auto"/>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评价标准</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评价标准</w:t>
                  </w:r>
                </w:p>
              </w:tc>
              <w:tc>
                <w:tcPr>
                  <w:tcW w:w="0" w:type="auto"/>
                  <w:gridSpan w:val="2"/>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国家标准</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4"/>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地方标准</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附录</w:t>
                  </w:r>
                  <w:r w:rsidRPr="00A56E26">
                    <w:rPr>
                      <w:rFonts w:hint="eastAsia"/>
                      <w:color w:val="FF0000"/>
                      <w:sz w:val="18"/>
                      <w:szCs w:val="18"/>
                    </w:rPr>
                    <w:t>D</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4"/>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其他标准□</w:t>
                  </w:r>
                </w:p>
              </w:tc>
            </w:tr>
            <w:tr w:rsidR="00301CE6" w:rsidRPr="00A56E26" w:rsidTr="007763B4">
              <w:trPr>
                <w:trHeight w:val="340"/>
                <w:jc w:val="center"/>
              </w:trPr>
              <w:tc>
                <w:tcPr>
                  <w:tcW w:w="0" w:type="auto"/>
                  <w:vMerge w:val="restart"/>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现状评价</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环境功能区</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一类区□</w:t>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二类区</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一类区和</w:t>
                  </w:r>
                  <w:r w:rsidRPr="00A56E26">
                    <w:rPr>
                      <w:color w:val="FF0000"/>
                      <w:sz w:val="18"/>
                      <w:szCs w:val="18"/>
                    </w:rPr>
                    <w:t>二类区</w:t>
                  </w:r>
                  <w:r w:rsidRPr="00A56E26">
                    <w:rPr>
                      <w:rFonts w:hint="eastAsia"/>
                      <w:color w:val="FF0000"/>
                      <w:sz w:val="18"/>
                      <w:szCs w:val="18"/>
                    </w:rPr>
                    <w:t>□</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评价基准年</w:t>
                  </w:r>
                </w:p>
              </w:tc>
              <w:tc>
                <w:tcPr>
                  <w:tcW w:w="0" w:type="auto"/>
                  <w:gridSpan w:val="1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w:t>
                  </w:r>
                  <w:r w:rsidRPr="00A56E26">
                    <w:rPr>
                      <w:rFonts w:hint="eastAsia"/>
                      <w:color w:val="FF0000"/>
                      <w:sz w:val="18"/>
                      <w:szCs w:val="18"/>
                    </w:rPr>
                    <w:t>2018</w:t>
                  </w:r>
                  <w:r w:rsidRPr="00A56E26">
                    <w:rPr>
                      <w:rFonts w:hint="eastAsia"/>
                      <w:color w:val="FF0000"/>
                      <w:sz w:val="18"/>
                      <w:szCs w:val="18"/>
                    </w:rPr>
                    <w:t>）年</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环境空气质量现状调查</w:t>
                  </w:r>
                  <w:r w:rsidRPr="00A56E26">
                    <w:rPr>
                      <w:color w:val="FF0000"/>
                      <w:sz w:val="18"/>
                      <w:szCs w:val="18"/>
                    </w:rPr>
                    <w:t>数据来源</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长期例行监测</w:t>
                  </w:r>
                  <w:r w:rsidRPr="00A56E26">
                    <w:rPr>
                      <w:color w:val="FF0000"/>
                      <w:sz w:val="18"/>
                      <w:szCs w:val="18"/>
                    </w:rPr>
                    <w:t>数据</w:t>
                  </w:r>
                  <w:r w:rsidRPr="00A56E26">
                    <w:rPr>
                      <w:rFonts w:hint="eastAsia"/>
                      <w:color w:val="FF0000"/>
                      <w:sz w:val="18"/>
                      <w:szCs w:val="18"/>
                    </w:rPr>
                    <w:t>□</w:t>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主管部门</w:t>
                  </w:r>
                  <w:r w:rsidRPr="00A56E26">
                    <w:rPr>
                      <w:color w:val="FF0000"/>
                      <w:sz w:val="18"/>
                      <w:szCs w:val="18"/>
                    </w:rPr>
                    <w:t>发布的数据</w:t>
                  </w:r>
                  <w:r w:rsidRPr="00A56E26">
                    <w:rPr>
                      <w:rFonts w:hint="eastAsia"/>
                      <w:color w:val="FF0000"/>
                      <w:sz w:val="18"/>
                      <w:szCs w:val="18"/>
                    </w:rPr>
                    <w:t>□</w:t>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现状补充</w:t>
                  </w:r>
                  <w:r w:rsidRPr="00A56E26">
                    <w:rPr>
                      <w:color w:val="FF0000"/>
                      <w:sz w:val="18"/>
                      <w:szCs w:val="18"/>
                    </w:rPr>
                    <w:t>监测</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现状评价</w:t>
                  </w:r>
                </w:p>
              </w:tc>
              <w:tc>
                <w:tcPr>
                  <w:tcW w:w="0" w:type="auto"/>
                  <w:gridSpan w:val="6"/>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达标区□</w:t>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不达标</w:t>
                  </w:r>
                  <w:r w:rsidRPr="00A56E26">
                    <w:rPr>
                      <w:color w:val="FF0000"/>
                      <w:sz w:val="18"/>
                      <w:szCs w:val="18"/>
                    </w:rPr>
                    <w:t>区</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r>
            <w:tr w:rsidR="00301CE6" w:rsidRPr="00A56E26" w:rsidTr="007763B4">
              <w:trPr>
                <w:trHeight w:val="340"/>
                <w:jc w:val="center"/>
              </w:trPr>
              <w:tc>
                <w:tcPr>
                  <w:tcW w:w="0" w:type="auto"/>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污染源</w:t>
                  </w:r>
                  <w:r w:rsidRPr="00A56E26">
                    <w:rPr>
                      <w:color w:val="FF0000"/>
                      <w:sz w:val="18"/>
                      <w:szCs w:val="18"/>
                    </w:rPr>
                    <w:t>调查</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调查</w:t>
                  </w:r>
                  <w:r w:rsidRPr="00A56E26">
                    <w:rPr>
                      <w:color w:val="FF0000"/>
                      <w:sz w:val="18"/>
                      <w:szCs w:val="18"/>
                    </w:rPr>
                    <w:t>内容</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本项目</w:t>
                  </w:r>
                  <w:r w:rsidRPr="00A56E26">
                    <w:rPr>
                      <w:color w:val="FF0000"/>
                      <w:sz w:val="18"/>
                      <w:szCs w:val="18"/>
                    </w:rPr>
                    <w:t>正常排放源</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本项目</w:t>
                  </w:r>
                  <w:r w:rsidRPr="00A56E26">
                    <w:rPr>
                      <w:color w:val="FF0000"/>
                      <w:sz w:val="18"/>
                      <w:szCs w:val="18"/>
                    </w:rPr>
                    <w:t>非正常排放源</w:t>
                  </w:r>
                  <w:r w:rsidRPr="00A56E26">
                    <w:rPr>
                      <w:rFonts w:hint="eastAsia"/>
                      <w:color w:val="FF0000"/>
                      <w:sz w:val="18"/>
                      <w:szCs w:val="18"/>
                    </w:rPr>
                    <w:t>□</w:t>
                  </w:r>
                </w:p>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现有污染源□</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拟替代</w:t>
                  </w:r>
                  <w:r w:rsidRPr="00A56E26">
                    <w:rPr>
                      <w:color w:val="FF0000"/>
                      <w:sz w:val="18"/>
                      <w:szCs w:val="18"/>
                    </w:rPr>
                    <w:t>的污染源</w:t>
                  </w:r>
                  <w:r w:rsidRPr="00A56E26">
                    <w:rPr>
                      <w:rFonts w:hint="eastAsia"/>
                      <w:color w:val="FF0000"/>
                      <w:sz w:val="18"/>
                      <w:szCs w:val="18"/>
                    </w:rPr>
                    <w:t>□</w:t>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其他</w:t>
                  </w:r>
                  <w:r w:rsidRPr="00A56E26">
                    <w:rPr>
                      <w:color w:val="FF0000"/>
                      <w:sz w:val="18"/>
                      <w:szCs w:val="18"/>
                    </w:rPr>
                    <w:t>在建、拟建项目污染源</w:t>
                  </w:r>
                  <w:r w:rsidRPr="00A56E26">
                    <w:rPr>
                      <w:rFonts w:hint="eastAsia"/>
                      <w:color w:val="FF0000"/>
                      <w:sz w:val="18"/>
                      <w:szCs w:val="18"/>
                    </w:rPr>
                    <w:t>□</w:t>
                  </w:r>
                </w:p>
              </w:tc>
              <w:tc>
                <w:tcPr>
                  <w:tcW w:w="0" w:type="auto"/>
                  <w:gridSpan w:val="2"/>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区域污染源□</w:t>
                  </w:r>
                </w:p>
              </w:tc>
            </w:tr>
            <w:tr w:rsidR="00301CE6" w:rsidRPr="00A56E26" w:rsidTr="007763B4">
              <w:trPr>
                <w:trHeight w:val="340"/>
                <w:jc w:val="center"/>
              </w:trPr>
              <w:tc>
                <w:tcPr>
                  <w:tcW w:w="0" w:type="auto"/>
                  <w:vMerge w:val="restart"/>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大气</w:t>
                  </w:r>
                  <w:r w:rsidRPr="00A56E26">
                    <w:rPr>
                      <w:rFonts w:hint="eastAsia"/>
                      <w:color w:val="FF0000"/>
                      <w:sz w:val="18"/>
                      <w:szCs w:val="18"/>
                    </w:rPr>
                    <w:lastRenderedPageBreak/>
                    <w:t>环境影响</w:t>
                  </w:r>
                  <w:r w:rsidRPr="00A56E26">
                    <w:rPr>
                      <w:color w:val="FF0000"/>
                      <w:sz w:val="18"/>
                      <w:szCs w:val="18"/>
                    </w:rPr>
                    <w:t>预测与评价</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lastRenderedPageBreak/>
                    <w:t>预测模型</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AERMOD</w:t>
                  </w:r>
                </w:p>
                <w:p w:rsidR="00301CE6" w:rsidRPr="00A56E26" w:rsidRDefault="00301CE6" w:rsidP="007763B4">
                  <w:pPr>
                    <w:spacing w:line="280" w:lineRule="exact"/>
                    <w:jc w:val="center"/>
                    <w:rPr>
                      <w:color w:val="FF0000"/>
                      <w:sz w:val="18"/>
                      <w:szCs w:val="18"/>
                    </w:rPr>
                  </w:pPr>
                  <w:r w:rsidRPr="00A56E26">
                    <w:rPr>
                      <w:rFonts w:hint="eastAsia"/>
                      <w:color w:val="FF0000"/>
                      <w:sz w:val="18"/>
                      <w:szCs w:val="18"/>
                    </w:rPr>
                    <w:t>□</w:t>
                  </w:r>
                </w:p>
              </w:tc>
              <w:tc>
                <w:tcPr>
                  <w:tcW w:w="0" w:type="auto"/>
                  <w:gridSpan w:val="2"/>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ADMS</w:t>
                  </w:r>
                  <w:r w:rsidRPr="00A56E26">
                    <w:rPr>
                      <w:rFonts w:hint="eastAsia"/>
                      <w:color w:val="FF0000"/>
                      <w:sz w:val="18"/>
                      <w:szCs w:val="18"/>
                    </w:rPr>
                    <w:t>□</w:t>
                  </w:r>
                </w:p>
              </w:tc>
              <w:tc>
                <w:tcPr>
                  <w:tcW w:w="0" w:type="auto"/>
                  <w:gridSpan w:val="2"/>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AUSTAL2000</w:t>
                  </w:r>
                  <w:r w:rsidRPr="00A56E26">
                    <w:rPr>
                      <w:rFonts w:hint="eastAsia"/>
                      <w:color w:val="FF0000"/>
                      <w:sz w:val="18"/>
                      <w:szCs w:val="18"/>
                    </w:rPr>
                    <w:t>□</w:t>
                  </w:r>
                </w:p>
              </w:tc>
              <w:tc>
                <w:tcPr>
                  <w:tcW w:w="0" w:type="auto"/>
                  <w:gridSpan w:val="2"/>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EDMS/AEDT</w:t>
                  </w:r>
                  <w:r w:rsidRPr="00A56E26">
                    <w:rPr>
                      <w:rFonts w:hint="eastAsia"/>
                      <w:color w:val="FF0000"/>
                      <w:sz w:val="18"/>
                      <w:szCs w:val="18"/>
                    </w:rPr>
                    <w:t>□</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CALPUFF</w:t>
                  </w:r>
                  <w:r w:rsidRPr="00A56E26">
                    <w:rPr>
                      <w:rFonts w:hint="eastAsia"/>
                      <w:color w:val="FF0000"/>
                      <w:sz w:val="18"/>
                      <w:szCs w:val="18"/>
                    </w:rPr>
                    <w:t>□</w:t>
                  </w:r>
                </w:p>
              </w:tc>
              <w:tc>
                <w:tcPr>
                  <w:tcW w:w="0" w:type="auto"/>
                  <w:gridSpan w:val="4"/>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网格</w:t>
                  </w:r>
                  <w:r w:rsidRPr="00A56E26">
                    <w:rPr>
                      <w:color w:val="FF0000"/>
                      <w:sz w:val="18"/>
                      <w:szCs w:val="18"/>
                    </w:rPr>
                    <w:lastRenderedPageBreak/>
                    <w:t>模型</w:t>
                  </w:r>
                  <w:r w:rsidRPr="00A56E26">
                    <w:rPr>
                      <w:rFonts w:hint="eastAsia"/>
                      <w:color w:val="FF0000"/>
                      <w:sz w:val="18"/>
                      <w:szCs w:val="18"/>
                    </w:rPr>
                    <w:t>□</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lastRenderedPageBreak/>
                    <w:t>其他□</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预测范围</w:t>
                  </w:r>
                </w:p>
              </w:tc>
              <w:tc>
                <w:tcPr>
                  <w:tcW w:w="0" w:type="auto"/>
                  <w:gridSpan w:val="4"/>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边长≥</w:t>
                  </w:r>
                  <w:r w:rsidRPr="00A56E26">
                    <w:rPr>
                      <w:color w:val="FF0000"/>
                      <w:sz w:val="18"/>
                      <w:szCs w:val="18"/>
                    </w:rPr>
                    <w:t>50km</w:t>
                  </w:r>
                  <w:r w:rsidRPr="00A56E26">
                    <w:rPr>
                      <w:rFonts w:hint="eastAsia"/>
                      <w:color w:val="FF0000"/>
                      <w:sz w:val="18"/>
                      <w:szCs w:val="18"/>
                    </w:rPr>
                    <w:t>□</w:t>
                  </w:r>
                </w:p>
              </w:tc>
              <w:tc>
                <w:tcPr>
                  <w:tcW w:w="0" w:type="auto"/>
                  <w:gridSpan w:val="8"/>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边长</w:t>
                  </w:r>
                  <w:r w:rsidRPr="00A56E26">
                    <w:rPr>
                      <w:color w:val="FF0000"/>
                      <w:sz w:val="18"/>
                      <w:szCs w:val="18"/>
                    </w:rPr>
                    <w:t>5</w:t>
                  </w:r>
                  <w:r w:rsidRPr="00A56E26">
                    <w:rPr>
                      <w:rFonts w:hint="eastAsia"/>
                      <w:color w:val="FF0000"/>
                      <w:sz w:val="18"/>
                      <w:szCs w:val="18"/>
                    </w:rPr>
                    <w:t>～</w:t>
                  </w:r>
                  <w:r w:rsidRPr="00A56E26">
                    <w:rPr>
                      <w:color w:val="FF0000"/>
                      <w:sz w:val="18"/>
                      <w:szCs w:val="18"/>
                    </w:rPr>
                    <w:t>50km</w:t>
                  </w:r>
                  <w:r w:rsidRPr="00A56E26">
                    <w:rPr>
                      <w:rFonts w:hint="eastAsia"/>
                      <w:color w:val="FF0000"/>
                      <w:sz w:val="18"/>
                      <w:szCs w:val="18"/>
                    </w:rPr>
                    <w:t>□</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边长</w:t>
                  </w:r>
                  <w:r w:rsidRPr="00A56E26">
                    <w:rPr>
                      <w:color w:val="FF0000"/>
                      <w:sz w:val="18"/>
                      <w:szCs w:val="18"/>
                    </w:rPr>
                    <w:t>=5km</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预测因子</w:t>
                  </w:r>
                </w:p>
              </w:tc>
              <w:tc>
                <w:tcPr>
                  <w:tcW w:w="0" w:type="auto"/>
                  <w:gridSpan w:val="6"/>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预测因子</w:t>
                  </w:r>
                  <w:r w:rsidRPr="00A56E26">
                    <w:rPr>
                      <w:color w:val="FF0000"/>
                      <w:sz w:val="18"/>
                      <w:szCs w:val="18"/>
                    </w:rPr>
                    <w:t>（氨气</w:t>
                  </w:r>
                  <w:r w:rsidRPr="00A56E26">
                    <w:rPr>
                      <w:rFonts w:hint="eastAsia"/>
                      <w:color w:val="FF0000"/>
                      <w:sz w:val="18"/>
                      <w:szCs w:val="18"/>
                    </w:rPr>
                    <w:t>、</w:t>
                  </w:r>
                  <w:r w:rsidRPr="00A56E26">
                    <w:rPr>
                      <w:color w:val="FF0000"/>
                      <w:sz w:val="18"/>
                      <w:szCs w:val="18"/>
                    </w:rPr>
                    <w:t>颗粒物）</w:t>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包括</w:t>
                  </w:r>
                  <w:r w:rsidRPr="00A56E26">
                    <w:rPr>
                      <w:color w:val="FF0000"/>
                      <w:sz w:val="18"/>
                      <w:szCs w:val="18"/>
                    </w:rPr>
                    <w:t>二次</w:t>
                  </w:r>
                  <w:r w:rsidRPr="00A56E26">
                    <w:rPr>
                      <w:rFonts w:hint="eastAsia"/>
                      <w:color w:val="FF0000"/>
                      <w:sz w:val="18"/>
                      <w:szCs w:val="18"/>
                    </w:rPr>
                    <w:t>PM2.5</w:t>
                  </w:r>
                  <w:r w:rsidRPr="00A56E26">
                    <w:rPr>
                      <w:rFonts w:hint="eastAsia"/>
                      <w:color w:val="FF0000"/>
                      <w:sz w:val="18"/>
                      <w:szCs w:val="18"/>
                    </w:rPr>
                    <w:t>□</w:t>
                  </w:r>
                </w:p>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不包括</w:t>
                  </w:r>
                  <w:r w:rsidRPr="00A56E26">
                    <w:rPr>
                      <w:color w:val="FF0000"/>
                      <w:sz w:val="18"/>
                      <w:szCs w:val="18"/>
                    </w:rPr>
                    <w:t>二次</w:t>
                  </w:r>
                  <w:r w:rsidRPr="00A56E26">
                    <w:rPr>
                      <w:rFonts w:hint="eastAsia"/>
                      <w:color w:val="FF0000"/>
                      <w:sz w:val="18"/>
                      <w:szCs w:val="18"/>
                    </w:rPr>
                    <w:t>PM2.5</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正常排放</w:t>
                  </w:r>
                  <w:r w:rsidRPr="00A56E26">
                    <w:rPr>
                      <w:color w:val="FF0000"/>
                      <w:sz w:val="18"/>
                      <w:szCs w:val="18"/>
                    </w:rPr>
                    <w:t>短期浓度贡献值</w:t>
                  </w:r>
                </w:p>
              </w:tc>
              <w:tc>
                <w:tcPr>
                  <w:tcW w:w="0" w:type="auto"/>
                  <w:gridSpan w:val="6"/>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本项目</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rFonts w:hint="eastAsia"/>
                      <w:color w:val="FF0000"/>
                      <w:sz w:val="18"/>
                      <w:szCs w:val="18"/>
                    </w:rPr>
                    <w:t>100</w:t>
                  </w:r>
                  <w:r w:rsidRPr="00A56E26">
                    <w:rPr>
                      <w:color w:val="FF0000"/>
                      <w:sz w:val="18"/>
                      <w:szCs w:val="18"/>
                    </w:rPr>
                    <w:t xml:space="preserve">%  </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本项目</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rFonts w:hint="eastAsia"/>
                      <w:color w:val="FF0000"/>
                      <w:sz w:val="18"/>
                      <w:szCs w:val="18"/>
                    </w:rPr>
                    <w:t>100</w:t>
                  </w:r>
                  <w:r w:rsidRPr="00A56E26">
                    <w:rPr>
                      <w:color w:val="FF0000"/>
                      <w:sz w:val="18"/>
                      <w:szCs w:val="18"/>
                    </w:rPr>
                    <w:t xml:space="preserve">% </w:t>
                  </w:r>
                  <w:r w:rsidRPr="00A56E26">
                    <w:rPr>
                      <w:rFonts w:hint="eastAsia"/>
                      <w:color w:val="FF0000"/>
                      <w:sz w:val="18"/>
                      <w:szCs w:val="18"/>
                    </w:rPr>
                    <w:t>□</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Merge w:val="restart"/>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正常排放</w:t>
                  </w:r>
                  <w:r w:rsidRPr="00A56E26">
                    <w:rPr>
                      <w:color w:val="FF0000"/>
                      <w:sz w:val="18"/>
                      <w:szCs w:val="18"/>
                    </w:rPr>
                    <w:t>年均浓度贡献值</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一类区</w:t>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本项目</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rFonts w:hint="eastAsia"/>
                      <w:color w:val="FF0000"/>
                      <w:sz w:val="18"/>
                      <w:szCs w:val="18"/>
                    </w:rPr>
                    <w:t>10</w:t>
                  </w:r>
                  <w:r w:rsidRPr="00A56E26">
                    <w:rPr>
                      <w:color w:val="FF0000"/>
                      <w:sz w:val="18"/>
                      <w:szCs w:val="18"/>
                    </w:rPr>
                    <w:t xml:space="preserve">% </w:t>
                  </w:r>
                  <w:r w:rsidRPr="00A56E26">
                    <w:rPr>
                      <w:rFonts w:hint="eastAsia"/>
                      <w:color w:val="FF0000"/>
                      <w:sz w:val="18"/>
                      <w:szCs w:val="18"/>
                    </w:rPr>
                    <w:t>□</w:t>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本项目</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rFonts w:hint="eastAsia"/>
                      <w:color w:val="FF0000"/>
                      <w:sz w:val="18"/>
                      <w:szCs w:val="18"/>
                    </w:rPr>
                    <w:t>10</w:t>
                  </w:r>
                  <w:r w:rsidRPr="00A56E26">
                    <w:rPr>
                      <w:color w:val="FF0000"/>
                      <w:sz w:val="18"/>
                      <w:szCs w:val="18"/>
                    </w:rPr>
                    <w:t xml:space="preserve">% </w:t>
                  </w:r>
                  <w:r w:rsidRPr="00A56E26">
                    <w:rPr>
                      <w:rFonts w:hint="eastAsia"/>
                      <w:color w:val="FF0000"/>
                      <w:sz w:val="18"/>
                      <w:szCs w:val="18"/>
                    </w:rPr>
                    <w:t>□</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Merge/>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二类区</w:t>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本项目</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color w:val="FF0000"/>
                      <w:sz w:val="18"/>
                      <w:szCs w:val="18"/>
                    </w:rPr>
                    <w:t>3</w:t>
                  </w:r>
                  <w:r w:rsidRPr="00A56E26">
                    <w:rPr>
                      <w:rFonts w:hint="eastAsia"/>
                      <w:color w:val="FF0000"/>
                      <w:sz w:val="18"/>
                      <w:szCs w:val="18"/>
                    </w:rPr>
                    <w:t>0</w:t>
                  </w:r>
                  <w:r w:rsidRPr="00A56E26">
                    <w:rPr>
                      <w:color w:val="FF0000"/>
                      <w:sz w:val="18"/>
                      <w:szCs w:val="18"/>
                    </w:rPr>
                    <w:t xml:space="preserve">% </w:t>
                  </w:r>
                  <w:r w:rsidRPr="00A56E26">
                    <w:rPr>
                      <w:rFonts w:hint="eastAsia"/>
                      <w:color w:val="FF0000"/>
                      <w:sz w:val="18"/>
                      <w:szCs w:val="18"/>
                    </w:rPr>
                    <w:t>□</w:t>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本项目</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color w:val="FF0000"/>
                      <w:sz w:val="18"/>
                      <w:szCs w:val="18"/>
                    </w:rPr>
                    <w:t>3</w:t>
                  </w:r>
                  <w:r w:rsidRPr="00A56E26">
                    <w:rPr>
                      <w:rFonts w:hint="eastAsia"/>
                      <w:color w:val="FF0000"/>
                      <w:sz w:val="18"/>
                      <w:szCs w:val="18"/>
                    </w:rPr>
                    <w:t>0</w:t>
                  </w:r>
                  <w:r w:rsidRPr="00A56E26">
                    <w:rPr>
                      <w:color w:val="FF0000"/>
                      <w:sz w:val="18"/>
                      <w:szCs w:val="18"/>
                    </w:rPr>
                    <w:t xml:space="preserve">% </w:t>
                  </w:r>
                  <w:r w:rsidRPr="00A56E26">
                    <w:rPr>
                      <w:rFonts w:hint="eastAsia"/>
                      <w:color w:val="FF0000"/>
                      <w:sz w:val="18"/>
                      <w:szCs w:val="18"/>
                    </w:rPr>
                    <w:t>□</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非正常</w:t>
                  </w:r>
                  <w:r w:rsidRPr="00A56E26">
                    <w:rPr>
                      <w:color w:val="FF0000"/>
                      <w:sz w:val="18"/>
                      <w:szCs w:val="18"/>
                    </w:rPr>
                    <w:t>排放</w:t>
                  </w:r>
                  <w:r w:rsidRPr="00A56E26">
                    <w:rPr>
                      <w:rFonts w:hint="eastAsia"/>
                      <w:color w:val="FF0000"/>
                      <w:sz w:val="18"/>
                      <w:szCs w:val="18"/>
                    </w:rPr>
                    <w:t>1h</w:t>
                  </w:r>
                  <w:r w:rsidRPr="00A56E26">
                    <w:rPr>
                      <w:rFonts w:hint="eastAsia"/>
                      <w:color w:val="FF0000"/>
                      <w:sz w:val="18"/>
                      <w:szCs w:val="18"/>
                    </w:rPr>
                    <w:t>浓度</w:t>
                  </w:r>
                  <w:r w:rsidRPr="00A56E26">
                    <w:rPr>
                      <w:color w:val="FF0000"/>
                      <w:sz w:val="18"/>
                      <w:szCs w:val="18"/>
                    </w:rPr>
                    <w:t>贡献值</w:t>
                  </w:r>
                </w:p>
              </w:tc>
              <w:tc>
                <w:tcPr>
                  <w:tcW w:w="0" w:type="auto"/>
                  <w:gridSpan w:val="4"/>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非正常</w:t>
                  </w:r>
                  <w:r w:rsidRPr="00A56E26">
                    <w:rPr>
                      <w:color w:val="FF0000"/>
                      <w:sz w:val="18"/>
                      <w:szCs w:val="18"/>
                    </w:rPr>
                    <w:t>排放时</w:t>
                  </w:r>
                  <w:r w:rsidRPr="00A56E26">
                    <w:rPr>
                      <w:rFonts w:hint="eastAsia"/>
                      <w:color w:val="FF0000"/>
                      <w:sz w:val="18"/>
                      <w:szCs w:val="18"/>
                    </w:rPr>
                    <w:t>长（</w:t>
                  </w:r>
                  <w:r w:rsidRPr="00A56E26">
                    <w:rPr>
                      <w:rFonts w:hint="eastAsia"/>
                      <w:color w:val="FF0000"/>
                      <w:sz w:val="18"/>
                      <w:szCs w:val="18"/>
                    </w:rPr>
                    <w:t>0</w:t>
                  </w:r>
                  <w:r w:rsidRPr="00A56E26">
                    <w:rPr>
                      <w:rFonts w:hint="eastAsia"/>
                      <w:color w:val="FF0000"/>
                      <w:sz w:val="18"/>
                      <w:szCs w:val="18"/>
                    </w:rPr>
                    <w:t>）</w:t>
                  </w:r>
                  <w:r w:rsidRPr="00A56E26">
                    <w:rPr>
                      <w:rFonts w:hint="eastAsia"/>
                      <w:color w:val="FF0000"/>
                      <w:sz w:val="18"/>
                      <w:szCs w:val="18"/>
                    </w:rPr>
                    <w:t>h</w:t>
                  </w:r>
                </w:p>
              </w:tc>
              <w:tc>
                <w:tcPr>
                  <w:tcW w:w="0" w:type="auto"/>
                  <w:gridSpan w:val="8"/>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非正常</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rFonts w:hint="eastAsia"/>
                      <w:color w:val="FF0000"/>
                      <w:sz w:val="18"/>
                      <w:szCs w:val="18"/>
                    </w:rPr>
                    <w:t>100</w:t>
                  </w:r>
                  <w:r w:rsidRPr="00A56E26">
                    <w:rPr>
                      <w:color w:val="FF0000"/>
                      <w:sz w:val="18"/>
                      <w:szCs w:val="18"/>
                    </w:rPr>
                    <w:t xml:space="preserve">%  </w:t>
                  </w:r>
                  <w:r w:rsidRPr="00A56E26">
                    <w:rPr>
                      <w:rFonts w:hint="eastAsia"/>
                      <w:color w:val="FF0000"/>
                      <w:sz w:val="18"/>
                      <w:szCs w:val="18"/>
                    </w:rPr>
                    <w:t>□</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非正常</w:t>
                  </w:r>
                  <w:proofErr w:type="gramStart"/>
                  <w:r w:rsidRPr="00A56E26">
                    <w:rPr>
                      <w:color w:val="FF0000"/>
                      <w:sz w:val="18"/>
                      <w:szCs w:val="18"/>
                    </w:rPr>
                    <w:t>最大占</w:t>
                  </w:r>
                  <w:proofErr w:type="gramEnd"/>
                  <w:r w:rsidRPr="00A56E26">
                    <w:rPr>
                      <w:color w:val="FF0000"/>
                      <w:sz w:val="18"/>
                      <w:szCs w:val="18"/>
                    </w:rPr>
                    <w:t>标率</w:t>
                  </w:r>
                  <w:r w:rsidRPr="00A56E26">
                    <w:rPr>
                      <w:rFonts w:hint="eastAsia"/>
                      <w:color w:val="FF0000"/>
                      <w:sz w:val="18"/>
                      <w:szCs w:val="18"/>
                    </w:rPr>
                    <w:t>＞</w:t>
                  </w:r>
                  <w:r w:rsidRPr="00A56E26">
                    <w:rPr>
                      <w:rFonts w:hint="eastAsia"/>
                      <w:color w:val="FF0000"/>
                      <w:sz w:val="18"/>
                      <w:szCs w:val="18"/>
                    </w:rPr>
                    <w:t>100</w:t>
                  </w:r>
                  <w:r w:rsidRPr="00A56E26">
                    <w:rPr>
                      <w:color w:val="FF0000"/>
                      <w:sz w:val="18"/>
                      <w:szCs w:val="18"/>
                    </w:rPr>
                    <w:t xml:space="preserve">% </w:t>
                  </w:r>
                  <w:r w:rsidRPr="00A56E26">
                    <w:rPr>
                      <w:rFonts w:hint="eastAsia"/>
                      <w:color w:val="FF0000"/>
                      <w:sz w:val="18"/>
                      <w:szCs w:val="18"/>
                    </w:rPr>
                    <w:t>□</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保证率</w:t>
                  </w:r>
                  <w:r w:rsidRPr="00A56E26">
                    <w:rPr>
                      <w:color w:val="FF0000"/>
                      <w:sz w:val="18"/>
                      <w:szCs w:val="18"/>
                    </w:rPr>
                    <w:t>日平均浓度和年平均浓度</w:t>
                  </w:r>
                  <w:proofErr w:type="gramStart"/>
                  <w:r w:rsidRPr="00A56E26">
                    <w:rPr>
                      <w:color w:val="FF0000"/>
                      <w:sz w:val="18"/>
                      <w:szCs w:val="18"/>
                    </w:rPr>
                    <w:t>叠加值</w:t>
                  </w:r>
                  <w:proofErr w:type="gramEnd"/>
                </w:p>
              </w:tc>
              <w:tc>
                <w:tcPr>
                  <w:tcW w:w="0" w:type="auto"/>
                  <w:gridSpan w:val="6"/>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叠加</w:t>
                  </w:r>
                  <w:r w:rsidRPr="00A56E26">
                    <w:rPr>
                      <w:rFonts w:hint="eastAsia"/>
                      <w:color w:val="FF0000"/>
                      <w:sz w:val="18"/>
                      <w:szCs w:val="18"/>
                    </w:rPr>
                    <w:t>达标□</w:t>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C</w:t>
                  </w:r>
                  <w:r w:rsidRPr="00A56E26">
                    <w:rPr>
                      <w:rFonts w:hint="eastAsia"/>
                      <w:color w:val="FF0000"/>
                      <w:sz w:val="18"/>
                      <w:szCs w:val="18"/>
                      <w:vertAlign w:val="subscript"/>
                    </w:rPr>
                    <w:t>叠加</w:t>
                  </w:r>
                  <w:r w:rsidRPr="00A56E26">
                    <w:rPr>
                      <w:rFonts w:hint="eastAsia"/>
                      <w:color w:val="FF0000"/>
                      <w:sz w:val="18"/>
                      <w:szCs w:val="18"/>
                    </w:rPr>
                    <w:t>不达标□</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区域环境质量</w:t>
                  </w:r>
                  <w:r w:rsidRPr="00A56E26">
                    <w:rPr>
                      <w:color w:val="FF0000"/>
                      <w:sz w:val="18"/>
                      <w:szCs w:val="18"/>
                    </w:rPr>
                    <w:t>的整体变化情况</w:t>
                  </w:r>
                </w:p>
              </w:tc>
              <w:tc>
                <w:tcPr>
                  <w:tcW w:w="0" w:type="auto"/>
                  <w:gridSpan w:val="6"/>
                  <w:vAlign w:val="center"/>
                </w:tcPr>
                <w:p w:rsidR="00301CE6" w:rsidRPr="00A56E26" w:rsidRDefault="00301CE6" w:rsidP="007763B4">
                  <w:pPr>
                    <w:spacing w:line="280" w:lineRule="exact"/>
                    <w:jc w:val="center"/>
                    <w:rPr>
                      <w:color w:val="FF0000"/>
                      <w:sz w:val="18"/>
                      <w:szCs w:val="18"/>
                    </w:rPr>
                  </w:pPr>
                  <w:r w:rsidRPr="00A56E26">
                    <w:rPr>
                      <w:color w:val="FF0000"/>
                      <w:sz w:val="18"/>
                      <w:szCs w:val="18"/>
                    </w:rPr>
                    <w:t xml:space="preserve">K≤-20% </w:t>
                  </w:r>
                  <w:r w:rsidRPr="00A56E26">
                    <w:rPr>
                      <w:rFonts w:hint="eastAsia"/>
                      <w:color w:val="FF0000"/>
                      <w:sz w:val="18"/>
                      <w:szCs w:val="18"/>
                    </w:rPr>
                    <w:t>□</w:t>
                  </w:r>
                </w:p>
              </w:tc>
              <w:tc>
                <w:tcPr>
                  <w:tcW w:w="0" w:type="auto"/>
                  <w:gridSpan w:val="9"/>
                  <w:vAlign w:val="center"/>
                </w:tcPr>
                <w:p w:rsidR="00301CE6" w:rsidRPr="00A56E26" w:rsidRDefault="00301CE6" w:rsidP="007763B4">
                  <w:pPr>
                    <w:spacing w:line="280" w:lineRule="exact"/>
                    <w:jc w:val="center"/>
                    <w:rPr>
                      <w:color w:val="FF0000"/>
                      <w:sz w:val="18"/>
                      <w:szCs w:val="18"/>
                    </w:rPr>
                  </w:pPr>
                  <w:r w:rsidRPr="00A56E26">
                    <w:rPr>
                      <w:color w:val="FF0000"/>
                      <w:sz w:val="18"/>
                      <w:szCs w:val="18"/>
                    </w:rPr>
                    <w:t>K</w:t>
                  </w:r>
                  <w:r w:rsidRPr="00A56E26">
                    <w:rPr>
                      <w:rFonts w:hint="eastAsia"/>
                      <w:color w:val="FF0000"/>
                      <w:sz w:val="18"/>
                      <w:szCs w:val="18"/>
                    </w:rPr>
                    <w:t>＞</w:t>
                  </w:r>
                  <w:r w:rsidRPr="00A56E26">
                    <w:rPr>
                      <w:color w:val="FF0000"/>
                      <w:sz w:val="18"/>
                      <w:szCs w:val="18"/>
                    </w:rPr>
                    <w:t xml:space="preserve">-20% </w:t>
                  </w:r>
                  <w:r w:rsidRPr="00A56E26">
                    <w:rPr>
                      <w:rFonts w:hint="eastAsia"/>
                      <w:color w:val="FF0000"/>
                      <w:sz w:val="18"/>
                      <w:szCs w:val="18"/>
                    </w:rPr>
                    <w:t>□</w:t>
                  </w:r>
                </w:p>
              </w:tc>
            </w:tr>
            <w:tr w:rsidR="00301CE6" w:rsidRPr="00A56E26" w:rsidTr="007763B4">
              <w:trPr>
                <w:trHeight w:val="340"/>
                <w:jc w:val="center"/>
              </w:trPr>
              <w:tc>
                <w:tcPr>
                  <w:tcW w:w="0" w:type="auto"/>
                  <w:vMerge w:val="restart"/>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环境监测</w:t>
                  </w:r>
                  <w:r w:rsidRPr="00A56E26">
                    <w:rPr>
                      <w:color w:val="FF0000"/>
                      <w:sz w:val="18"/>
                      <w:szCs w:val="18"/>
                    </w:rPr>
                    <w:t>计划</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污染源</w:t>
                  </w:r>
                  <w:r w:rsidRPr="00A56E26">
                    <w:rPr>
                      <w:color w:val="FF0000"/>
                      <w:sz w:val="18"/>
                      <w:szCs w:val="18"/>
                    </w:rPr>
                    <w:t>监测</w:t>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监测因子</w:t>
                  </w:r>
                  <w:r w:rsidRPr="00A56E26">
                    <w:rPr>
                      <w:color w:val="FF0000"/>
                      <w:sz w:val="18"/>
                      <w:szCs w:val="18"/>
                    </w:rPr>
                    <w:t>：（氨气</w:t>
                  </w:r>
                  <w:r w:rsidRPr="00A56E26">
                    <w:rPr>
                      <w:rFonts w:hint="eastAsia"/>
                      <w:color w:val="FF0000"/>
                      <w:sz w:val="18"/>
                      <w:szCs w:val="18"/>
                    </w:rPr>
                    <w:t>、</w:t>
                  </w:r>
                  <w:r w:rsidRPr="00A56E26">
                    <w:rPr>
                      <w:color w:val="FF0000"/>
                      <w:sz w:val="18"/>
                      <w:szCs w:val="18"/>
                    </w:rPr>
                    <w:t>颗粒物）</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有组织</w:t>
                  </w:r>
                  <w:r w:rsidRPr="00A56E26">
                    <w:rPr>
                      <w:color w:val="FF0000"/>
                      <w:sz w:val="18"/>
                      <w:szCs w:val="18"/>
                    </w:rPr>
                    <w:t>废气监测</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无组织</w:t>
                  </w:r>
                  <w:r w:rsidRPr="00A56E26">
                    <w:rPr>
                      <w:color w:val="FF0000"/>
                      <w:sz w:val="18"/>
                      <w:szCs w:val="18"/>
                    </w:rPr>
                    <w:t>废气监测</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无监测□</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环境质量</w:t>
                  </w:r>
                  <w:r w:rsidRPr="00A56E26">
                    <w:rPr>
                      <w:color w:val="FF0000"/>
                      <w:sz w:val="18"/>
                      <w:szCs w:val="18"/>
                    </w:rPr>
                    <w:t>监测</w:t>
                  </w:r>
                </w:p>
              </w:tc>
              <w:tc>
                <w:tcPr>
                  <w:tcW w:w="0" w:type="auto"/>
                  <w:gridSpan w:val="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监测因子</w:t>
                  </w:r>
                  <w:r w:rsidRPr="00A56E26">
                    <w:rPr>
                      <w:color w:val="FF0000"/>
                      <w:sz w:val="18"/>
                      <w:szCs w:val="18"/>
                    </w:rPr>
                    <w:t>：（氨气</w:t>
                  </w:r>
                  <w:r w:rsidRPr="00A56E26">
                    <w:rPr>
                      <w:rFonts w:hint="eastAsia"/>
                      <w:color w:val="FF0000"/>
                      <w:sz w:val="18"/>
                      <w:szCs w:val="18"/>
                    </w:rPr>
                    <w:t>、</w:t>
                  </w:r>
                  <w:r w:rsidRPr="00A56E26">
                    <w:rPr>
                      <w:color w:val="FF0000"/>
                      <w:sz w:val="18"/>
                      <w:szCs w:val="18"/>
                    </w:rPr>
                    <w:t>颗粒物）</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监测点位数</w:t>
                  </w:r>
                  <w:r w:rsidRPr="00A56E26">
                    <w:rPr>
                      <w:color w:val="FF0000"/>
                      <w:sz w:val="18"/>
                      <w:szCs w:val="18"/>
                    </w:rPr>
                    <w:t>（</w:t>
                  </w:r>
                  <w:r w:rsidRPr="00A56E26">
                    <w:rPr>
                      <w:rFonts w:hint="eastAsia"/>
                      <w:color w:val="FF0000"/>
                      <w:sz w:val="18"/>
                      <w:szCs w:val="18"/>
                    </w:rPr>
                    <w:t>1</w:t>
                  </w:r>
                  <w:r w:rsidRPr="00A56E26">
                    <w:rPr>
                      <w:color w:val="FF0000"/>
                      <w:sz w:val="18"/>
                      <w:szCs w:val="18"/>
                    </w:rPr>
                    <w:t>）</w:t>
                  </w:r>
                </w:p>
              </w:tc>
              <w:tc>
                <w:tcPr>
                  <w:tcW w:w="0" w:type="auto"/>
                  <w:gridSpan w:val="7"/>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无监测□</w:t>
                  </w:r>
                </w:p>
              </w:tc>
            </w:tr>
            <w:tr w:rsidR="00301CE6" w:rsidRPr="00A56E26" w:rsidTr="007763B4">
              <w:trPr>
                <w:trHeight w:val="340"/>
                <w:jc w:val="center"/>
              </w:trPr>
              <w:tc>
                <w:tcPr>
                  <w:tcW w:w="0" w:type="auto"/>
                  <w:vMerge w:val="restart"/>
                  <w:shd w:val="clear" w:color="auto" w:fill="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评价结论</w:t>
                  </w: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环境影响</w:t>
                  </w:r>
                </w:p>
              </w:tc>
              <w:tc>
                <w:tcPr>
                  <w:tcW w:w="0" w:type="auto"/>
                  <w:gridSpan w:val="1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可以接受</w:t>
                  </w:r>
                  <w:r w:rsidR="001C7996" w:rsidRPr="00A56E26">
                    <w:rPr>
                      <w:color w:val="FF0000"/>
                      <w:sz w:val="18"/>
                      <w:szCs w:val="18"/>
                    </w:rPr>
                    <w:fldChar w:fldCharType="begin"/>
                  </w:r>
                  <w:r w:rsidRPr="00A56E26">
                    <w:rPr>
                      <w:rFonts w:hint="eastAsia"/>
                      <w:color w:val="FF0000"/>
                      <w:sz w:val="18"/>
                      <w:szCs w:val="18"/>
                    </w:rPr>
                    <w:instrText>eq \o\ac(</w:instrText>
                  </w:r>
                  <w:r w:rsidRPr="00A56E26">
                    <w:rPr>
                      <w:rFonts w:hint="eastAsia"/>
                      <w:color w:val="FF0000"/>
                      <w:sz w:val="18"/>
                      <w:szCs w:val="18"/>
                    </w:rPr>
                    <w:instrText>□</w:instrText>
                  </w:r>
                  <w:r w:rsidRPr="00A56E26">
                    <w:rPr>
                      <w:rFonts w:hint="eastAsia"/>
                      <w:color w:val="FF0000"/>
                      <w:sz w:val="18"/>
                      <w:szCs w:val="18"/>
                    </w:rPr>
                    <w:instrText>,</w:instrText>
                  </w:r>
                  <w:r w:rsidRPr="00A56E26">
                    <w:rPr>
                      <w:rFonts w:hint="eastAsia"/>
                      <w:color w:val="FF0000"/>
                      <w:position w:val="1"/>
                      <w:sz w:val="12"/>
                      <w:szCs w:val="18"/>
                    </w:rPr>
                    <w:instrText>√</w:instrText>
                  </w:r>
                  <w:r w:rsidRPr="00A56E26">
                    <w:rPr>
                      <w:rFonts w:hint="eastAsia"/>
                      <w:color w:val="FF0000"/>
                      <w:sz w:val="18"/>
                      <w:szCs w:val="18"/>
                    </w:rPr>
                    <w:instrText>)</w:instrText>
                  </w:r>
                  <w:r w:rsidR="001C7996" w:rsidRPr="00A56E26">
                    <w:rPr>
                      <w:color w:val="FF0000"/>
                      <w:sz w:val="18"/>
                      <w:szCs w:val="18"/>
                    </w:rPr>
                    <w:fldChar w:fldCharType="end"/>
                  </w:r>
                  <w:r w:rsidRPr="00A56E26">
                    <w:rPr>
                      <w:rFonts w:hint="eastAsia"/>
                      <w:color w:val="FF0000"/>
                      <w:sz w:val="18"/>
                      <w:szCs w:val="18"/>
                    </w:rPr>
                    <w:t>不可以接受□</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大气环境</w:t>
                  </w:r>
                  <w:r w:rsidRPr="00A56E26">
                    <w:rPr>
                      <w:color w:val="FF0000"/>
                      <w:sz w:val="18"/>
                      <w:szCs w:val="18"/>
                    </w:rPr>
                    <w:t>防护距离</w:t>
                  </w:r>
                </w:p>
              </w:tc>
              <w:tc>
                <w:tcPr>
                  <w:tcW w:w="0" w:type="auto"/>
                  <w:gridSpan w:val="15"/>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w:t>
                  </w:r>
                </w:p>
              </w:tc>
            </w:tr>
            <w:tr w:rsidR="00301CE6" w:rsidRPr="00A56E26" w:rsidTr="007763B4">
              <w:trPr>
                <w:trHeight w:val="340"/>
                <w:jc w:val="center"/>
              </w:trPr>
              <w:tc>
                <w:tcPr>
                  <w:tcW w:w="0" w:type="auto"/>
                  <w:vMerge/>
                  <w:shd w:val="clear" w:color="auto" w:fill="auto"/>
                  <w:vAlign w:val="center"/>
                </w:tcPr>
                <w:p w:rsidR="00301CE6" w:rsidRPr="00A56E26" w:rsidRDefault="00301CE6" w:rsidP="007763B4">
                  <w:pPr>
                    <w:spacing w:line="280" w:lineRule="exact"/>
                    <w:jc w:val="center"/>
                    <w:rPr>
                      <w:color w:val="FF0000"/>
                      <w:sz w:val="18"/>
                      <w:szCs w:val="18"/>
                    </w:rPr>
                  </w:pPr>
                </w:p>
              </w:tc>
              <w:tc>
                <w:tcPr>
                  <w:tcW w:w="0" w:type="auto"/>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污染源</w:t>
                  </w:r>
                  <w:r w:rsidRPr="00A56E26">
                    <w:rPr>
                      <w:color w:val="FF0000"/>
                      <w:sz w:val="18"/>
                      <w:szCs w:val="18"/>
                    </w:rPr>
                    <w:t>年排放量</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SO</w:t>
                  </w:r>
                  <w:r w:rsidRPr="00A56E26">
                    <w:rPr>
                      <w:rFonts w:hint="eastAsia"/>
                      <w:color w:val="FF0000"/>
                      <w:sz w:val="18"/>
                      <w:szCs w:val="18"/>
                      <w:vertAlign w:val="subscript"/>
                    </w:rPr>
                    <w:t>2</w:t>
                  </w:r>
                  <w:r w:rsidRPr="00A56E26">
                    <w:rPr>
                      <w:rFonts w:hint="eastAsia"/>
                      <w:color w:val="FF0000"/>
                      <w:sz w:val="18"/>
                      <w:szCs w:val="18"/>
                    </w:rPr>
                    <w:t>：（</w:t>
                  </w:r>
                  <w:r w:rsidRPr="00A56E26">
                    <w:rPr>
                      <w:rFonts w:hint="eastAsia"/>
                      <w:color w:val="FF0000"/>
                      <w:sz w:val="18"/>
                      <w:szCs w:val="18"/>
                    </w:rPr>
                    <w:t>0</w:t>
                  </w:r>
                  <w:r w:rsidRPr="00A56E26">
                    <w:rPr>
                      <w:rFonts w:hint="eastAsia"/>
                      <w:color w:val="FF0000"/>
                      <w:sz w:val="18"/>
                      <w:szCs w:val="18"/>
                    </w:rPr>
                    <w:t>）</w:t>
                  </w:r>
                  <w:r w:rsidRPr="00A56E26">
                    <w:rPr>
                      <w:rFonts w:hint="eastAsia"/>
                      <w:color w:val="FF0000"/>
                      <w:sz w:val="18"/>
                      <w:szCs w:val="18"/>
                    </w:rPr>
                    <w:t>t/a</w:t>
                  </w:r>
                </w:p>
              </w:tc>
              <w:tc>
                <w:tcPr>
                  <w:tcW w:w="0" w:type="auto"/>
                  <w:gridSpan w:val="3"/>
                  <w:vAlign w:val="center"/>
                </w:tcPr>
                <w:p w:rsidR="00301CE6" w:rsidRPr="00A56E26" w:rsidRDefault="00301CE6" w:rsidP="007763B4">
                  <w:pPr>
                    <w:spacing w:line="280" w:lineRule="exact"/>
                    <w:jc w:val="center"/>
                    <w:rPr>
                      <w:color w:val="FF0000"/>
                      <w:sz w:val="18"/>
                      <w:szCs w:val="18"/>
                    </w:rPr>
                  </w:pPr>
                  <w:r w:rsidRPr="00A56E26">
                    <w:rPr>
                      <w:color w:val="FF0000"/>
                      <w:sz w:val="18"/>
                      <w:szCs w:val="18"/>
                    </w:rPr>
                    <w:t>NOx</w:t>
                  </w:r>
                  <w:r w:rsidRPr="00A56E26">
                    <w:rPr>
                      <w:rFonts w:hint="eastAsia"/>
                      <w:color w:val="FF0000"/>
                      <w:sz w:val="18"/>
                      <w:szCs w:val="18"/>
                    </w:rPr>
                    <w:t>：（</w:t>
                  </w:r>
                  <w:r w:rsidRPr="00A56E26">
                    <w:rPr>
                      <w:rFonts w:hint="eastAsia"/>
                      <w:color w:val="FF0000"/>
                      <w:sz w:val="18"/>
                      <w:szCs w:val="18"/>
                    </w:rPr>
                    <w:t>0</w:t>
                  </w:r>
                  <w:r w:rsidRPr="00A56E26">
                    <w:rPr>
                      <w:rFonts w:hint="eastAsia"/>
                      <w:color w:val="FF0000"/>
                      <w:sz w:val="18"/>
                      <w:szCs w:val="18"/>
                    </w:rPr>
                    <w:t>）</w:t>
                  </w:r>
                  <w:r w:rsidRPr="00A56E26">
                    <w:rPr>
                      <w:rFonts w:hint="eastAsia"/>
                      <w:color w:val="FF0000"/>
                      <w:sz w:val="18"/>
                      <w:szCs w:val="18"/>
                    </w:rPr>
                    <w:t>t/a</w:t>
                  </w:r>
                </w:p>
              </w:tc>
              <w:tc>
                <w:tcPr>
                  <w:tcW w:w="1494" w:type="dxa"/>
                  <w:gridSpan w:val="3"/>
                  <w:vAlign w:val="center"/>
                </w:tcPr>
                <w:p w:rsidR="00301CE6" w:rsidRPr="00A56E26" w:rsidRDefault="00301CE6" w:rsidP="007763B4">
                  <w:pPr>
                    <w:spacing w:line="280" w:lineRule="exact"/>
                    <w:jc w:val="center"/>
                    <w:rPr>
                      <w:color w:val="FF0000"/>
                      <w:sz w:val="18"/>
                      <w:szCs w:val="18"/>
                    </w:rPr>
                  </w:pPr>
                  <w:r w:rsidRPr="00A56E26">
                    <w:rPr>
                      <w:rFonts w:hint="eastAsia"/>
                      <w:color w:val="FF0000"/>
                      <w:sz w:val="18"/>
                      <w:szCs w:val="18"/>
                    </w:rPr>
                    <w:t>颗粒物：（</w:t>
                  </w:r>
                  <w:r w:rsidR="00A56E26" w:rsidRPr="00A56E26">
                    <w:rPr>
                      <w:rFonts w:hint="eastAsia"/>
                      <w:color w:val="FF0000"/>
                      <w:sz w:val="18"/>
                      <w:szCs w:val="18"/>
                    </w:rPr>
                    <w:t>3.003</w:t>
                  </w:r>
                  <w:r w:rsidRPr="00A56E26">
                    <w:rPr>
                      <w:rFonts w:hint="eastAsia"/>
                      <w:color w:val="FF0000"/>
                      <w:sz w:val="18"/>
                      <w:szCs w:val="18"/>
                    </w:rPr>
                    <w:t>）</w:t>
                  </w:r>
                  <w:r w:rsidRPr="00A56E26">
                    <w:rPr>
                      <w:rFonts w:hint="eastAsia"/>
                      <w:color w:val="FF0000"/>
                      <w:sz w:val="18"/>
                      <w:szCs w:val="18"/>
                    </w:rPr>
                    <w:t>t/a</w:t>
                  </w:r>
                </w:p>
              </w:tc>
              <w:tc>
                <w:tcPr>
                  <w:tcW w:w="1864" w:type="dxa"/>
                  <w:gridSpan w:val="6"/>
                  <w:vAlign w:val="center"/>
                </w:tcPr>
                <w:p w:rsidR="00301CE6" w:rsidRPr="00A56E26" w:rsidRDefault="00301CE6" w:rsidP="00301CE6">
                  <w:pPr>
                    <w:spacing w:line="280" w:lineRule="exact"/>
                    <w:jc w:val="center"/>
                    <w:rPr>
                      <w:color w:val="FF0000"/>
                      <w:sz w:val="18"/>
                      <w:szCs w:val="18"/>
                    </w:rPr>
                  </w:pPr>
                  <w:r w:rsidRPr="00A56E26">
                    <w:rPr>
                      <w:color w:val="FF0000"/>
                      <w:sz w:val="18"/>
                      <w:szCs w:val="18"/>
                    </w:rPr>
                    <w:t>VOCs</w:t>
                  </w:r>
                  <w:r w:rsidRPr="00A56E26">
                    <w:rPr>
                      <w:rFonts w:hint="eastAsia"/>
                      <w:color w:val="FF0000"/>
                      <w:sz w:val="18"/>
                      <w:szCs w:val="18"/>
                    </w:rPr>
                    <w:t>：（</w:t>
                  </w:r>
                  <w:r w:rsidRPr="00A56E26">
                    <w:rPr>
                      <w:iCs/>
                      <w:color w:val="FF0000"/>
                      <w:szCs w:val="21"/>
                    </w:rPr>
                    <w:t>0</w:t>
                  </w:r>
                  <w:r w:rsidRPr="00A56E26">
                    <w:rPr>
                      <w:rFonts w:hint="eastAsia"/>
                      <w:color w:val="FF0000"/>
                      <w:sz w:val="18"/>
                      <w:szCs w:val="18"/>
                    </w:rPr>
                    <w:t>）</w:t>
                  </w:r>
                  <w:r w:rsidRPr="00A56E26">
                    <w:rPr>
                      <w:rFonts w:hint="eastAsia"/>
                      <w:color w:val="FF0000"/>
                      <w:sz w:val="18"/>
                      <w:szCs w:val="18"/>
                    </w:rPr>
                    <w:t>t/a</w:t>
                  </w:r>
                </w:p>
              </w:tc>
            </w:tr>
          </w:tbl>
          <w:p w:rsidR="00465FA2" w:rsidRPr="00A81798" w:rsidRDefault="00301CE6" w:rsidP="005420DE">
            <w:pPr>
              <w:spacing w:line="360" w:lineRule="auto"/>
              <w:rPr>
                <w:b/>
                <w:bCs/>
                <w:sz w:val="24"/>
                <w:szCs w:val="20"/>
              </w:rPr>
            </w:pPr>
            <w:r w:rsidRPr="00A81798">
              <w:rPr>
                <w:rFonts w:hint="eastAsia"/>
                <w:b/>
                <w:bCs/>
                <w:sz w:val="24"/>
                <w:szCs w:val="20"/>
              </w:rPr>
              <w:t>3</w:t>
            </w:r>
            <w:r w:rsidRPr="00A81798">
              <w:rPr>
                <w:rFonts w:hint="eastAsia"/>
                <w:b/>
                <w:bCs/>
                <w:sz w:val="24"/>
                <w:szCs w:val="20"/>
              </w:rPr>
              <w:t>、</w:t>
            </w:r>
            <w:r w:rsidR="00B4363D" w:rsidRPr="00A81798">
              <w:rPr>
                <w:b/>
                <w:bCs/>
                <w:sz w:val="24"/>
                <w:szCs w:val="20"/>
              </w:rPr>
              <w:t>声环境影响分析</w:t>
            </w:r>
          </w:p>
          <w:p w:rsidR="00465FA2" w:rsidRPr="00A81798" w:rsidRDefault="00B4363D" w:rsidP="005420DE">
            <w:pPr>
              <w:spacing w:line="360" w:lineRule="auto"/>
              <w:ind w:firstLineChars="200" w:firstLine="480"/>
              <w:rPr>
                <w:sz w:val="24"/>
                <w:szCs w:val="20"/>
              </w:rPr>
            </w:pPr>
            <w:r w:rsidRPr="00A81798">
              <w:rPr>
                <w:sz w:val="24"/>
                <w:szCs w:val="20"/>
              </w:rPr>
              <w:t>（</w:t>
            </w:r>
            <w:r w:rsidRPr="00A81798">
              <w:rPr>
                <w:sz w:val="24"/>
                <w:szCs w:val="20"/>
              </w:rPr>
              <w:t>1</w:t>
            </w:r>
            <w:r w:rsidRPr="00A81798">
              <w:rPr>
                <w:sz w:val="24"/>
                <w:szCs w:val="20"/>
              </w:rPr>
              <w:t>）噪声污染源强分析</w:t>
            </w:r>
          </w:p>
          <w:p w:rsidR="00465FA2" w:rsidRPr="00A81798" w:rsidRDefault="00B4363D" w:rsidP="00E70FB3">
            <w:pPr>
              <w:spacing w:line="360" w:lineRule="auto"/>
              <w:ind w:firstLineChars="200" w:firstLine="480"/>
              <w:textAlignment w:val="baseline"/>
              <w:rPr>
                <w:sz w:val="24"/>
                <w:szCs w:val="20"/>
              </w:rPr>
            </w:pPr>
            <w:r w:rsidRPr="00A81798">
              <w:rPr>
                <w:sz w:val="24"/>
                <w:szCs w:val="20"/>
              </w:rPr>
              <w:t>项目运营期噪声污染主要来自生产设备运行产生的噪声，根据类比调查，车间内设备声级值为</w:t>
            </w:r>
            <w:r w:rsidRPr="00A81798">
              <w:rPr>
                <w:sz w:val="24"/>
                <w:szCs w:val="20"/>
              </w:rPr>
              <w:t>70~90dB</w:t>
            </w:r>
            <w:r w:rsidRPr="00A81798">
              <w:rPr>
                <w:sz w:val="24"/>
                <w:szCs w:val="20"/>
              </w:rPr>
              <w:t>（</w:t>
            </w:r>
            <w:r w:rsidRPr="00A81798">
              <w:rPr>
                <w:sz w:val="24"/>
                <w:szCs w:val="20"/>
              </w:rPr>
              <w:t>A</w:t>
            </w:r>
            <w:r w:rsidRPr="00A81798">
              <w:rPr>
                <w:sz w:val="24"/>
                <w:szCs w:val="20"/>
              </w:rPr>
              <w:t>）。</w:t>
            </w:r>
          </w:p>
          <w:p w:rsidR="00465FA2" w:rsidRPr="00A81798" w:rsidRDefault="00B4363D" w:rsidP="00E70FB3">
            <w:pPr>
              <w:spacing w:line="360" w:lineRule="auto"/>
              <w:ind w:firstLineChars="200" w:firstLine="480"/>
              <w:rPr>
                <w:sz w:val="24"/>
                <w:szCs w:val="20"/>
              </w:rPr>
            </w:pPr>
            <w:r w:rsidRPr="00A81798">
              <w:rPr>
                <w:sz w:val="24"/>
                <w:szCs w:val="20"/>
              </w:rPr>
              <w:t>（</w:t>
            </w:r>
            <w:r w:rsidRPr="00A81798">
              <w:rPr>
                <w:sz w:val="24"/>
                <w:szCs w:val="20"/>
              </w:rPr>
              <w:t>2</w:t>
            </w:r>
            <w:r w:rsidRPr="00A81798">
              <w:rPr>
                <w:sz w:val="24"/>
                <w:szCs w:val="20"/>
              </w:rPr>
              <w:t>）噪声污染治理措施</w:t>
            </w:r>
          </w:p>
          <w:p w:rsidR="00465FA2" w:rsidRPr="00A81798" w:rsidRDefault="00B4363D" w:rsidP="00E70FB3">
            <w:pPr>
              <w:spacing w:line="360" w:lineRule="auto"/>
              <w:ind w:firstLineChars="200" w:firstLine="480"/>
              <w:rPr>
                <w:sz w:val="24"/>
                <w:szCs w:val="20"/>
              </w:rPr>
            </w:pPr>
            <w:r w:rsidRPr="00A81798">
              <w:rPr>
                <w:sz w:val="24"/>
                <w:szCs w:val="20"/>
              </w:rPr>
              <w:t>噪声控制的途径有降低声源噪声、控制传播途径、保护接受者，方法有隔声、减振等，本项目已经采取的噪声防治措施如下：</w:t>
            </w:r>
          </w:p>
          <w:p w:rsidR="00465FA2" w:rsidRPr="00A81798" w:rsidRDefault="00B4363D" w:rsidP="00E70FB3">
            <w:pPr>
              <w:spacing w:line="360" w:lineRule="auto"/>
              <w:jc w:val="center"/>
              <w:rPr>
                <w:sz w:val="24"/>
                <w:szCs w:val="20"/>
              </w:rPr>
            </w:pPr>
            <w:r w:rsidRPr="00A81798">
              <w:rPr>
                <w:b/>
                <w:bCs/>
                <w:szCs w:val="21"/>
              </w:rPr>
              <w:t>表</w:t>
            </w:r>
            <w:r w:rsidR="005420DE" w:rsidRPr="00A81798">
              <w:rPr>
                <w:b/>
                <w:bCs/>
                <w:szCs w:val="21"/>
              </w:rPr>
              <w:t>7</w:t>
            </w:r>
            <w:r w:rsidR="005420DE" w:rsidRPr="00A81798">
              <w:rPr>
                <w:rFonts w:hint="eastAsia"/>
                <w:b/>
                <w:bCs/>
                <w:szCs w:val="21"/>
              </w:rPr>
              <w:t>-2</w:t>
            </w:r>
            <w:r w:rsidR="00297246">
              <w:rPr>
                <w:rFonts w:hint="eastAsia"/>
                <w:b/>
                <w:bCs/>
                <w:szCs w:val="21"/>
              </w:rPr>
              <w:t>3</w:t>
            </w:r>
            <w:r w:rsidR="005420DE" w:rsidRPr="00A81798">
              <w:rPr>
                <w:rFonts w:hint="eastAsia"/>
                <w:b/>
                <w:bCs/>
                <w:szCs w:val="21"/>
              </w:rPr>
              <w:t xml:space="preserve"> </w:t>
            </w:r>
            <w:r w:rsidRPr="00A81798">
              <w:rPr>
                <w:b/>
                <w:bCs/>
                <w:szCs w:val="21"/>
              </w:rPr>
              <w:t>项目主要噪声源强及治理措施一览表</w:t>
            </w:r>
          </w:p>
          <w:tbl>
            <w:tblPr>
              <w:tblW w:w="79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728"/>
              <w:gridCol w:w="1289"/>
              <w:gridCol w:w="1314"/>
              <w:gridCol w:w="1551"/>
              <w:gridCol w:w="1550"/>
              <w:gridCol w:w="1551"/>
            </w:tblGrid>
            <w:tr w:rsidR="00465FA2" w:rsidRPr="00A81798" w:rsidTr="004F2CC6">
              <w:trPr>
                <w:trHeight w:val="739"/>
                <w:jc w:val="center"/>
              </w:trPr>
              <w:tc>
                <w:tcPr>
                  <w:tcW w:w="728" w:type="dxa"/>
                  <w:vAlign w:val="center"/>
                </w:tcPr>
                <w:p w:rsidR="00465FA2" w:rsidRPr="00A81798" w:rsidRDefault="00B4363D">
                  <w:pPr>
                    <w:adjustRightInd w:val="0"/>
                    <w:jc w:val="center"/>
                    <w:rPr>
                      <w:b/>
                      <w:bCs/>
                      <w:szCs w:val="21"/>
                    </w:rPr>
                  </w:pPr>
                  <w:r w:rsidRPr="00A81798">
                    <w:rPr>
                      <w:b/>
                      <w:bCs/>
                      <w:szCs w:val="21"/>
                    </w:rPr>
                    <w:lastRenderedPageBreak/>
                    <w:t>序号</w:t>
                  </w:r>
                </w:p>
              </w:tc>
              <w:tc>
                <w:tcPr>
                  <w:tcW w:w="1289" w:type="dxa"/>
                  <w:tcBorders>
                    <w:right w:val="single" w:sz="4" w:space="0" w:color="000000"/>
                  </w:tcBorders>
                  <w:vAlign w:val="center"/>
                </w:tcPr>
                <w:p w:rsidR="00465FA2" w:rsidRPr="00A81798" w:rsidRDefault="00B4363D">
                  <w:pPr>
                    <w:adjustRightInd w:val="0"/>
                    <w:jc w:val="center"/>
                    <w:rPr>
                      <w:b/>
                      <w:bCs/>
                      <w:szCs w:val="21"/>
                    </w:rPr>
                  </w:pPr>
                  <w:r w:rsidRPr="00A81798">
                    <w:rPr>
                      <w:b/>
                      <w:bCs/>
                      <w:szCs w:val="21"/>
                    </w:rPr>
                    <w:t>设备名称</w:t>
                  </w:r>
                </w:p>
              </w:tc>
              <w:tc>
                <w:tcPr>
                  <w:tcW w:w="1314" w:type="dxa"/>
                  <w:tcBorders>
                    <w:right w:val="single" w:sz="2" w:space="0" w:color="000000"/>
                  </w:tcBorders>
                  <w:vAlign w:val="center"/>
                </w:tcPr>
                <w:p w:rsidR="00465FA2" w:rsidRPr="00A81798" w:rsidRDefault="00B4363D">
                  <w:pPr>
                    <w:adjustRightInd w:val="0"/>
                    <w:jc w:val="center"/>
                    <w:rPr>
                      <w:b/>
                      <w:bCs/>
                      <w:szCs w:val="21"/>
                    </w:rPr>
                  </w:pPr>
                  <w:r w:rsidRPr="00A81798">
                    <w:rPr>
                      <w:b/>
                      <w:bCs/>
                      <w:szCs w:val="21"/>
                    </w:rPr>
                    <w:t>设备台数</w:t>
                  </w:r>
                </w:p>
              </w:tc>
              <w:tc>
                <w:tcPr>
                  <w:tcW w:w="1551" w:type="dxa"/>
                  <w:tcBorders>
                    <w:right w:val="single" w:sz="2" w:space="0" w:color="000000"/>
                  </w:tcBorders>
                  <w:vAlign w:val="center"/>
                </w:tcPr>
                <w:p w:rsidR="00465FA2" w:rsidRPr="00A81798" w:rsidRDefault="00B4363D">
                  <w:pPr>
                    <w:adjustRightInd w:val="0"/>
                    <w:jc w:val="center"/>
                    <w:rPr>
                      <w:b/>
                      <w:bCs/>
                      <w:szCs w:val="21"/>
                    </w:rPr>
                  </w:pPr>
                  <w:r w:rsidRPr="00A81798">
                    <w:rPr>
                      <w:b/>
                      <w:bCs/>
                      <w:szCs w:val="21"/>
                    </w:rPr>
                    <w:t>噪声源强</w:t>
                  </w:r>
                  <w:r w:rsidRPr="00A81798">
                    <w:rPr>
                      <w:b/>
                      <w:bCs/>
                      <w:szCs w:val="21"/>
                    </w:rPr>
                    <w:t>[dB(A)]</w:t>
                  </w:r>
                </w:p>
              </w:tc>
              <w:tc>
                <w:tcPr>
                  <w:tcW w:w="1550" w:type="dxa"/>
                  <w:tcBorders>
                    <w:right w:val="single" w:sz="2" w:space="0" w:color="000000"/>
                  </w:tcBorders>
                  <w:vAlign w:val="center"/>
                </w:tcPr>
                <w:p w:rsidR="00465FA2" w:rsidRPr="00A81798" w:rsidRDefault="00B4363D">
                  <w:pPr>
                    <w:adjustRightInd w:val="0"/>
                    <w:jc w:val="center"/>
                    <w:rPr>
                      <w:b/>
                      <w:bCs/>
                      <w:szCs w:val="21"/>
                    </w:rPr>
                  </w:pPr>
                  <w:r w:rsidRPr="00A81798">
                    <w:rPr>
                      <w:b/>
                      <w:bCs/>
                      <w:szCs w:val="21"/>
                    </w:rPr>
                    <w:t>治理措施</w:t>
                  </w:r>
                </w:p>
              </w:tc>
              <w:tc>
                <w:tcPr>
                  <w:tcW w:w="1551" w:type="dxa"/>
                  <w:tcBorders>
                    <w:right w:val="single" w:sz="2" w:space="0" w:color="000000"/>
                  </w:tcBorders>
                  <w:vAlign w:val="center"/>
                </w:tcPr>
                <w:p w:rsidR="00465FA2" w:rsidRPr="00A81798" w:rsidRDefault="00B4363D">
                  <w:pPr>
                    <w:adjustRightInd w:val="0"/>
                    <w:jc w:val="center"/>
                    <w:rPr>
                      <w:b/>
                      <w:bCs/>
                      <w:szCs w:val="21"/>
                    </w:rPr>
                  </w:pPr>
                  <w:r w:rsidRPr="00A81798">
                    <w:rPr>
                      <w:b/>
                      <w:bCs/>
                      <w:szCs w:val="21"/>
                    </w:rPr>
                    <w:t>治理后声级</w:t>
                  </w:r>
                  <w:r w:rsidRPr="00A81798">
                    <w:rPr>
                      <w:b/>
                      <w:bCs/>
                      <w:szCs w:val="21"/>
                    </w:rPr>
                    <w:t>[dB(A)]</w:t>
                  </w:r>
                </w:p>
              </w:tc>
            </w:tr>
            <w:tr w:rsidR="00465FA2" w:rsidRPr="00A81798" w:rsidTr="004F2CC6">
              <w:trPr>
                <w:trHeight w:val="547"/>
                <w:jc w:val="center"/>
              </w:trPr>
              <w:tc>
                <w:tcPr>
                  <w:tcW w:w="728" w:type="dxa"/>
                  <w:vAlign w:val="center"/>
                </w:tcPr>
                <w:p w:rsidR="00465FA2" w:rsidRPr="00A81798" w:rsidRDefault="00B4363D">
                  <w:pPr>
                    <w:adjustRightInd w:val="0"/>
                    <w:jc w:val="center"/>
                    <w:rPr>
                      <w:szCs w:val="21"/>
                    </w:rPr>
                  </w:pPr>
                  <w:r w:rsidRPr="00A81798">
                    <w:rPr>
                      <w:szCs w:val="21"/>
                    </w:rPr>
                    <w:t>1</w:t>
                  </w:r>
                </w:p>
              </w:tc>
              <w:tc>
                <w:tcPr>
                  <w:tcW w:w="1289" w:type="dxa"/>
                  <w:tcBorders>
                    <w:right w:val="single" w:sz="4" w:space="0" w:color="000000"/>
                  </w:tcBorders>
                  <w:vAlign w:val="center"/>
                </w:tcPr>
                <w:p w:rsidR="00465FA2" w:rsidRPr="00A81798" w:rsidRDefault="00B4363D">
                  <w:pPr>
                    <w:adjustRightInd w:val="0"/>
                    <w:jc w:val="center"/>
                    <w:rPr>
                      <w:szCs w:val="21"/>
                    </w:rPr>
                  </w:pPr>
                  <w:r w:rsidRPr="00A81798">
                    <w:rPr>
                      <w:rFonts w:hint="eastAsia"/>
                      <w:szCs w:val="21"/>
                    </w:rPr>
                    <w:t>自动配料包装机</w:t>
                  </w:r>
                </w:p>
              </w:tc>
              <w:tc>
                <w:tcPr>
                  <w:tcW w:w="1314" w:type="dxa"/>
                  <w:tcBorders>
                    <w:right w:val="single" w:sz="2" w:space="0" w:color="000000"/>
                  </w:tcBorders>
                  <w:vAlign w:val="center"/>
                </w:tcPr>
                <w:p w:rsidR="00465FA2" w:rsidRPr="00A81798" w:rsidRDefault="00B4363D">
                  <w:pPr>
                    <w:adjustRightInd w:val="0"/>
                    <w:jc w:val="center"/>
                    <w:rPr>
                      <w:szCs w:val="21"/>
                    </w:rPr>
                  </w:pPr>
                  <w:r w:rsidRPr="00A81798">
                    <w:rPr>
                      <w:rFonts w:hint="eastAsia"/>
                      <w:szCs w:val="21"/>
                    </w:rPr>
                    <w:t>1</w:t>
                  </w:r>
                </w:p>
              </w:tc>
              <w:tc>
                <w:tcPr>
                  <w:tcW w:w="1551" w:type="dxa"/>
                  <w:tcBorders>
                    <w:right w:val="single" w:sz="2" w:space="0" w:color="000000"/>
                  </w:tcBorders>
                  <w:vAlign w:val="center"/>
                </w:tcPr>
                <w:p w:rsidR="00465FA2" w:rsidRPr="00A81798" w:rsidRDefault="00B4363D">
                  <w:pPr>
                    <w:adjustRightInd w:val="0"/>
                    <w:jc w:val="center"/>
                    <w:rPr>
                      <w:szCs w:val="21"/>
                    </w:rPr>
                  </w:pPr>
                  <w:r w:rsidRPr="00A81798">
                    <w:rPr>
                      <w:rFonts w:hint="eastAsia"/>
                      <w:szCs w:val="21"/>
                    </w:rPr>
                    <w:t>70-80</w:t>
                  </w:r>
                </w:p>
              </w:tc>
              <w:tc>
                <w:tcPr>
                  <w:tcW w:w="1550" w:type="dxa"/>
                  <w:vMerge w:val="restart"/>
                  <w:tcBorders>
                    <w:right w:val="single" w:sz="2" w:space="0" w:color="000000"/>
                  </w:tcBorders>
                  <w:vAlign w:val="center"/>
                </w:tcPr>
                <w:p w:rsidR="00465FA2" w:rsidRPr="00A81798" w:rsidRDefault="00B4363D">
                  <w:pPr>
                    <w:adjustRightInd w:val="0"/>
                    <w:jc w:val="center"/>
                    <w:rPr>
                      <w:szCs w:val="21"/>
                    </w:rPr>
                  </w:pPr>
                  <w:r w:rsidRPr="00A81798">
                    <w:rPr>
                      <w:szCs w:val="21"/>
                    </w:rPr>
                    <w:t>优先选用低噪声设备，部分设备安装减振垫，加强设备养护，位于厂房内部，自身墙体门窗隔声</w:t>
                  </w:r>
                </w:p>
              </w:tc>
              <w:tc>
                <w:tcPr>
                  <w:tcW w:w="1551" w:type="dxa"/>
                  <w:vMerge w:val="restart"/>
                  <w:tcBorders>
                    <w:right w:val="single" w:sz="2" w:space="0" w:color="000000"/>
                  </w:tcBorders>
                  <w:vAlign w:val="center"/>
                </w:tcPr>
                <w:p w:rsidR="00465FA2" w:rsidRPr="00A81798" w:rsidRDefault="00B4363D">
                  <w:pPr>
                    <w:adjustRightInd w:val="0"/>
                    <w:jc w:val="center"/>
                    <w:rPr>
                      <w:szCs w:val="21"/>
                    </w:rPr>
                  </w:pPr>
                  <w:r w:rsidRPr="00A81798">
                    <w:rPr>
                      <w:szCs w:val="21"/>
                    </w:rPr>
                    <w:t>15-20</w:t>
                  </w:r>
                </w:p>
              </w:tc>
            </w:tr>
            <w:tr w:rsidR="00465FA2" w:rsidRPr="00A81798" w:rsidTr="004F2CC6">
              <w:trPr>
                <w:trHeight w:val="576"/>
                <w:jc w:val="center"/>
              </w:trPr>
              <w:tc>
                <w:tcPr>
                  <w:tcW w:w="728" w:type="dxa"/>
                  <w:vAlign w:val="center"/>
                </w:tcPr>
                <w:p w:rsidR="00465FA2" w:rsidRPr="00A81798" w:rsidRDefault="00B4363D">
                  <w:pPr>
                    <w:adjustRightInd w:val="0"/>
                    <w:jc w:val="center"/>
                    <w:rPr>
                      <w:szCs w:val="21"/>
                    </w:rPr>
                  </w:pPr>
                  <w:r w:rsidRPr="00A81798">
                    <w:rPr>
                      <w:szCs w:val="21"/>
                    </w:rPr>
                    <w:t>2</w:t>
                  </w:r>
                </w:p>
              </w:tc>
              <w:tc>
                <w:tcPr>
                  <w:tcW w:w="1289" w:type="dxa"/>
                  <w:tcBorders>
                    <w:right w:val="single" w:sz="4" w:space="0" w:color="000000"/>
                  </w:tcBorders>
                  <w:vAlign w:val="center"/>
                </w:tcPr>
                <w:p w:rsidR="00465FA2" w:rsidRPr="00A81798" w:rsidRDefault="00B4363D">
                  <w:pPr>
                    <w:adjustRightInd w:val="0"/>
                    <w:jc w:val="center"/>
                    <w:rPr>
                      <w:szCs w:val="21"/>
                    </w:rPr>
                  </w:pPr>
                  <w:r w:rsidRPr="00A81798">
                    <w:rPr>
                      <w:rFonts w:hint="eastAsia"/>
                      <w:szCs w:val="21"/>
                    </w:rPr>
                    <w:t>空气压缩机</w:t>
                  </w:r>
                </w:p>
              </w:tc>
              <w:tc>
                <w:tcPr>
                  <w:tcW w:w="1314" w:type="dxa"/>
                  <w:tcBorders>
                    <w:right w:val="single" w:sz="2" w:space="0" w:color="000000"/>
                  </w:tcBorders>
                  <w:vAlign w:val="center"/>
                </w:tcPr>
                <w:p w:rsidR="00465FA2" w:rsidRPr="00A81798" w:rsidRDefault="00B4363D">
                  <w:pPr>
                    <w:adjustRightInd w:val="0"/>
                    <w:jc w:val="center"/>
                    <w:rPr>
                      <w:szCs w:val="21"/>
                    </w:rPr>
                  </w:pPr>
                  <w:r w:rsidRPr="00A81798">
                    <w:rPr>
                      <w:rFonts w:hint="eastAsia"/>
                      <w:szCs w:val="21"/>
                    </w:rPr>
                    <w:t>1</w:t>
                  </w:r>
                </w:p>
              </w:tc>
              <w:tc>
                <w:tcPr>
                  <w:tcW w:w="1551" w:type="dxa"/>
                  <w:tcBorders>
                    <w:right w:val="single" w:sz="2" w:space="0" w:color="000000"/>
                  </w:tcBorders>
                  <w:vAlign w:val="center"/>
                </w:tcPr>
                <w:p w:rsidR="00465FA2" w:rsidRPr="00A81798" w:rsidRDefault="00B4363D">
                  <w:pPr>
                    <w:adjustRightInd w:val="0"/>
                    <w:jc w:val="center"/>
                    <w:rPr>
                      <w:szCs w:val="21"/>
                    </w:rPr>
                  </w:pPr>
                  <w:r w:rsidRPr="00A81798">
                    <w:rPr>
                      <w:szCs w:val="21"/>
                    </w:rPr>
                    <w:t>70-73</w:t>
                  </w:r>
                </w:p>
              </w:tc>
              <w:tc>
                <w:tcPr>
                  <w:tcW w:w="1550" w:type="dxa"/>
                  <w:vMerge/>
                  <w:tcBorders>
                    <w:right w:val="single" w:sz="2" w:space="0" w:color="000000"/>
                  </w:tcBorders>
                  <w:vAlign w:val="center"/>
                </w:tcPr>
                <w:p w:rsidR="00465FA2" w:rsidRPr="00A81798" w:rsidRDefault="00465FA2">
                  <w:pPr>
                    <w:adjustRightInd w:val="0"/>
                    <w:jc w:val="left"/>
                    <w:rPr>
                      <w:szCs w:val="21"/>
                    </w:rPr>
                  </w:pPr>
                </w:p>
              </w:tc>
              <w:tc>
                <w:tcPr>
                  <w:tcW w:w="1551" w:type="dxa"/>
                  <w:vMerge/>
                  <w:tcBorders>
                    <w:right w:val="single" w:sz="2" w:space="0" w:color="000000"/>
                  </w:tcBorders>
                  <w:vAlign w:val="center"/>
                </w:tcPr>
                <w:p w:rsidR="00465FA2" w:rsidRPr="00A81798" w:rsidRDefault="00465FA2">
                  <w:pPr>
                    <w:adjustRightInd w:val="0"/>
                    <w:jc w:val="left"/>
                    <w:rPr>
                      <w:szCs w:val="21"/>
                    </w:rPr>
                  </w:pPr>
                </w:p>
              </w:tc>
            </w:tr>
            <w:tr w:rsidR="00465FA2" w:rsidRPr="00A81798" w:rsidTr="004F2CC6">
              <w:trPr>
                <w:trHeight w:val="535"/>
                <w:jc w:val="center"/>
              </w:trPr>
              <w:tc>
                <w:tcPr>
                  <w:tcW w:w="728" w:type="dxa"/>
                  <w:tcBorders>
                    <w:bottom w:val="single" w:sz="4" w:space="0" w:color="auto"/>
                  </w:tcBorders>
                  <w:vAlign w:val="center"/>
                </w:tcPr>
                <w:p w:rsidR="00465FA2" w:rsidRPr="00A81798" w:rsidRDefault="00B4363D">
                  <w:pPr>
                    <w:adjustRightInd w:val="0"/>
                    <w:jc w:val="center"/>
                    <w:rPr>
                      <w:szCs w:val="21"/>
                    </w:rPr>
                  </w:pPr>
                  <w:r w:rsidRPr="00A81798">
                    <w:rPr>
                      <w:szCs w:val="21"/>
                    </w:rPr>
                    <w:t>3</w:t>
                  </w:r>
                </w:p>
              </w:tc>
              <w:tc>
                <w:tcPr>
                  <w:tcW w:w="1289" w:type="dxa"/>
                  <w:tcBorders>
                    <w:bottom w:val="single" w:sz="4" w:space="0" w:color="auto"/>
                    <w:right w:val="single" w:sz="4" w:space="0" w:color="000000"/>
                  </w:tcBorders>
                  <w:vAlign w:val="center"/>
                </w:tcPr>
                <w:p w:rsidR="00465FA2" w:rsidRPr="00A81798" w:rsidRDefault="00B4363D">
                  <w:pPr>
                    <w:adjustRightInd w:val="0"/>
                    <w:jc w:val="center"/>
                    <w:rPr>
                      <w:szCs w:val="21"/>
                    </w:rPr>
                  </w:pPr>
                  <w:proofErr w:type="gramStart"/>
                  <w:r w:rsidRPr="00A81798">
                    <w:rPr>
                      <w:rFonts w:hint="eastAsia"/>
                      <w:szCs w:val="21"/>
                    </w:rPr>
                    <w:t>搅料机</w:t>
                  </w:r>
                  <w:proofErr w:type="gramEnd"/>
                </w:p>
              </w:tc>
              <w:tc>
                <w:tcPr>
                  <w:tcW w:w="1314" w:type="dxa"/>
                  <w:tcBorders>
                    <w:bottom w:val="single" w:sz="4" w:space="0" w:color="auto"/>
                    <w:right w:val="single" w:sz="2" w:space="0" w:color="000000"/>
                  </w:tcBorders>
                  <w:vAlign w:val="center"/>
                </w:tcPr>
                <w:p w:rsidR="00465FA2" w:rsidRPr="00A81798" w:rsidRDefault="00B4363D">
                  <w:pPr>
                    <w:adjustRightInd w:val="0"/>
                    <w:jc w:val="center"/>
                    <w:rPr>
                      <w:szCs w:val="21"/>
                    </w:rPr>
                  </w:pPr>
                  <w:r w:rsidRPr="00A81798">
                    <w:rPr>
                      <w:rFonts w:hint="eastAsia"/>
                      <w:szCs w:val="21"/>
                    </w:rPr>
                    <w:t>1</w:t>
                  </w:r>
                </w:p>
              </w:tc>
              <w:tc>
                <w:tcPr>
                  <w:tcW w:w="1551" w:type="dxa"/>
                  <w:tcBorders>
                    <w:bottom w:val="single" w:sz="4" w:space="0" w:color="auto"/>
                    <w:right w:val="single" w:sz="2" w:space="0" w:color="000000"/>
                  </w:tcBorders>
                  <w:vAlign w:val="center"/>
                </w:tcPr>
                <w:p w:rsidR="00465FA2" w:rsidRPr="00A81798" w:rsidRDefault="00B4363D">
                  <w:pPr>
                    <w:adjustRightInd w:val="0"/>
                    <w:jc w:val="center"/>
                    <w:rPr>
                      <w:szCs w:val="21"/>
                    </w:rPr>
                  </w:pPr>
                  <w:r w:rsidRPr="00A81798">
                    <w:rPr>
                      <w:rFonts w:hint="eastAsia"/>
                      <w:szCs w:val="21"/>
                    </w:rPr>
                    <w:t>80-85</w:t>
                  </w:r>
                </w:p>
              </w:tc>
              <w:tc>
                <w:tcPr>
                  <w:tcW w:w="1550" w:type="dxa"/>
                  <w:vMerge/>
                  <w:tcBorders>
                    <w:right w:val="single" w:sz="2" w:space="0" w:color="000000"/>
                  </w:tcBorders>
                  <w:vAlign w:val="center"/>
                </w:tcPr>
                <w:p w:rsidR="00465FA2" w:rsidRPr="00A81798" w:rsidRDefault="00465FA2">
                  <w:pPr>
                    <w:adjustRightInd w:val="0"/>
                    <w:jc w:val="left"/>
                    <w:rPr>
                      <w:szCs w:val="21"/>
                    </w:rPr>
                  </w:pPr>
                </w:p>
              </w:tc>
              <w:tc>
                <w:tcPr>
                  <w:tcW w:w="1551" w:type="dxa"/>
                  <w:vMerge/>
                  <w:tcBorders>
                    <w:right w:val="single" w:sz="2" w:space="0" w:color="000000"/>
                  </w:tcBorders>
                  <w:vAlign w:val="center"/>
                </w:tcPr>
                <w:p w:rsidR="00465FA2" w:rsidRPr="00A81798" w:rsidRDefault="00465FA2">
                  <w:pPr>
                    <w:adjustRightInd w:val="0"/>
                    <w:jc w:val="left"/>
                    <w:rPr>
                      <w:szCs w:val="21"/>
                    </w:rPr>
                  </w:pPr>
                </w:p>
              </w:tc>
            </w:tr>
            <w:tr w:rsidR="00465FA2" w:rsidRPr="00A81798" w:rsidTr="004F2CC6">
              <w:trPr>
                <w:trHeight w:val="555"/>
                <w:jc w:val="center"/>
              </w:trPr>
              <w:tc>
                <w:tcPr>
                  <w:tcW w:w="728" w:type="dxa"/>
                  <w:tcBorders>
                    <w:top w:val="single" w:sz="4" w:space="0" w:color="auto"/>
                  </w:tcBorders>
                  <w:vAlign w:val="center"/>
                </w:tcPr>
                <w:p w:rsidR="00465FA2" w:rsidRPr="00A81798" w:rsidRDefault="00B4363D">
                  <w:pPr>
                    <w:adjustRightInd w:val="0"/>
                    <w:jc w:val="center"/>
                    <w:rPr>
                      <w:szCs w:val="21"/>
                    </w:rPr>
                  </w:pPr>
                  <w:r w:rsidRPr="00A81798">
                    <w:rPr>
                      <w:rFonts w:hint="eastAsia"/>
                      <w:szCs w:val="21"/>
                    </w:rPr>
                    <w:t>4</w:t>
                  </w:r>
                </w:p>
              </w:tc>
              <w:tc>
                <w:tcPr>
                  <w:tcW w:w="1289" w:type="dxa"/>
                  <w:tcBorders>
                    <w:top w:val="single" w:sz="4" w:space="0" w:color="auto"/>
                    <w:right w:val="single" w:sz="4" w:space="0" w:color="000000"/>
                  </w:tcBorders>
                  <w:vAlign w:val="center"/>
                </w:tcPr>
                <w:p w:rsidR="00465FA2" w:rsidRPr="00A81798" w:rsidRDefault="00B4363D">
                  <w:pPr>
                    <w:adjustRightInd w:val="0"/>
                    <w:jc w:val="center"/>
                    <w:rPr>
                      <w:szCs w:val="21"/>
                    </w:rPr>
                  </w:pPr>
                  <w:r w:rsidRPr="00A81798">
                    <w:rPr>
                      <w:rFonts w:hint="eastAsia"/>
                      <w:szCs w:val="21"/>
                    </w:rPr>
                    <w:t>筛分机</w:t>
                  </w:r>
                </w:p>
              </w:tc>
              <w:tc>
                <w:tcPr>
                  <w:tcW w:w="1314" w:type="dxa"/>
                  <w:tcBorders>
                    <w:top w:val="single" w:sz="4" w:space="0" w:color="auto"/>
                    <w:right w:val="single" w:sz="2" w:space="0" w:color="000000"/>
                  </w:tcBorders>
                  <w:vAlign w:val="center"/>
                </w:tcPr>
                <w:p w:rsidR="00465FA2" w:rsidRPr="00A81798" w:rsidRDefault="00B4363D">
                  <w:pPr>
                    <w:adjustRightInd w:val="0"/>
                    <w:jc w:val="center"/>
                    <w:rPr>
                      <w:szCs w:val="21"/>
                    </w:rPr>
                  </w:pPr>
                  <w:r w:rsidRPr="00A81798">
                    <w:rPr>
                      <w:rFonts w:hint="eastAsia"/>
                      <w:szCs w:val="21"/>
                    </w:rPr>
                    <w:t>5</w:t>
                  </w:r>
                </w:p>
              </w:tc>
              <w:tc>
                <w:tcPr>
                  <w:tcW w:w="1551" w:type="dxa"/>
                  <w:tcBorders>
                    <w:top w:val="single" w:sz="4" w:space="0" w:color="auto"/>
                    <w:right w:val="single" w:sz="2" w:space="0" w:color="000000"/>
                  </w:tcBorders>
                  <w:vAlign w:val="center"/>
                </w:tcPr>
                <w:p w:rsidR="00465FA2" w:rsidRPr="00A81798" w:rsidRDefault="00B4363D">
                  <w:pPr>
                    <w:adjustRightInd w:val="0"/>
                    <w:jc w:val="center"/>
                    <w:rPr>
                      <w:szCs w:val="21"/>
                    </w:rPr>
                  </w:pPr>
                  <w:r w:rsidRPr="00A81798">
                    <w:rPr>
                      <w:rFonts w:hint="eastAsia"/>
                      <w:szCs w:val="21"/>
                    </w:rPr>
                    <w:t>80-85</w:t>
                  </w:r>
                </w:p>
              </w:tc>
              <w:tc>
                <w:tcPr>
                  <w:tcW w:w="1550" w:type="dxa"/>
                  <w:vMerge/>
                  <w:tcBorders>
                    <w:right w:val="single" w:sz="2" w:space="0" w:color="000000"/>
                  </w:tcBorders>
                  <w:vAlign w:val="center"/>
                </w:tcPr>
                <w:p w:rsidR="00465FA2" w:rsidRPr="00A81798" w:rsidRDefault="00465FA2">
                  <w:pPr>
                    <w:adjustRightInd w:val="0"/>
                    <w:jc w:val="left"/>
                    <w:rPr>
                      <w:szCs w:val="21"/>
                    </w:rPr>
                  </w:pPr>
                </w:p>
              </w:tc>
              <w:tc>
                <w:tcPr>
                  <w:tcW w:w="1551" w:type="dxa"/>
                  <w:vMerge/>
                  <w:tcBorders>
                    <w:right w:val="single" w:sz="2" w:space="0" w:color="000000"/>
                  </w:tcBorders>
                  <w:vAlign w:val="center"/>
                </w:tcPr>
                <w:p w:rsidR="00465FA2" w:rsidRPr="00A81798" w:rsidRDefault="00465FA2">
                  <w:pPr>
                    <w:adjustRightInd w:val="0"/>
                    <w:jc w:val="left"/>
                    <w:rPr>
                      <w:szCs w:val="21"/>
                    </w:rPr>
                  </w:pPr>
                </w:p>
              </w:tc>
            </w:tr>
          </w:tbl>
          <w:p w:rsidR="00465FA2" w:rsidRPr="00A81798" w:rsidRDefault="00B4363D">
            <w:pPr>
              <w:spacing w:line="360" w:lineRule="auto"/>
              <w:ind w:firstLineChars="200" w:firstLine="480"/>
              <w:rPr>
                <w:sz w:val="24"/>
                <w:szCs w:val="20"/>
              </w:rPr>
            </w:pPr>
            <w:r w:rsidRPr="00A81798">
              <w:rPr>
                <w:sz w:val="24"/>
                <w:szCs w:val="20"/>
              </w:rPr>
              <w:t>（</w:t>
            </w:r>
            <w:r w:rsidRPr="00A81798">
              <w:rPr>
                <w:sz w:val="24"/>
                <w:szCs w:val="20"/>
              </w:rPr>
              <w:t>3</w:t>
            </w:r>
            <w:r w:rsidRPr="00A81798">
              <w:rPr>
                <w:sz w:val="24"/>
                <w:szCs w:val="20"/>
              </w:rPr>
              <w:t>）噪声传播预测模型：</w:t>
            </w:r>
          </w:p>
          <w:p w:rsidR="00465FA2" w:rsidRPr="00A81798" w:rsidRDefault="00B4363D">
            <w:pPr>
              <w:spacing w:line="360" w:lineRule="auto"/>
              <w:ind w:firstLineChars="200" w:firstLine="480"/>
              <w:rPr>
                <w:sz w:val="24"/>
                <w:szCs w:val="20"/>
              </w:rPr>
            </w:pPr>
            <w:r w:rsidRPr="00A81798">
              <w:rPr>
                <w:sz w:val="24"/>
                <w:szCs w:val="20"/>
              </w:rPr>
              <w:t>预测模式选用《环境影响评价技术导则</w:t>
            </w:r>
            <w:r w:rsidRPr="00A81798">
              <w:rPr>
                <w:sz w:val="24"/>
                <w:szCs w:val="20"/>
              </w:rPr>
              <w:t>——</w:t>
            </w:r>
            <w:r w:rsidRPr="00A81798">
              <w:rPr>
                <w:sz w:val="24"/>
                <w:szCs w:val="20"/>
              </w:rPr>
              <w:t>声环境》（</w:t>
            </w:r>
            <w:r w:rsidRPr="00A81798">
              <w:rPr>
                <w:sz w:val="24"/>
                <w:szCs w:val="20"/>
              </w:rPr>
              <w:t>HJ2.4-2009</w:t>
            </w:r>
            <w:r w:rsidRPr="00A81798">
              <w:rPr>
                <w:sz w:val="24"/>
                <w:szCs w:val="20"/>
              </w:rPr>
              <w:t>）推荐的模式，其数学表达式如下：</w:t>
            </w:r>
          </w:p>
          <w:p w:rsidR="00465FA2" w:rsidRPr="00A81798" w:rsidRDefault="00B4363D">
            <w:pPr>
              <w:spacing w:line="360" w:lineRule="auto"/>
              <w:ind w:firstLineChars="200" w:firstLine="480"/>
              <w:rPr>
                <w:sz w:val="24"/>
                <w:szCs w:val="20"/>
              </w:rPr>
            </w:pPr>
            <w:r w:rsidRPr="00A81798">
              <w:rPr>
                <w:sz w:val="24"/>
                <w:szCs w:val="20"/>
              </w:rPr>
              <w:t>单个噪声</w:t>
            </w:r>
            <w:proofErr w:type="gramStart"/>
            <w:r w:rsidRPr="00A81798">
              <w:rPr>
                <w:sz w:val="24"/>
                <w:szCs w:val="20"/>
              </w:rPr>
              <w:t>源预测</w:t>
            </w:r>
            <w:proofErr w:type="gramEnd"/>
            <w:r w:rsidRPr="00A81798">
              <w:rPr>
                <w:sz w:val="24"/>
                <w:szCs w:val="20"/>
              </w:rPr>
              <w:t>公式：</w:t>
            </w:r>
          </w:p>
          <w:p w:rsidR="00465FA2" w:rsidRPr="00E70FB3" w:rsidRDefault="00465FA2">
            <w:pPr>
              <w:spacing w:line="360" w:lineRule="auto"/>
              <w:ind w:firstLineChars="850" w:firstLine="2040"/>
              <w:rPr>
                <w:sz w:val="24"/>
                <w:szCs w:val="20"/>
              </w:rPr>
            </w:pPr>
            <w:r w:rsidRPr="00E70FB3">
              <w:rPr>
                <w:sz w:val="24"/>
                <w:szCs w:val="20"/>
              </w:rPr>
              <w:object w:dxaOrig="4298" w:dyaOrig="380">
                <v:shape id="_x0000_i1036" type="#_x0000_t75" style="width:215.25pt;height:18.75pt" o:ole="" filled="t" fillcolor="#6d6d6d">
                  <v:imagedata r:id="rId36" o:title=""/>
                </v:shape>
                <o:OLEObject Type="Embed" ProgID="Equation.3" ShapeID="_x0000_i1036" DrawAspect="Content" ObjectID="_1660571206" r:id="rId37"/>
              </w:object>
            </w:r>
          </w:p>
          <w:p w:rsidR="00465FA2" w:rsidRPr="00E70FB3" w:rsidRDefault="00B4363D">
            <w:pPr>
              <w:spacing w:line="360" w:lineRule="auto"/>
              <w:ind w:firstLineChars="200" w:firstLine="480"/>
              <w:rPr>
                <w:sz w:val="24"/>
                <w:szCs w:val="20"/>
              </w:rPr>
            </w:pPr>
            <w:r w:rsidRPr="00E70FB3">
              <w:rPr>
                <w:sz w:val="24"/>
                <w:szCs w:val="20"/>
              </w:rPr>
              <w:t>两个以上的多个噪声</w:t>
            </w:r>
            <w:proofErr w:type="gramStart"/>
            <w:r w:rsidRPr="00E70FB3">
              <w:rPr>
                <w:sz w:val="24"/>
                <w:szCs w:val="20"/>
              </w:rPr>
              <w:t>源同时</w:t>
            </w:r>
            <w:proofErr w:type="gramEnd"/>
            <w:r w:rsidRPr="00E70FB3">
              <w:rPr>
                <w:sz w:val="24"/>
                <w:szCs w:val="20"/>
              </w:rPr>
              <w:t>存在时，总声级计算公式：</w:t>
            </w:r>
          </w:p>
          <w:p w:rsidR="00465FA2" w:rsidRPr="00A81798" w:rsidRDefault="00465FA2">
            <w:pPr>
              <w:spacing w:line="360" w:lineRule="auto"/>
              <w:ind w:firstLineChars="850" w:firstLine="2040"/>
              <w:rPr>
                <w:sz w:val="24"/>
                <w:szCs w:val="20"/>
              </w:rPr>
            </w:pPr>
            <w:r w:rsidRPr="00E70FB3">
              <w:rPr>
                <w:sz w:val="24"/>
                <w:szCs w:val="20"/>
              </w:rPr>
              <w:object w:dxaOrig="2179" w:dyaOrig="680">
                <v:shape id="_x0000_i1037" type="#_x0000_t75" style="width:108.75pt;height:33.75pt" o:ole="" filled="t" fillcolor="#6d6d6d">
                  <v:imagedata r:id="rId38" o:title=""/>
                </v:shape>
                <o:OLEObject Type="Embed" ProgID="Equation.3" ShapeID="_x0000_i1037" DrawAspect="Content" ObjectID="_1660571207" r:id="rId39"/>
              </w:object>
            </w:r>
            <w:r w:rsidR="00B4363D" w:rsidRPr="00A81798">
              <w:rPr>
                <w:sz w:val="24"/>
                <w:szCs w:val="20"/>
              </w:rPr>
              <w:t>）</w:t>
            </w:r>
          </w:p>
          <w:p w:rsidR="00465FA2" w:rsidRPr="00A81798" w:rsidRDefault="00B4363D">
            <w:pPr>
              <w:spacing w:line="360" w:lineRule="auto"/>
              <w:ind w:firstLineChars="100" w:firstLine="240"/>
              <w:rPr>
                <w:sz w:val="24"/>
                <w:szCs w:val="20"/>
              </w:rPr>
            </w:pPr>
            <w:r w:rsidRPr="00A81798">
              <w:rPr>
                <w:sz w:val="24"/>
                <w:szCs w:val="20"/>
              </w:rPr>
              <w:t>式中：</w:t>
            </w:r>
            <w:r w:rsidRPr="00A81798">
              <w:rPr>
                <w:sz w:val="24"/>
                <w:szCs w:val="20"/>
              </w:rPr>
              <w:t>r</w:t>
            </w:r>
            <w:proofErr w:type="gramStart"/>
            <w:r w:rsidRPr="00A81798">
              <w:rPr>
                <w:sz w:val="24"/>
                <w:szCs w:val="20"/>
              </w:rPr>
              <w:t>—</w:t>
            </w:r>
            <w:r w:rsidRPr="00A81798">
              <w:rPr>
                <w:sz w:val="24"/>
                <w:szCs w:val="20"/>
              </w:rPr>
              <w:t>预测</w:t>
            </w:r>
            <w:proofErr w:type="gramEnd"/>
            <w:r w:rsidRPr="00A81798">
              <w:rPr>
                <w:sz w:val="24"/>
                <w:szCs w:val="20"/>
              </w:rPr>
              <w:t>点到声源的距离，</w:t>
            </w:r>
            <w:r w:rsidRPr="00A81798">
              <w:rPr>
                <w:sz w:val="24"/>
                <w:szCs w:val="20"/>
              </w:rPr>
              <w:t>m</w:t>
            </w:r>
            <w:r w:rsidRPr="00A81798">
              <w:rPr>
                <w:sz w:val="24"/>
                <w:szCs w:val="20"/>
              </w:rPr>
              <w:t>；</w:t>
            </w:r>
          </w:p>
          <w:p w:rsidR="00465FA2" w:rsidRPr="00A81798" w:rsidRDefault="00B4363D">
            <w:pPr>
              <w:spacing w:line="360" w:lineRule="auto"/>
              <w:ind w:firstLineChars="100" w:firstLine="240"/>
              <w:rPr>
                <w:sz w:val="24"/>
                <w:szCs w:val="20"/>
              </w:rPr>
            </w:pPr>
            <w:r w:rsidRPr="00A81798">
              <w:rPr>
                <w:sz w:val="24"/>
                <w:szCs w:val="20"/>
              </w:rPr>
              <w:t>Adiv</w:t>
            </w:r>
            <w:proofErr w:type="gramStart"/>
            <w:r w:rsidRPr="00A81798">
              <w:rPr>
                <w:sz w:val="24"/>
                <w:szCs w:val="20"/>
              </w:rPr>
              <w:t>—</w:t>
            </w:r>
            <w:r w:rsidRPr="00A81798">
              <w:rPr>
                <w:sz w:val="24"/>
                <w:szCs w:val="20"/>
              </w:rPr>
              <w:t>距离</w:t>
            </w:r>
            <w:proofErr w:type="gramEnd"/>
            <w:r w:rsidRPr="00A81798">
              <w:rPr>
                <w:sz w:val="24"/>
                <w:szCs w:val="20"/>
              </w:rPr>
              <w:t>衰减，</w:t>
            </w:r>
            <w:r w:rsidRPr="00A81798">
              <w:rPr>
                <w:sz w:val="24"/>
                <w:szCs w:val="20"/>
              </w:rPr>
              <w:t>dB</w:t>
            </w:r>
            <w:r w:rsidRPr="00A81798">
              <w:rPr>
                <w:sz w:val="24"/>
                <w:szCs w:val="20"/>
              </w:rPr>
              <w:t>；</w:t>
            </w:r>
          </w:p>
          <w:p w:rsidR="00465FA2" w:rsidRPr="00A81798" w:rsidRDefault="00B4363D">
            <w:pPr>
              <w:spacing w:line="360" w:lineRule="auto"/>
              <w:ind w:firstLineChars="100" w:firstLine="240"/>
              <w:rPr>
                <w:sz w:val="24"/>
                <w:szCs w:val="20"/>
              </w:rPr>
            </w:pPr>
            <w:r w:rsidRPr="00A81798">
              <w:rPr>
                <w:sz w:val="24"/>
                <w:szCs w:val="20"/>
              </w:rPr>
              <w:t>Abar</w:t>
            </w:r>
            <w:proofErr w:type="gramStart"/>
            <w:r w:rsidRPr="00A81798">
              <w:rPr>
                <w:sz w:val="24"/>
                <w:szCs w:val="20"/>
              </w:rPr>
              <w:t>—</w:t>
            </w:r>
            <w:r w:rsidRPr="00A81798">
              <w:rPr>
                <w:sz w:val="24"/>
                <w:szCs w:val="20"/>
              </w:rPr>
              <w:t>遮档物</w:t>
            </w:r>
            <w:proofErr w:type="gramEnd"/>
            <w:r w:rsidRPr="00A81798">
              <w:rPr>
                <w:sz w:val="24"/>
                <w:szCs w:val="20"/>
              </w:rPr>
              <w:t>衰减，</w:t>
            </w:r>
            <w:r w:rsidRPr="00A81798">
              <w:rPr>
                <w:sz w:val="24"/>
                <w:szCs w:val="20"/>
              </w:rPr>
              <w:t>dB</w:t>
            </w:r>
            <w:r w:rsidRPr="00A81798">
              <w:rPr>
                <w:sz w:val="24"/>
                <w:szCs w:val="20"/>
              </w:rPr>
              <w:t>；</w:t>
            </w:r>
          </w:p>
          <w:p w:rsidR="00465FA2" w:rsidRPr="00A81798" w:rsidRDefault="00B4363D">
            <w:pPr>
              <w:spacing w:line="360" w:lineRule="auto"/>
              <w:ind w:firstLineChars="100" w:firstLine="240"/>
              <w:rPr>
                <w:sz w:val="24"/>
                <w:szCs w:val="20"/>
              </w:rPr>
            </w:pPr>
            <w:r w:rsidRPr="00A81798">
              <w:rPr>
                <w:sz w:val="24"/>
                <w:szCs w:val="20"/>
              </w:rPr>
              <w:t>Aatm—</w:t>
            </w:r>
            <w:r w:rsidRPr="00A81798">
              <w:rPr>
                <w:sz w:val="24"/>
                <w:szCs w:val="20"/>
              </w:rPr>
              <w:t>空气吸收衰减，</w:t>
            </w:r>
            <w:r w:rsidRPr="00A81798">
              <w:rPr>
                <w:sz w:val="24"/>
                <w:szCs w:val="20"/>
              </w:rPr>
              <w:t>dB</w:t>
            </w:r>
            <w:r w:rsidRPr="00A81798">
              <w:rPr>
                <w:sz w:val="24"/>
                <w:szCs w:val="20"/>
              </w:rPr>
              <w:t>；</w:t>
            </w:r>
          </w:p>
          <w:p w:rsidR="00465FA2" w:rsidRPr="00A81798" w:rsidRDefault="00B4363D">
            <w:pPr>
              <w:spacing w:line="360" w:lineRule="auto"/>
              <w:ind w:firstLineChars="100" w:firstLine="240"/>
              <w:rPr>
                <w:sz w:val="24"/>
                <w:szCs w:val="20"/>
              </w:rPr>
            </w:pPr>
            <w:r w:rsidRPr="00A81798">
              <w:rPr>
                <w:sz w:val="24"/>
                <w:szCs w:val="20"/>
              </w:rPr>
              <w:t>Aexc—</w:t>
            </w:r>
            <w:r w:rsidRPr="00A81798">
              <w:rPr>
                <w:sz w:val="24"/>
                <w:szCs w:val="20"/>
              </w:rPr>
              <w:t>附加衰减，</w:t>
            </w:r>
            <w:r w:rsidRPr="00A81798">
              <w:rPr>
                <w:sz w:val="24"/>
                <w:szCs w:val="20"/>
              </w:rPr>
              <w:t>dB</w:t>
            </w:r>
            <w:r w:rsidRPr="00A81798">
              <w:rPr>
                <w:sz w:val="24"/>
                <w:szCs w:val="20"/>
              </w:rPr>
              <w:t>。</w:t>
            </w:r>
          </w:p>
          <w:p w:rsidR="00465FA2" w:rsidRPr="00A81798" w:rsidRDefault="00B4363D">
            <w:pPr>
              <w:snapToGrid w:val="0"/>
              <w:spacing w:line="360" w:lineRule="auto"/>
              <w:ind w:firstLineChars="200" w:firstLine="480"/>
              <w:rPr>
                <w:sz w:val="24"/>
                <w:szCs w:val="20"/>
              </w:rPr>
            </w:pPr>
            <w:r w:rsidRPr="00A81798">
              <w:rPr>
                <w:sz w:val="24"/>
                <w:szCs w:val="20"/>
              </w:rPr>
              <w:t>距离衰减</w:t>
            </w:r>
            <w:r w:rsidRPr="00A81798">
              <w:rPr>
                <w:sz w:val="24"/>
                <w:szCs w:val="20"/>
              </w:rPr>
              <w:t>Adiv</w:t>
            </w:r>
            <w:r w:rsidRPr="00A81798">
              <w:rPr>
                <w:sz w:val="24"/>
                <w:szCs w:val="20"/>
              </w:rPr>
              <w:t>、</w:t>
            </w:r>
            <w:proofErr w:type="gramStart"/>
            <w:r w:rsidRPr="00A81798">
              <w:rPr>
                <w:sz w:val="24"/>
                <w:szCs w:val="20"/>
              </w:rPr>
              <w:t>遮档物衰减</w:t>
            </w:r>
            <w:proofErr w:type="gramEnd"/>
            <w:r w:rsidRPr="00A81798">
              <w:rPr>
                <w:sz w:val="24"/>
                <w:szCs w:val="20"/>
              </w:rPr>
              <w:t>Abar</w:t>
            </w:r>
            <w:r w:rsidRPr="00A81798">
              <w:rPr>
                <w:sz w:val="24"/>
                <w:szCs w:val="20"/>
              </w:rPr>
              <w:t>、空气吸收衰减</w:t>
            </w:r>
            <w:r w:rsidRPr="00A81798">
              <w:rPr>
                <w:sz w:val="24"/>
                <w:szCs w:val="20"/>
              </w:rPr>
              <w:t>Aatm</w:t>
            </w:r>
            <w:r w:rsidRPr="00A81798">
              <w:rPr>
                <w:sz w:val="24"/>
                <w:szCs w:val="20"/>
              </w:rPr>
              <w:t>、附加衰减</w:t>
            </w:r>
            <w:r w:rsidRPr="00A81798">
              <w:rPr>
                <w:sz w:val="24"/>
                <w:szCs w:val="20"/>
              </w:rPr>
              <w:t>Aexc</w:t>
            </w:r>
            <w:r w:rsidRPr="00A81798">
              <w:rPr>
                <w:sz w:val="24"/>
                <w:szCs w:val="20"/>
              </w:rPr>
              <w:t>均按《环境影响评价技术导则</w:t>
            </w:r>
            <w:r w:rsidRPr="00A81798">
              <w:rPr>
                <w:sz w:val="24"/>
                <w:szCs w:val="20"/>
              </w:rPr>
              <w:t>——</w:t>
            </w:r>
            <w:r w:rsidRPr="00A81798">
              <w:rPr>
                <w:sz w:val="24"/>
                <w:szCs w:val="20"/>
              </w:rPr>
              <w:t>声环境》（</w:t>
            </w:r>
            <w:r w:rsidRPr="00A81798">
              <w:rPr>
                <w:sz w:val="24"/>
                <w:szCs w:val="20"/>
              </w:rPr>
              <w:t>HJ2.4-2009</w:t>
            </w:r>
            <w:r w:rsidRPr="00A81798">
              <w:rPr>
                <w:sz w:val="24"/>
                <w:szCs w:val="20"/>
              </w:rPr>
              <w:t>）推荐的公式计算。</w:t>
            </w:r>
          </w:p>
          <w:p w:rsidR="00465FA2" w:rsidRPr="00A81798" w:rsidRDefault="00B4363D">
            <w:pPr>
              <w:snapToGrid w:val="0"/>
              <w:spacing w:line="360" w:lineRule="auto"/>
              <w:ind w:firstLineChars="200" w:firstLine="480"/>
              <w:rPr>
                <w:sz w:val="24"/>
                <w:szCs w:val="20"/>
              </w:rPr>
            </w:pPr>
            <w:r w:rsidRPr="00A81798">
              <w:rPr>
                <w:sz w:val="24"/>
                <w:szCs w:val="20"/>
              </w:rPr>
              <w:t>（</w:t>
            </w:r>
            <w:r w:rsidRPr="00A81798">
              <w:rPr>
                <w:sz w:val="24"/>
                <w:szCs w:val="20"/>
              </w:rPr>
              <w:t>4</w:t>
            </w:r>
            <w:r w:rsidRPr="00A81798">
              <w:rPr>
                <w:sz w:val="24"/>
                <w:szCs w:val="20"/>
              </w:rPr>
              <w:t>）噪声影响预测与评价</w:t>
            </w:r>
          </w:p>
          <w:p w:rsidR="00465FA2" w:rsidRPr="00A81798" w:rsidRDefault="00B4363D">
            <w:pPr>
              <w:spacing w:line="360" w:lineRule="auto"/>
              <w:ind w:firstLineChars="200" w:firstLine="480"/>
              <w:rPr>
                <w:sz w:val="24"/>
                <w:szCs w:val="20"/>
              </w:rPr>
            </w:pPr>
            <w:r w:rsidRPr="00A81798">
              <w:rPr>
                <w:sz w:val="24"/>
                <w:szCs w:val="20"/>
              </w:rPr>
              <w:t>利用主要噪声</w:t>
            </w:r>
            <w:proofErr w:type="gramStart"/>
            <w:r w:rsidRPr="00A81798">
              <w:rPr>
                <w:sz w:val="24"/>
                <w:szCs w:val="20"/>
              </w:rPr>
              <w:t>设备声</w:t>
            </w:r>
            <w:proofErr w:type="gramEnd"/>
            <w:r w:rsidRPr="00A81798">
              <w:rPr>
                <w:sz w:val="24"/>
                <w:szCs w:val="20"/>
              </w:rPr>
              <w:t>源源强以及隔声措施等资料，通过模式计算，拟建项目昼间</w:t>
            </w:r>
            <w:r w:rsidRPr="00A81798">
              <w:rPr>
                <w:rFonts w:hint="eastAsia"/>
                <w:sz w:val="24"/>
                <w:szCs w:val="20"/>
              </w:rPr>
              <w:t>场界</w:t>
            </w:r>
            <w:r w:rsidRPr="00A81798">
              <w:rPr>
                <w:sz w:val="24"/>
                <w:szCs w:val="20"/>
              </w:rPr>
              <w:t>能满足《工业企业</w:t>
            </w:r>
            <w:r w:rsidRPr="00A81798">
              <w:rPr>
                <w:rFonts w:hint="eastAsia"/>
                <w:sz w:val="24"/>
                <w:szCs w:val="20"/>
              </w:rPr>
              <w:t>场界</w:t>
            </w:r>
            <w:r w:rsidRPr="00A81798">
              <w:rPr>
                <w:sz w:val="24"/>
                <w:szCs w:val="20"/>
              </w:rPr>
              <w:t>环境噪声排放标准》</w:t>
            </w:r>
            <w:r w:rsidRPr="00A81798">
              <w:rPr>
                <w:sz w:val="24"/>
                <w:szCs w:val="20"/>
              </w:rPr>
              <w:t>(GB12348-2008)</w:t>
            </w:r>
            <w:r w:rsidR="005420DE" w:rsidRPr="00A81798">
              <w:rPr>
                <w:rFonts w:hint="eastAsia"/>
                <w:sz w:val="24"/>
                <w:szCs w:val="20"/>
              </w:rPr>
              <w:t>2</w:t>
            </w:r>
            <w:r w:rsidRPr="00A81798">
              <w:rPr>
                <w:sz w:val="24"/>
                <w:szCs w:val="20"/>
              </w:rPr>
              <w:t>类标准的要求。建设项目建成后预计</w:t>
            </w:r>
            <w:r w:rsidRPr="00A81798">
              <w:rPr>
                <w:rFonts w:hint="eastAsia"/>
                <w:sz w:val="24"/>
                <w:szCs w:val="20"/>
              </w:rPr>
              <w:t>场界</w:t>
            </w:r>
            <w:r w:rsidRPr="00A81798">
              <w:rPr>
                <w:sz w:val="24"/>
                <w:szCs w:val="20"/>
              </w:rPr>
              <w:t>噪声及对敏感点的噪声贡献状况见下表。</w:t>
            </w:r>
          </w:p>
          <w:p w:rsidR="009C5D7B" w:rsidRDefault="009C5D7B">
            <w:pPr>
              <w:spacing w:line="360" w:lineRule="auto"/>
              <w:jc w:val="center"/>
              <w:rPr>
                <w:b/>
                <w:bCs/>
                <w:szCs w:val="21"/>
              </w:rPr>
            </w:pPr>
          </w:p>
          <w:p w:rsidR="00297246" w:rsidRDefault="00297246" w:rsidP="00297246">
            <w:pPr>
              <w:pStyle w:val="a0"/>
            </w:pPr>
          </w:p>
          <w:p w:rsidR="00501EE3" w:rsidRDefault="00501EE3" w:rsidP="00501EE3">
            <w:pPr>
              <w:pStyle w:val="a4"/>
            </w:pPr>
          </w:p>
          <w:p w:rsidR="00501EE3" w:rsidRDefault="00501EE3" w:rsidP="00501EE3"/>
          <w:p w:rsidR="00501EE3" w:rsidRPr="00501EE3" w:rsidRDefault="00501EE3" w:rsidP="00501EE3">
            <w:pPr>
              <w:pStyle w:val="a0"/>
            </w:pPr>
          </w:p>
          <w:p w:rsidR="00465FA2" w:rsidRPr="00A81798" w:rsidRDefault="00B4363D">
            <w:pPr>
              <w:spacing w:line="360" w:lineRule="auto"/>
              <w:jc w:val="center"/>
              <w:rPr>
                <w:b/>
                <w:bCs/>
                <w:szCs w:val="21"/>
              </w:rPr>
            </w:pPr>
            <w:r w:rsidRPr="00A81798">
              <w:rPr>
                <w:b/>
                <w:bCs/>
                <w:szCs w:val="21"/>
              </w:rPr>
              <w:lastRenderedPageBreak/>
              <w:t>表</w:t>
            </w:r>
            <w:r w:rsidRPr="00A81798">
              <w:rPr>
                <w:b/>
                <w:bCs/>
                <w:szCs w:val="21"/>
              </w:rPr>
              <w:t>7</w:t>
            </w:r>
            <w:r w:rsidR="005420DE" w:rsidRPr="00A81798">
              <w:rPr>
                <w:rFonts w:hint="eastAsia"/>
                <w:b/>
                <w:bCs/>
                <w:szCs w:val="21"/>
              </w:rPr>
              <w:t>-2</w:t>
            </w:r>
            <w:r w:rsidR="00297246">
              <w:rPr>
                <w:rFonts w:hint="eastAsia"/>
                <w:b/>
                <w:bCs/>
                <w:szCs w:val="21"/>
              </w:rPr>
              <w:t>4</w:t>
            </w:r>
            <w:r w:rsidRPr="00A81798">
              <w:rPr>
                <w:b/>
                <w:bCs/>
                <w:szCs w:val="21"/>
              </w:rPr>
              <w:t>环境噪声预测结果统计表单位：</w:t>
            </w:r>
            <w:r w:rsidRPr="00A81798">
              <w:rPr>
                <w:b/>
                <w:bCs/>
                <w:szCs w:val="21"/>
              </w:rPr>
              <w:t>dB(A)</w:t>
            </w:r>
          </w:p>
          <w:tbl>
            <w:tblPr>
              <w:tblW w:w="79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88"/>
              <w:gridCol w:w="2540"/>
              <w:gridCol w:w="1387"/>
              <w:gridCol w:w="2369"/>
            </w:tblGrid>
            <w:tr w:rsidR="00465FA2" w:rsidRPr="00A81798" w:rsidTr="004F2CC6">
              <w:trPr>
                <w:trHeight w:val="78"/>
                <w:jc w:val="center"/>
              </w:trPr>
              <w:tc>
                <w:tcPr>
                  <w:tcW w:w="1688" w:type="dxa"/>
                  <w:vAlign w:val="center"/>
                </w:tcPr>
                <w:p w:rsidR="00465FA2" w:rsidRPr="00A81798" w:rsidRDefault="00B4363D">
                  <w:pPr>
                    <w:spacing w:line="320" w:lineRule="exact"/>
                    <w:jc w:val="center"/>
                    <w:rPr>
                      <w:b/>
                      <w:bCs/>
                      <w:szCs w:val="21"/>
                    </w:rPr>
                  </w:pPr>
                  <w:r w:rsidRPr="00A81798">
                    <w:rPr>
                      <w:b/>
                      <w:bCs/>
                      <w:szCs w:val="21"/>
                    </w:rPr>
                    <w:t>测点编号</w:t>
                  </w:r>
                </w:p>
              </w:tc>
              <w:tc>
                <w:tcPr>
                  <w:tcW w:w="2540" w:type="dxa"/>
                  <w:vAlign w:val="center"/>
                </w:tcPr>
                <w:p w:rsidR="00465FA2" w:rsidRPr="00A81798" w:rsidRDefault="00B4363D">
                  <w:pPr>
                    <w:spacing w:line="320" w:lineRule="exact"/>
                    <w:jc w:val="center"/>
                    <w:rPr>
                      <w:b/>
                      <w:bCs/>
                      <w:szCs w:val="21"/>
                    </w:rPr>
                  </w:pPr>
                  <w:r w:rsidRPr="00A81798">
                    <w:rPr>
                      <w:b/>
                      <w:bCs/>
                      <w:szCs w:val="21"/>
                    </w:rPr>
                    <w:t>测点位置</w:t>
                  </w:r>
                </w:p>
              </w:tc>
              <w:tc>
                <w:tcPr>
                  <w:tcW w:w="1387" w:type="dxa"/>
                  <w:vAlign w:val="center"/>
                </w:tcPr>
                <w:p w:rsidR="00465FA2" w:rsidRPr="00A81798" w:rsidRDefault="00B4363D">
                  <w:pPr>
                    <w:spacing w:line="320" w:lineRule="exact"/>
                    <w:jc w:val="center"/>
                    <w:rPr>
                      <w:b/>
                      <w:bCs/>
                      <w:szCs w:val="21"/>
                    </w:rPr>
                  </w:pPr>
                  <w:r w:rsidRPr="00A81798">
                    <w:rPr>
                      <w:b/>
                      <w:bCs/>
                      <w:szCs w:val="21"/>
                    </w:rPr>
                    <w:t>预测值</w:t>
                  </w:r>
                </w:p>
              </w:tc>
              <w:tc>
                <w:tcPr>
                  <w:tcW w:w="2369" w:type="dxa"/>
                  <w:tcBorders>
                    <w:right w:val="single" w:sz="4" w:space="0" w:color="auto"/>
                  </w:tcBorders>
                  <w:vAlign w:val="center"/>
                </w:tcPr>
                <w:p w:rsidR="00465FA2" w:rsidRPr="00A81798" w:rsidRDefault="00B4363D">
                  <w:pPr>
                    <w:spacing w:line="320" w:lineRule="exact"/>
                    <w:jc w:val="center"/>
                    <w:rPr>
                      <w:b/>
                      <w:bCs/>
                      <w:szCs w:val="21"/>
                    </w:rPr>
                  </w:pPr>
                  <w:r w:rsidRPr="00A81798">
                    <w:rPr>
                      <w:b/>
                      <w:bCs/>
                      <w:szCs w:val="21"/>
                    </w:rPr>
                    <w:t>标准值</w:t>
                  </w:r>
                </w:p>
              </w:tc>
            </w:tr>
            <w:tr w:rsidR="00465FA2" w:rsidRPr="00A81798" w:rsidTr="004F2CC6">
              <w:trPr>
                <w:trHeight w:val="129"/>
                <w:jc w:val="center"/>
              </w:trPr>
              <w:tc>
                <w:tcPr>
                  <w:tcW w:w="1688" w:type="dxa"/>
                  <w:vAlign w:val="center"/>
                </w:tcPr>
                <w:p w:rsidR="00465FA2" w:rsidRPr="00A81798" w:rsidRDefault="00B4363D">
                  <w:pPr>
                    <w:spacing w:line="320" w:lineRule="exact"/>
                    <w:jc w:val="center"/>
                    <w:rPr>
                      <w:szCs w:val="21"/>
                    </w:rPr>
                  </w:pPr>
                  <w:r w:rsidRPr="00A81798">
                    <w:rPr>
                      <w:szCs w:val="21"/>
                    </w:rPr>
                    <w:t>1</w:t>
                  </w:r>
                </w:p>
              </w:tc>
              <w:tc>
                <w:tcPr>
                  <w:tcW w:w="2540" w:type="dxa"/>
                  <w:vAlign w:val="center"/>
                </w:tcPr>
                <w:p w:rsidR="00465FA2" w:rsidRPr="00A81798" w:rsidRDefault="00B4363D">
                  <w:pPr>
                    <w:spacing w:line="320" w:lineRule="exact"/>
                    <w:jc w:val="center"/>
                    <w:rPr>
                      <w:szCs w:val="21"/>
                    </w:rPr>
                  </w:pPr>
                  <w:r w:rsidRPr="00A81798">
                    <w:rPr>
                      <w:rFonts w:hint="eastAsia"/>
                      <w:szCs w:val="21"/>
                    </w:rPr>
                    <w:t>场界</w:t>
                  </w:r>
                  <w:r w:rsidRPr="00A81798">
                    <w:rPr>
                      <w:szCs w:val="21"/>
                    </w:rPr>
                    <w:t>东</w:t>
                  </w:r>
                </w:p>
              </w:tc>
              <w:tc>
                <w:tcPr>
                  <w:tcW w:w="1387" w:type="dxa"/>
                  <w:vAlign w:val="center"/>
                </w:tcPr>
                <w:p w:rsidR="00465FA2" w:rsidRPr="00A81798" w:rsidRDefault="00B4363D">
                  <w:pPr>
                    <w:spacing w:line="320" w:lineRule="exact"/>
                    <w:jc w:val="center"/>
                    <w:rPr>
                      <w:szCs w:val="21"/>
                    </w:rPr>
                  </w:pPr>
                  <w:r w:rsidRPr="00A81798">
                    <w:rPr>
                      <w:szCs w:val="21"/>
                    </w:rPr>
                    <w:t>57.7</w:t>
                  </w:r>
                </w:p>
              </w:tc>
              <w:tc>
                <w:tcPr>
                  <w:tcW w:w="2369" w:type="dxa"/>
                  <w:vMerge w:val="restart"/>
                  <w:tcBorders>
                    <w:right w:val="single" w:sz="4" w:space="0" w:color="auto"/>
                  </w:tcBorders>
                  <w:vAlign w:val="center"/>
                </w:tcPr>
                <w:p w:rsidR="00465FA2" w:rsidRPr="00A81798" w:rsidRDefault="00B4363D" w:rsidP="005420DE">
                  <w:pPr>
                    <w:spacing w:line="320" w:lineRule="exact"/>
                    <w:jc w:val="center"/>
                    <w:rPr>
                      <w:szCs w:val="21"/>
                    </w:rPr>
                  </w:pPr>
                  <w:r w:rsidRPr="00A81798">
                    <w:rPr>
                      <w:szCs w:val="21"/>
                    </w:rPr>
                    <w:t>昼间：</w:t>
                  </w:r>
                  <w:r w:rsidRPr="00A81798">
                    <w:rPr>
                      <w:szCs w:val="21"/>
                    </w:rPr>
                    <w:t>6</w:t>
                  </w:r>
                  <w:r w:rsidR="005420DE" w:rsidRPr="00A81798">
                    <w:rPr>
                      <w:rFonts w:hint="eastAsia"/>
                      <w:szCs w:val="21"/>
                    </w:rPr>
                    <w:t>0</w:t>
                  </w:r>
                </w:p>
              </w:tc>
            </w:tr>
            <w:tr w:rsidR="00465FA2" w:rsidRPr="00A81798" w:rsidTr="004F2CC6">
              <w:trPr>
                <w:trHeight w:val="105"/>
                <w:jc w:val="center"/>
              </w:trPr>
              <w:tc>
                <w:tcPr>
                  <w:tcW w:w="1688" w:type="dxa"/>
                  <w:vAlign w:val="center"/>
                </w:tcPr>
                <w:p w:rsidR="00465FA2" w:rsidRPr="00A81798" w:rsidRDefault="00B4363D">
                  <w:pPr>
                    <w:spacing w:line="320" w:lineRule="exact"/>
                    <w:jc w:val="center"/>
                    <w:rPr>
                      <w:szCs w:val="21"/>
                    </w:rPr>
                  </w:pPr>
                  <w:r w:rsidRPr="00A81798">
                    <w:rPr>
                      <w:szCs w:val="21"/>
                    </w:rPr>
                    <w:t>2</w:t>
                  </w:r>
                </w:p>
              </w:tc>
              <w:tc>
                <w:tcPr>
                  <w:tcW w:w="2540" w:type="dxa"/>
                  <w:vAlign w:val="center"/>
                </w:tcPr>
                <w:p w:rsidR="00465FA2" w:rsidRPr="00A81798" w:rsidRDefault="00B4363D">
                  <w:pPr>
                    <w:spacing w:line="320" w:lineRule="exact"/>
                    <w:jc w:val="center"/>
                    <w:rPr>
                      <w:szCs w:val="21"/>
                    </w:rPr>
                  </w:pPr>
                  <w:r w:rsidRPr="00A81798">
                    <w:rPr>
                      <w:rFonts w:hint="eastAsia"/>
                      <w:szCs w:val="21"/>
                    </w:rPr>
                    <w:t>场界</w:t>
                  </w:r>
                  <w:r w:rsidRPr="00A81798">
                    <w:rPr>
                      <w:szCs w:val="21"/>
                    </w:rPr>
                    <w:t>南</w:t>
                  </w:r>
                </w:p>
              </w:tc>
              <w:tc>
                <w:tcPr>
                  <w:tcW w:w="1387" w:type="dxa"/>
                  <w:vAlign w:val="center"/>
                </w:tcPr>
                <w:p w:rsidR="00465FA2" w:rsidRPr="00A81798" w:rsidRDefault="00B4363D">
                  <w:pPr>
                    <w:spacing w:line="320" w:lineRule="exact"/>
                    <w:jc w:val="center"/>
                    <w:rPr>
                      <w:szCs w:val="21"/>
                    </w:rPr>
                  </w:pPr>
                  <w:r w:rsidRPr="00A81798">
                    <w:rPr>
                      <w:szCs w:val="21"/>
                    </w:rPr>
                    <w:t>55.0</w:t>
                  </w:r>
                </w:p>
              </w:tc>
              <w:tc>
                <w:tcPr>
                  <w:tcW w:w="2369" w:type="dxa"/>
                  <w:vMerge/>
                  <w:tcBorders>
                    <w:right w:val="single" w:sz="4" w:space="0" w:color="auto"/>
                  </w:tcBorders>
                  <w:vAlign w:val="center"/>
                </w:tcPr>
                <w:p w:rsidR="00465FA2" w:rsidRPr="00A81798" w:rsidRDefault="00465FA2">
                  <w:pPr>
                    <w:spacing w:line="320" w:lineRule="exact"/>
                    <w:jc w:val="center"/>
                    <w:rPr>
                      <w:szCs w:val="21"/>
                    </w:rPr>
                  </w:pPr>
                </w:p>
              </w:tc>
            </w:tr>
            <w:tr w:rsidR="00465FA2" w:rsidRPr="00A81798" w:rsidTr="004F2CC6">
              <w:trPr>
                <w:trHeight w:val="81"/>
                <w:jc w:val="center"/>
              </w:trPr>
              <w:tc>
                <w:tcPr>
                  <w:tcW w:w="1688" w:type="dxa"/>
                  <w:vAlign w:val="center"/>
                </w:tcPr>
                <w:p w:rsidR="00465FA2" w:rsidRPr="00A81798" w:rsidRDefault="00B4363D">
                  <w:pPr>
                    <w:spacing w:line="320" w:lineRule="exact"/>
                    <w:jc w:val="center"/>
                    <w:rPr>
                      <w:szCs w:val="21"/>
                    </w:rPr>
                  </w:pPr>
                  <w:r w:rsidRPr="00A81798">
                    <w:rPr>
                      <w:szCs w:val="21"/>
                    </w:rPr>
                    <w:t>3</w:t>
                  </w:r>
                </w:p>
              </w:tc>
              <w:tc>
                <w:tcPr>
                  <w:tcW w:w="2540" w:type="dxa"/>
                  <w:vAlign w:val="center"/>
                </w:tcPr>
                <w:p w:rsidR="00465FA2" w:rsidRPr="00A81798" w:rsidRDefault="00B4363D">
                  <w:pPr>
                    <w:spacing w:line="320" w:lineRule="exact"/>
                    <w:jc w:val="center"/>
                    <w:rPr>
                      <w:szCs w:val="21"/>
                    </w:rPr>
                  </w:pPr>
                  <w:r w:rsidRPr="00A81798">
                    <w:rPr>
                      <w:rFonts w:hint="eastAsia"/>
                      <w:szCs w:val="21"/>
                    </w:rPr>
                    <w:t>场界</w:t>
                  </w:r>
                  <w:r w:rsidRPr="00A81798">
                    <w:rPr>
                      <w:szCs w:val="21"/>
                    </w:rPr>
                    <w:t>西</w:t>
                  </w:r>
                </w:p>
              </w:tc>
              <w:tc>
                <w:tcPr>
                  <w:tcW w:w="1387" w:type="dxa"/>
                  <w:vAlign w:val="center"/>
                </w:tcPr>
                <w:p w:rsidR="00465FA2" w:rsidRPr="00A81798" w:rsidRDefault="00B4363D">
                  <w:pPr>
                    <w:spacing w:line="320" w:lineRule="exact"/>
                    <w:jc w:val="center"/>
                    <w:rPr>
                      <w:szCs w:val="21"/>
                    </w:rPr>
                  </w:pPr>
                  <w:r w:rsidRPr="00A81798">
                    <w:rPr>
                      <w:szCs w:val="21"/>
                    </w:rPr>
                    <w:t>59.1</w:t>
                  </w:r>
                </w:p>
              </w:tc>
              <w:tc>
                <w:tcPr>
                  <w:tcW w:w="2369" w:type="dxa"/>
                  <w:vMerge/>
                  <w:tcBorders>
                    <w:right w:val="single" w:sz="4" w:space="0" w:color="auto"/>
                  </w:tcBorders>
                  <w:vAlign w:val="center"/>
                </w:tcPr>
                <w:p w:rsidR="00465FA2" w:rsidRPr="00A81798" w:rsidRDefault="00465FA2">
                  <w:pPr>
                    <w:spacing w:line="320" w:lineRule="exact"/>
                    <w:jc w:val="center"/>
                    <w:rPr>
                      <w:szCs w:val="21"/>
                    </w:rPr>
                  </w:pPr>
                </w:p>
              </w:tc>
            </w:tr>
            <w:tr w:rsidR="00465FA2" w:rsidRPr="00A81798" w:rsidTr="004F2CC6">
              <w:trPr>
                <w:trHeight w:val="214"/>
                <w:jc w:val="center"/>
              </w:trPr>
              <w:tc>
                <w:tcPr>
                  <w:tcW w:w="1688" w:type="dxa"/>
                  <w:vAlign w:val="center"/>
                </w:tcPr>
                <w:p w:rsidR="00465FA2" w:rsidRPr="00A81798" w:rsidRDefault="00B4363D">
                  <w:pPr>
                    <w:spacing w:line="320" w:lineRule="exact"/>
                    <w:jc w:val="center"/>
                    <w:rPr>
                      <w:szCs w:val="21"/>
                    </w:rPr>
                  </w:pPr>
                  <w:r w:rsidRPr="00A81798">
                    <w:rPr>
                      <w:szCs w:val="21"/>
                    </w:rPr>
                    <w:t>4</w:t>
                  </w:r>
                </w:p>
              </w:tc>
              <w:tc>
                <w:tcPr>
                  <w:tcW w:w="2540" w:type="dxa"/>
                  <w:vAlign w:val="center"/>
                </w:tcPr>
                <w:p w:rsidR="00465FA2" w:rsidRPr="00A81798" w:rsidRDefault="00B4363D">
                  <w:pPr>
                    <w:spacing w:line="320" w:lineRule="exact"/>
                    <w:jc w:val="center"/>
                    <w:rPr>
                      <w:szCs w:val="21"/>
                    </w:rPr>
                  </w:pPr>
                  <w:r w:rsidRPr="00A81798">
                    <w:rPr>
                      <w:rFonts w:hint="eastAsia"/>
                      <w:szCs w:val="21"/>
                    </w:rPr>
                    <w:t>场界</w:t>
                  </w:r>
                  <w:r w:rsidRPr="00A81798">
                    <w:rPr>
                      <w:szCs w:val="21"/>
                    </w:rPr>
                    <w:t>北</w:t>
                  </w:r>
                </w:p>
              </w:tc>
              <w:tc>
                <w:tcPr>
                  <w:tcW w:w="1387" w:type="dxa"/>
                  <w:vAlign w:val="center"/>
                </w:tcPr>
                <w:p w:rsidR="00465FA2" w:rsidRPr="00A81798" w:rsidRDefault="00B4363D">
                  <w:pPr>
                    <w:spacing w:line="320" w:lineRule="exact"/>
                    <w:jc w:val="center"/>
                    <w:rPr>
                      <w:szCs w:val="21"/>
                    </w:rPr>
                  </w:pPr>
                  <w:r w:rsidRPr="00A81798">
                    <w:rPr>
                      <w:szCs w:val="21"/>
                    </w:rPr>
                    <w:t>53.9</w:t>
                  </w:r>
                </w:p>
              </w:tc>
              <w:tc>
                <w:tcPr>
                  <w:tcW w:w="2369" w:type="dxa"/>
                  <w:vMerge/>
                  <w:tcBorders>
                    <w:right w:val="single" w:sz="4" w:space="0" w:color="auto"/>
                  </w:tcBorders>
                  <w:vAlign w:val="center"/>
                </w:tcPr>
                <w:p w:rsidR="00465FA2" w:rsidRPr="00A81798" w:rsidRDefault="00465FA2">
                  <w:pPr>
                    <w:spacing w:line="320" w:lineRule="exact"/>
                    <w:jc w:val="center"/>
                    <w:rPr>
                      <w:szCs w:val="21"/>
                    </w:rPr>
                  </w:pPr>
                </w:p>
              </w:tc>
            </w:tr>
          </w:tbl>
          <w:p w:rsidR="00465FA2" w:rsidRPr="00A81798" w:rsidRDefault="00B4363D">
            <w:pPr>
              <w:spacing w:line="360" w:lineRule="auto"/>
              <w:ind w:firstLineChars="200" w:firstLine="480"/>
              <w:rPr>
                <w:sz w:val="24"/>
                <w:szCs w:val="20"/>
              </w:rPr>
            </w:pPr>
            <w:r w:rsidRPr="00A81798">
              <w:rPr>
                <w:sz w:val="24"/>
                <w:szCs w:val="20"/>
              </w:rPr>
              <w:t>本项目为单班工作制度，夜间不进行生产加工及维修等，工作对照评价标准，对项目建成后预测数据分析评价表明：项目建成后排放的噪声对各测点</w:t>
            </w:r>
            <w:proofErr w:type="gramStart"/>
            <w:r w:rsidRPr="00A81798">
              <w:rPr>
                <w:sz w:val="24"/>
                <w:szCs w:val="20"/>
              </w:rPr>
              <w:t>周围声</w:t>
            </w:r>
            <w:proofErr w:type="gramEnd"/>
            <w:r w:rsidRPr="00A81798">
              <w:rPr>
                <w:sz w:val="24"/>
                <w:szCs w:val="20"/>
              </w:rPr>
              <w:t>环境影响不明显，</w:t>
            </w:r>
            <w:r w:rsidRPr="00A81798">
              <w:rPr>
                <w:rFonts w:hint="eastAsia"/>
                <w:sz w:val="24"/>
                <w:szCs w:val="20"/>
              </w:rPr>
              <w:t>场界</w:t>
            </w:r>
            <w:r w:rsidRPr="00A81798">
              <w:rPr>
                <w:sz w:val="24"/>
                <w:szCs w:val="20"/>
              </w:rPr>
              <w:t>噪声贡献值可以满足《工业企业</w:t>
            </w:r>
            <w:r w:rsidRPr="00A81798">
              <w:rPr>
                <w:rFonts w:hint="eastAsia"/>
                <w:sz w:val="24"/>
                <w:szCs w:val="20"/>
              </w:rPr>
              <w:t>场界</w:t>
            </w:r>
            <w:r w:rsidRPr="00A81798">
              <w:rPr>
                <w:sz w:val="24"/>
                <w:szCs w:val="20"/>
              </w:rPr>
              <w:t>环境噪声排放标准》</w:t>
            </w:r>
            <w:r w:rsidRPr="00A81798">
              <w:rPr>
                <w:sz w:val="24"/>
                <w:szCs w:val="20"/>
              </w:rPr>
              <w:t>(GB12348-2008)</w:t>
            </w:r>
            <w:r w:rsidR="00301CE6" w:rsidRPr="00A81798">
              <w:rPr>
                <w:rFonts w:hint="eastAsia"/>
                <w:sz w:val="24"/>
                <w:szCs w:val="20"/>
              </w:rPr>
              <w:t>2</w:t>
            </w:r>
            <w:r w:rsidRPr="00A81798">
              <w:rPr>
                <w:sz w:val="24"/>
                <w:szCs w:val="20"/>
              </w:rPr>
              <w:t>类标准，因此本环境噪声污染对周围环境影响较小。</w:t>
            </w:r>
          </w:p>
          <w:p w:rsidR="00465FA2" w:rsidRPr="00A81798" w:rsidRDefault="00B4363D">
            <w:pPr>
              <w:keepNext/>
              <w:keepLines/>
              <w:widowControl/>
              <w:spacing w:line="360" w:lineRule="auto"/>
              <w:ind w:firstLineChars="200" w:firstLine="480"/>
              <w:rPr>
                <w:sz w:val="24"/>
                <w:szCs w:val="20"/>
              </w:rPr>
            </w:pPr>
            <w:r w:rsidRPr="00A81798">
              <w:rPr>
                <w:sz w:val="24"/>
                <w:szCs w:val="20"/>
              </w:rPr>
              <w:t>（</w:t>
            </w:r>
            <w:r w:rsidRPr="00A81798">
              <w:rPr>
                <w:sz w:val="24"/>
                <w:szCs w:val="20"/>
              </w:rPr>
              <w:t>5</w:t>
            </w:r>
            <w:r w:rsidRPr="00A81798">
              <w:rPr>
                <w:sz w:val="24"/>
                <w:szCs w:val="20"/>
              </w:rPr>
              <w:t>）噪声防治措施</w:t>
            </w:r>
          </w:p>
          <w:p w:rsidR="00465FA2" w:rsidRPr="00A81798" w:rsidRDefault="00B4363D">
            <w:pPr>
              <w:keepNext/>
              <w:keepLines/>
              <w:widowControl/>
              <w:spacing w:line="360" w:lineRule="auto"/>
              <w:ind w:firstLineChars="200" w:firstLine="480"/>
              <w:rPr>
                <w:sz w:val="24"/>
                <w:szCs w:val="20"/>
              </w:rPr>
            </w:pPr>
            <w:r w:rsidRPr="00A81798">
              <w:rPr>
                <w:sz w:val="24"/>
                <w:szCs w:val="20"/>
              </w:rPr>
              <w:t>项目营运期噪声主要来源于生产设备运转过程中产生的噪声，其噪声源强在</w:t>
            </w:r>
            <w:r w:rsidRPr="00A81798">
              <w:rPr>
                <w:sz w:val="24"/>
                <w:szCs w:val="20"/>
              </w:rPr>
              <w:t>70-90dB(A)</w:t>
            </w:r>
            <w:r w:rsidRPr="00A81798">
              <w:rPr>
                <w:sz w:val="24"/>
                <w:szCs w:val="20"/>
              </w:rPr>
              <w:t>。为尽可能降低噪声对周围环境的影响，建议采取如下防治措施：</w:t>
            </w:r>
          </w:p>
          <w:p w:rsidR="00E70FB3" w:rsidRPr="00440ABB" w:rsidRDefault="00E70FB3" w:rsidP="00E70FB3">
            <w:pPr>
              <w:spacing w:line="360" w:lineRule="auto"/>
              <w:ind w:firstLineChars="200" w:firstLine="480"/>
              <w:outlineLvl w:val="0"/>
              <w:rPr>
                <w:sz w:val="24"/>
              </w:rPr>
            </w:pPr>
            <w:r w:rsidRPr="00440ABB">
              <w:rPr>
                <w:rFonts w:ascii="宋体" w:hAnsi="宋体" w:cs="宋体" w:hint="eastAsia"/>
                <w:sz w:val="24"/>
              </w:rPr>
              <w:t>①</w:t>
            </w:r>
            <w:r w:rsidRPr="00440ABB">
              <w:rPr>
                <w:sz w:val="24"/>
              </w:rPr>
              <w:t>在设备选型时，应选择噪声值较低的环保型设备，并对此类设备安装隔振装置，设置隔声间；</w:t>
            </w:r>
          </w:p>
          <w:p w:rsidR="00E70FB3" w:rsidRPr="00440ABB" w:rsidRDefault="00E70FB3" w:rsidP="00E70FB3">
            <w:pPr>
              <w:spacing w:line="360" w:lineRule="auto"/>
              <w:ind w:firstLineChars="200" w:firstLine="480"/>
              <w:outlineLvl w:val="0"/>
              <w:rPr>
                <w:sz w:val="24"/>
              </w:rPr>
            </w:pPr>
            <w:r w:rsidRPr="00440ABB">
              <w:rPr>
                <w:rFonts w:ascii="宋体" w:hAnsi="宋体" w:cs="宋体" w:hint="eastAsia"/>
                <w:sz w:val="24"/>
              </w:rPr>
              <w:t>②</w:t>
            </w:r>
            <w:r w:rsidRPr="00440ABB">
              <w:rPr>
                <w:sz w:val="24"/>
              </w:rPr>
              <w:t>在厂区的尖</w:t>
            </w:r>
            <w:proofErr w:type="gramStart"/>
            <w:r w:rsidRPr="00440ABB">
              <w:rPr>
                <w:sz w:val="24"/>
              </w:rPr>
              <w:t>噪点设挡声板</w:t>
            </w:r>
            <w:proofErr w:type="gramEnd"/>
            <w:r w:rsidRPr="00440ABB">
              <w:rPr>
                <w:sz w:val="24"/>
              </w:rPr>
              <w:t>，从噪声源及噪声传播途径等方面降低项目运行噪声对厂界环境噪声的影响；</w:t>
            </w:r>
          </w:p>
          <w:p w:rsidR="00E70FB3" w:rsidRPr="00440ABB" w:rsidRDefault="00E70FB3" w:rsidP="00E70FB3">
            <w:pPr>
              <w:spacing w:line="360" w:lineRule="auto"/>
              <w:ind w:firstLineChars="200" w:firstLine="480"/>
              <w:outlineLvl w:val="0"/>
              <w:rPr>
                <w:sz w:val="24"/>
              </w:rPr>
            </w:pPr>
            <w:r w:rsidRPr="00440ABB">
              <w:rPr>
                <w:rFonts w:ascii="宋体" w:hAnsi="宋体" w:cs="宋体" w:hint="eastAsia"/>
                <w:sz w:val="24"/>
              </w:rPr>
              <w:t>③</w:t>
            </w:r>
            <w:r w:rsidRPr="00440ABB">
              <w:rPr>
                <w:sz w:val="24"/>
              </w:rPr>
              <w:t>加强管理，提高职工的环保意识教育，提倡文明生产，降低人为噪声；</w:t>
            </w:r>
          </w:p>
          <w:p w:rsidR="00E70FB3" w:rsidRPr="00440ABB" w:rsidRDefault="00E70FB3" w:rsidP="00E70FB3">
            <w:pPr>
              <w:spacing w:line="360" w:lineRule="auto"/>
              <w:ind w:firstLineChars="200" w:firstLine="480"/>
              <w:outlineLvl w:val="0"/>
              <w:rPr>
                <w:sz w:val="24"/>
              </w:rPr>
            </w:pPr>
            <w:r w:rsidRPr="00440ABB">
              <w:rPr>
                <w:rFonts w:ascii="宋体" w:hAnsi="宋体" w:cs="宋体" w:hint="eastAsia"/>
                <w:sz w:val="24"/>
              </w:rPr>
              <w:t>④</w:t>
            </w:r>
            <w:r w:rsidRPr="00440ABB">
              <w:rPr>
                <w:sz w:val="24"/>
              </w:rPr>
              <w:t>建立设备定期维护、保养的管理制度，以防止设备故障形成的非正常生产噪声；</w:t>
            </w:r>
          </w:p>
          <w:p w:rsidR="00E70FB3" w:rsidRPr="00440ABB" w:rsidRDefault="00E70FB3" w:rsidP="00E70FB3">
            <w:pPr>
              <w:spacing w:line="360" w:lineRule="auto"/>
              <w:ind w:firstLineChars="200" w:firstLine="480"/>
              <w:outlineLvl w:val="0"/>
              <w:rPr>
                <w:sz w:val="24"/>
              </w:rPr>
            </w:pPr>
            <w:r w:rsidRPr="00440ABB">
              <w:rPr>
                <w:rFonts w:ascii="宋体" w:hAnsi="宋体" w:cs="宋体" w:hint="eastAsia"/>
                <w:sz w:val="24"/>
              </w:rPr>
              <w:t>⑤</w:t>
            </w:r>
            <w:r w:rsidRPr="00440ABB">
              <w:rPr>
                <w:sz w:val="24"/>
              </w:rPr>
              <w:t>对于厂内的流动声源（汽车），应强化行车管理制度，严禁鸣号，厂区内限速行驶等，同时对运输车辆加强管理和维护，保持车辆有良好的车况，要求机动车驾驶人员经过噪声敏感区地段时限制车速，尽量避免夜间运输；</w:t>
            </w:r>
          </w:p>
          <w:p w:rsidR="00E70FB3" w:rsidRPr="00440ABB" w:rsidRDefault="00E70FB3" w:rsidP="00E70FB3">
            <w:pPr>
              <w:spacing w:line="360" w:lineRule="auto"/>
              <w:ind w:firstLineChars="200" w:firstLine="480"/>
              <w:outlineLvl w:val="0"/>
              <w:rPr>
                <w:sz w:val="24"/>
              </w:rPr>
            </w:pPr>
            <w:r w:rsidRPr="00440ABB">
              <w:rPr>
                <w:rFonts w:ascii="宋体" w:hAnsi="宋体" w:cs="宋体" w:hint="eastAsia"/>
                <w:sz w:val="24"/>
              </w:rPr>
              <w:t>⑥</w:t>
            </w:r>
            <w:r w:rsidRPr="00440ABB">
              <w:rPr>
                <w:sz w:val="24"/>
              </w:rPr>
              <w:t>对经常性接触高噪声源的劳动人员、值班人员或检修人员应加强个体防护，配戴防噪耳塞、耳罩等劳保用品</w:t>
            </w:r>
            <w:r w:rsidRPr="00440ABB">
              <w:rPr>
                <w:rFonts w:hint="eastAsia"/>
                <w:sz w:val="24"/>
              </w:rPr>
              <w:t>；</w:t>
            </w:r>
          </w:p>
          <w:p w:rsidR="00E70FB3" w:rsidRPr="00440ABB" w:rsidRDefault="00E70FB3" w:rsidP="00E70FB3">
            <w:pPr>
              <w:spacing w:line="360" w:lineRule="auto"/>
              <w:ind w:firstLineChars="200" w:firstLine="480"/>
              <w:outlineLvl w:val="0"/>
              <w:rPr>
                <w:sz w:val="24"/>
              </w:rPr>
            </w:pPr>
            <w:r w:rsidRPr="00440ABB">
              <w:rPr>
                <w:rFonts w:hint="eastAsia"/>
                <w:sz w:val="24"/>
              </w:rPr>
              <w:t>⑦厂界四周设置绿化带，以降低噪声的传播和干扰。</w:t>
            </w:r>
          </w:p>
          <w:p w:rsidR="00465FA2" w:rsidRPr="00A81798" w:rsidRDefault="00301CE6" w:rsidP="00E70FB3">
            <w:pPr>
              <w:spacing w:line="360" w:lineRule="auto"/>
              <w:jc w:val="left"/>
              <w:rPr>
                <w:b/>
                <w:bCs/>
                <w:sz w:val="24"/>
                <w:szCs w:val="20"/>
              </w:rPr>
            </w:pPr>
            <w:r w:rsidRPr="00A81798">
              <w:rPr>
                <w:rFonts w:hint="eastAsia"/>
                <w:b/>
                <w:bCs/>
                <w:sz w:val="24"/>
                <w:szCs w:val="20"/>
              </w:rPr>
              <w:t>4</w:t>
            </w:r>
            <w:r w:rsidRPr="00A81798">
              <w:rPr>
                <w:rFonts w:hint="eastAsia"/>
                <w:b/>
                <w:bCs/>
                <w:sz w:val="24"/>
                <w:szCs w:val="20"/>
              </w:rPr>
              <w:t>、</w:t>
            </w:r>
            <w:r w:rsidR="00B4363D" w:rsidRPr="00A81798">
              <w:rPr>
                <w:b/>
                <w:bCs/>
                <w:sz w:val="24"/>
                <w:szCs w:val="20"/>
              </w:rPr>
              <w:t>固体废物影响分析</w:t>
            </w:r>
          </w:p>
          <w:p w:rsidR="00465FA2" w:rsidRPr="00A81798" w:rsidRDefault="00B4363D" w:rsidP="00E70FB3">
            <w:pPr>
              <w:spacing w:line="360" w:lineRule="auto"/>
              <w:ind w:firstLineChars="200" w:firstLine="480"/>
              <w:rPr>
                <w:sz w:val="24"/>
              </w:rPr>
            </w:pPr>
            <w:r w:rsidRPr="00A81798">
              <w:rPr>
                <w:sz w:val="24"/>
              </w:rPr>
              <w:t>项目产生的固体废物及其处置详见下表。</w:t>
            </w:r>
          </w:p>
          <w:p w:rsidR="009C5D7B" w:rsidRDefault="009C5D7B" w:rsidP="00E70FB3">
            <w:pPr>
              <w:spacing w:line="360" w:lineRule="auto"/>
              <w:jc w:val="center"/>
              <w:rPr>
                <w:b/>
                <w:bCs/>
                <w:szCs w:val="21"/>
              </w:rPr>
            </w:pPr>
          </w:p>
          <w:p w:rsidR="009C5D7B" w:rsidRDefault="009C5D7B" w:rsidP="00E70FB3">
            <w:pPr>
              <w:spacing w:line="360" w:lineRule="auto"/>
              <w:jc w:val="center"/>
              <w:rPr>
                <w:b/>
                <w:bCs/>
                <w:szCs w:val="21"/>
              </w:rPr>
            </w:pPr>
          </w:p>
          <w:p w:rsidR="009C5D7B" w:rsidRDefault="009C5D7B" w:rsidP="00E70FB3">
            <w:pPr>
              <w:spacing w:line="360" w:lineRule="auto"/>
              <w:jc w:val="center"/>
              <w:rPr>
                <w:b/>
                <w:bCs/>
                <w:szCs w:val="21"/>
              </w:rPr>
            </w:pPr>
          </w:p>
          <w:p w:rsidR="00465FA2" w:rsidRPr="00A81798" w:rsidRDefault="00B4363D" w:rsidP="00E70FB3">
            <w:pPr>
              <w:spacing w:line="360" w:lineRule="auto"/>
              <w:jc w:val="center"/>
              <w:rPr>
                <w:b/>
                <w:bCs/>
                <w:szCs w:val="21"/>
              </w:rPr>
            </w:pPr>
            <w:r w:rsidRPr="00A81798">
              <w:rPr>
                <w:b/>
                <w:bCs/>
                <w:szCs w:val="21"/>
              </w:rPr>
              <w:lastRenderedPageBreak/>
              <w:t>表</w:t>
            </w:r>
            <w:r w:rsidRPr="00A81798">
              <w:rPr>
                <w:b/>
                <w:bCs/>
                <w:szCs w:val="21"/>
              </w:rPr>
              <w:t>7-</w:t>
            </w:r>
            <w:r w:rsidR="005420DE" w:rsidRPr="00A81798">
              <w:rPr>
                <w:rFonts w:hint="eastAsia"/>
                <w:b/>
                <w:bCs/>
                <w:szCs w:val="21"/>
              </w:rPr>
              <w:t>2</w:t>
            </w:r>
            <w:r w:rsidR="00297246">
              <w:rPr>
                <w:rFonts w:hint="eastAsia"/>
                <w:b/>
                <w:bCs/>
                <w:szCs w:val="21"/>
              </w:rPr>
              <w:t>5</w:t>
            </w:r>
            <w:r w:rsidR="005420DE" w:rsidRPr="00A81798">
              <w:rPr>
                <w:rFonts w:hint="eastAsia"/>
                <w:b/>
                <w:bCs/>
                <w:szCs w:val="21"/>
              </w:rPr>
              <w:t xml:space="preserve"> </w:t>
            </w:r>
            <w:r w:rsidRPr="00A81798">
              <w:rPr>
                <w:b/>
                <w:bCs/>
                <w:szCs w:val="21"/>
              </w:rPr>
              <w:t>项目固体废物产生及处置方式一览表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838"/>
              <w:gridCol w:w="1548"/>
              <w:gridCol w:w="844"/>
              <w:gridCol w:w="624"/>
              <w:gridCol w:w="1040"/>
              <w:gridCol w:w="871"/>
              <w:gridCol w:w="1005"/>
              <w:gridCol w:w="871"/>
            </w:tblGrid>
            <w:tr w:rsidR="00E70FB3" w:rsidRPr="00E70FB3" w:rsidTr="00501EE3">
              <w:trPr>
                <w:trHeight w:val="641"/>
                <w:jc w:val="center"/>
              </w:trPr>
              <w:tc>
                <w:tcPr>
                  <w:tcW w:w="290" w:type="pct"/>
                  <w:vAlign w:val="center"/>
                </w:tcPr>
                <w:p w:rsidR="00E70FB3" w:rsidRPr="00E70FB3" w:rsidRDefault="00E70FB3" w:rsidP="00501EE3">
                  <w:pPr>
                    <w:jc w:val="center"/>
                    <w:outlineLvl w:val="0"/>
                    <w:rPr>
                      <w:b/>
                      <w:color w:val="FF0000"/>
                      <w:szCs w:val="21"/>
                    </w:rPr>
                  </w:pPr>
                  <w:r w:rsidRPr="00E70FB3">
                    <w:rPr>
                      <w:b/>
                      <w:color w:val="FF0000"/>
                      <w:szCs w:val="21"/>
                    </w:rPr>
                    <w:t>序号</w:t>
                  </w:r>
                </w:p>
              </w:tc>
              <w:tc>
                <w:tcPr>
                  <w:tcW w:w="523" w:type="pct"/>
                  <w:vAlign w:val="center"/>
                </w:tcPr>
                <w:p w:rsidR="00E70FB3" w:rsidRPr="00E70FB3" w:rsidRDefault="00E70FB3" w:rsidP="00501EE3">
                  <w:pPr>
                    <w:jc w:val="center"/>
                    <w:outlineLvl w:val="0"/>
                    <w:rPr>
                      <w:b/>
                      <w:color w:val="FF0000"/>
                      <w:szCs w:val="21"/>
                    </w:rPr>
                  </w:pPr>
                  <w:r w:rsidRPr="00E70FB3">
                    <w:rPr>
                      <w:b/>
                      <w:color w:val="FF0000"/>
                      <w:szCs w:val="21"/>
                    </w:rPr>
                    <w:t>名称</w:t>
                  </w:r>
                </w:p>
              </w:tc>
              <w:tc>
                <w:tcPr>
                  <w:tcW w:w="961" w:type="pct"/>
                  <w:vAlign w:val="center"/>
                </w:tcPr>
                <w:p w:rsidR="00E70FB3" w:rsidRPr="00E70FB3" w:rsidRDefault="00E70FB3" w:rsidP="00501EE3">
                  <w:pPr>
                    <w:jc w:val="center"/>
                    <w:outlineLvl w:val="0"/>
                    <w:rPr>
                      <w:b/>
                      <w:color w:val="FF0000"/>
                      <w:szCs w:val="21"/>
                    </w:rPr>
                  </w:pPr>
                  <w:r w:rsidRPr="00E70FB3">
                    <w:rPr>
                      <w:b/>
                      <w:color w:val="FF0000"/>
                      <w:szCs w:val="21"/>
                    </w:rPr>
                    <w:t>固废类别</w:t>
                  </w:r>
                </w:p>
              </w:tc>
              <w:tc>
                <w:tcPr>
                  <w:tcW w:w="526" w:type="pct"/>
                  <w:vAlign w:val="center"/>
                </w:tcPr>
                <w:p w:rsidR="00E70FB3" w:rsidRPr="00E70FB3" w:rsidRDefault="00E70FB3" w:rsidP="00501EE3">
                  <w:pPr>
                    <w:jc w:val="center"/>
                    <w:outlineLvl w:val="0"/>
                    <w:rPr>
                      <w:b/>
                      <w:color w:val="FF0000"/>
                      <w:szCs w:val="21"/>
                    </w:rPr>
                  </w:pPr>
                  <w:r w:rsidRPr="00E70FB3">
                    <w:rPr>
                      <w:b/>
                      <w:color w:val="FF0000"/>
                      <w:szCs w:val="21"/>
                    </w:rPr>
                    <w:t>来源</w:t>
                  </w:r>
                </w:p>
              </w:tc>
              <w:tc>
                <w:tcPr>
                  <w:tcW w:w="390" w:type="pct"/>
                  <w:vAlign w:val="center"/>
                </w:tcPr>
                <w:p w:rsidR="00E70FB3" w:rsidRPr="00E70FB3" w:rsidRDefault="00E70FB3" w:rsidP="00501EE3">
                  <w:pPr>
                    <w:jc w:val="center"/>
                    <w:outlineLvl w:val="0"/>
                    <w:rPr>
                      <w:b/>
                      <w:color w:val="FF0000"/>
                      <w:szCs w:val="21"/>
                    </w:rPr>
                  </w:pPr>
                  <w:r w:rsidRPr="00E70FB3">
                    <w:rPr>
                      <w:b/>
                      <w:color w:val="FF0000"/>
                      <w:szCs w:val="21"/>
                    </w:rPr>
                    <w:t>状态</w:t>
                  </w:r>
                </w:p>
              </w:tc>
              <w:tc>
                <w:tcPr>
                  <w:tcW w:w="647" w:type="pct"/>
                  <w:vAlign w:val="center"/>
                </w:tcPr>
                <w:p w:rsidR="00E70FB3" w:rsidRPr="00E70FB3" w:rsidRDefault="00E70FB3" w:rsidP="00501EE3">
                  <w:pPr>
                    <w:jc w:val="center"/>
                    <w:outlineLvl w:val="0"/>
                    <w:rPr>
                      <w:b/>
                      <w:color w:val="FF0000"/>
                      <w:szCs w:val="21"/>
                    </w:rPr>
                  </w:pPr>
                  <w:r w:rsidRPr="00E70FB3">
                    <w:rPr>
                      <w:b/>
                      <w:color w:val="FF0000"/>
                      <w:szCs w:val="21"/>
                    </w:rPr>
                    <w:t>存放地点</w:t>
                  </w:r>
                </w:p>
              </w:tc>
              <w:tc>
                <w:tcPr>
                  <w:tcW w:w="519" w:type="pct"/>
                  <w:vAlign w:val="center"/>
                </w:tcPr>
                <w:p w:rsidR="00E70FB3" w:rsidRPr="00E70FB3" w:rsidRDefault="00E70FB3" w:rsidP="00501EE3">
                  <w:pPr>
                    <w:jc w:val="center"/>
                    <w:outlineLvl w:val="0"/>
                    <w:rPr>
                      <w:b/>
                      <w:color w:val="FF0000"/>
                      <w:szCs w:val="21"/>
                    </w:rPr>
                  </w:pPr>
                  <w:r w:rsidRPr="00E70FB3">
                    <w:rPr>
                      <w:b/>
                      <w:color w:val="FF0000"/>
                      <w:szCs w:val="21"/>
                    </w:rPr>
                    <w:t>产生量</w:t>
                  </w:r>
                </w:p>
                <w:p w:rsidR="00E70FB3" w:rsidRPr="00E70FB3" w:rsidRDefault="00E70FB3" w:rsidP="00501EE3">
                  <w:pPr>
                    <w:jc w:val="center"/>
                    <w:outlineLvl w:val="0"/>
                    <w:rPr>
                      <w:b/>
                      <w:color w:val="FF0000"/>
                      <w:szCs w:val="21"/>
                    </w:rPr>
                  </w:pPr>
                  <w:r w:rsidRPr="00E70FB3">
                    <w:rPr>
                      <w:b/>
                      <w:color w:val="FF0000"/>
                      <w:szCs w:val="21"/>
                    </w:rPr>
                    <w:t>（</w:t>
                  </w:r>
                  <w:r w:rsidRPr="00E70FB3">
                    <w:rPr>
                      <w:b/>
                      <w:color w:val="FF0000"/>
                      <w:szCs w:val="21"/>
                    </w:rPr>
                    <w:t>t/a</w:t>
                  </w:r>
                  <w:r w:rsidRPr="00E70FB3">
                    <w:rPr>
                      <w:b/>
                      <w:color w:val="FF0000"/>
                      <w:szCs w:val="21"/>
                    </w:rPr>
                    <w:t>）</w:t>
                  </w:r>
                </w:p>
              </w:tc>
              <w:tc>
                <w:tcPr>
                  <w:tcW w:w="625" w:type="pct"/>
                  <w:vAlign w:val="center"/>
                </w:tcPr>
                <w:p w:rsidR="00E70FB3" w:rsidRPr="00E70FB3" w:rsidRDefault="00E70FB3" w:rsidP="00501EE3">
                  <w:pPr>
                    <w:jc w:val="center"/>
                    <w:outlineLvl w:val="0"/>
                    <w:rPr>
                      <w:b/>
                      <w:color w:val="FF0000"/>
                      <w:szCs w:val="21"/>
                    </w:rPr>
                  </w:pPr>
                  <w:r w:rsidRPr="00E70FB3">
                    <w:rPr>
                      <w:b/>
                      <w:color w:val="FF0000"/>
                      <w:szCs w:val="21"/>
                    </w:rPr>
                    <w:t>处置</w:t>
                  </w:r>
                </w:p>
                <w:p w:rsidR="00E70FB3" w:rsidRPr="00E70FB3" w:rsidRDefault="00E70FB3" w:rsidP="00501EE3">
                  <w:pPr>
                    <w:jc w:val="center"/>
                    <w:outlineLvl w:val="0"/>
                    <w:rPr>
                      <w:b/>
                      <w:color w:val="FF0000"/>
                      <w:szCs w:val="21"/>
                    </w:rPr>
                  </w:pPr>
                  <w:r w:rsidRPr="00E70FB3">
                    <w:rPr>
                      <w:b/>
                      <w:color w:val="FF0000"/>
                      <w:szCs w:val="21"/>
                    </w:rPr>
                    <w:t>方式</w:t>
                  </w:r>
                </w:p>
              </w:tc>
              <w:tc>
                <w:tcPr>
                  <w:tcW w:w="519" w:type="pct"/>
                  <w:vAlign w:val="center"/>
                </w:tcPr>
                <w:p w:rsidR="00E70FB3" w:rsidRPr="00E70FB3" w:rsidRDefault="00E70FB3" w:rsidP="00501EE3">
                  <w:pPr>
                    <w:jc w:val="center"/>
                    <w:outlineLvl w:val="0"/>
                    <w:rPr>
                      <w:b/>
                      <w:color w:val="FF0000"/>
                      <w:szCs w:val="21"/>
                    </w:rPr>
                  </w:pPr>
                  <w:r w:rsidRPr="00E70FB3">
                    <w:rPr>
                      <w:b/>
                      <w:color w:val="FF0000"/>
                      <w:szCs w:val="21"/>
                    </w:rPr>
                    <w:t>排放量</w:t>
                  </w:r>
                </w:p>
                <w:p w:rsidR="00E70FB3" w:rsidRPr="00E70FB3" w:rsidRDefault="00E70FB3" w:rsidP="00501EE3">
                  <w:pPr>
                    <w:jc w:val="center"/>
                    <w:outlineLvl w:val="0"/>
                    <w:rPr>
                      <w:b/>
                      <w:color w:val="FF0000"/>
                      <w:szCs w:val="21"/>
                    </w:rPr>
                  </w:pPr>
                  <w:r w:rsidRPr="00E70FB3">
                    <w:rPr>
                      <w:b/>
                      <w:color w:val="FF0000"/>
                      <w:szCs w:val="21"/>
                    </w:rPr>
                    <w:t>（</w:t>
                  </w:r>
                  <w:r w:rsidRPr="00E70FB3">
                    <w:rPr>
                      <w:b/>
                      <w:color w:val="FF0000"/>
                      <w:szCs w:val="21"/>
                    </w:rPr>
                    <w:t>t/a</w:t>
                  </w:r>
                  <w:r w:rsidRPr="00E70FB3">
                    <w:rPr>
                      <w:b/>
                      <w:color w:val="FF0000"/>
                      <w:szCs w:val="21"/>
                    </w:rPr>
                    <w:t>）</w:t>
                  </w:r>
                </w:p>
              </w:tc>
            </w:tr>
            <w:tr w:rsidR="00E70FB3" w:rsidRPr="00E70FB3" w:rsidTr="00501EE3">
              <w:trPr>
                <w:trHeight w:val="581"/>
                <w:jc w:val="center"/>
              </w:trPr>
              <w:tc>
                <w:tcPr>
                  <w:tcW w:w="290" w:type="pct"/>
                  <w:vAlign w:val="center"/>
                </w:tcPr>
                <w:p w:rsidR="00E70FB3" w:rsidRPr="00E70FB3" w:rsidRDefault="00E70FB3" w:rsidP="00501EE3">
                  <w:pPr>
                    <w:jc w:val="center"/>
                    <w:outlineLvl w:val="0"/>
                    <w:rPr>
                      <w:bCs/>
                      <w:color w:val="FF0000"/>
                      <w:szCs w:val="21"/>
                    </w:rPr>
                  </w:pPr>
                  <w:r w:rsidRPr="00E70FB3">
                    <w:rPr>
                      <w:bCs/>
                      <w:color w:val="FF0000"/>
                      <w:szCs w:val="21"/>
                    </w:rPr>
                    <w:t>1</w:t>
                  </w:r>
                </w:p>
              </w:tc>
              <w:tc>
                <w:tcPr>
                  <w:tcW w:w="523" w:type="pct"/>
                  <w:vAlign w:val="center"/>
                </w:tcPr>
                <w:p w:rsidR="00E70FB3" w:rsidRPr="00E70FB3" w:rsidRDefault="00E70FB3" w:rsidP="00501EE3">
                  <w:pPr>
                    <w:jc w:val="center"/>
                    <w:rPr>
                      <w:color w:val="FF0000"/>
                      <w:szCs w:val="21"/>
                    </w:rPr>
                  </w:pPr>
                  <w:r w:rsidRPr="00E70FB3">
                    <w:rPr>
                      <w:color w:val="FF0000"/>
                      <w:szCs w:val="21"/>
                    </w:rPr>
                    <w:t>除尘器回收的粉尘</w:t>
                  </w:r>
                </w:p>
              </w:tc>
              <w:tc>
                <w:tcPr>
                  <w:tcW w:w="961" w:type="pct"/>
                  <w:vAlign w:val="center"/>
                </w:tcPr>
                <w:p w:rsidR="00E70FB3" w:rsidRPr="00E70FB3" w:rsidRDefault="00E70FB3" w:rsidP="00501EE3">
                  <w:pPr>
                    <w:jc w:val="center"/>
                    <w:rPr>
                      <w:color w:val="FF0000"/>
                      <w:szCs w:val="21"/>
                    </w:rPr>
                  </w:pPr>
                  <w:r w:rsidRPr="00E70FB3">
                    <w:rPr>
                      <w:color w:val="FF0000"/>
                      <w:szCs w:val="21"/>
                    </w:rPr>
                    <w:t>一般固废</w:t>
                  </w:r>
                </w:p>
              </w:tc>
              <w:tc>
                <w:tcPr>
                  <w:tcW w:w="526" w:type="pct"/>
                  <w:vAlign w:val="center"/>
                </w:tcPr>
                <w:p w:rsidR="00E70FB3" w:rsidRPr="00E70FB3" w:rsidRDefault="00E70FB3" w:rsidP="00501EE3">
                  <w:pPr>
                    <w:jc w:val="center"/>
                    <w:rPr>
                      <w:bCs/>
                      <w:color w:val="FF0000"/>
                      <w:szCs w:val="21"/>
                    </w:rPr>
                  </w:pPr>
                  <w:r w:rsidRPr="00E70FB3">
                    <w:rPr>
                      <w:bCs/>
                      <w:color w:val="FF0000"/>
                      <w:szCs w:val="21"/>
                    </w:rPr>
                    <w:t>除尘器</w:t>
                  </w:r>
                </w:p>
              </w:tc>
              <w:tc>
                <w:tcPr>
                  <w:tcW w:w="390" w:type="pct"/>
                  <w:vAlign w:val="center"/>
                </w:tcPr>
                <w:p w:rsidR="00E70FB3" w:rsidRPr="00E70FB3" w:rsidRDefault="00E70FB3" w:rsidP="00501EE3">
                  <w:pPr>
                    <w:jc w:val="center"/>
                    <w:outlineLvl w:val="0"/>
                    <w:rPr>
                      <w:bCs/>
                      <w:color w:val="FF0000"/>
                      <w:szCs w:val="21"/>
                    </w:rPr>
                  </w:pPr>
                  <w:r w:rsidRPr="00E70FB3">
                    <w:rPr>
                      <w:bCs/>
                      <w:color w:val="FF0000"/>
                      <w:szCs w:val="21"/>
                    </w:rPr>
                    <w:t>固态</w:t>
                  </w:r>
                </w:p>
              </w:tc>
              <w:tc>
                <w:tcPr>
                  <w:tcW w:w="647" w:type="pct"/>
                  <w:vAlign w:val="center"/>
                </w:tcPr>
                <w:p w:rsidR="00E70FB3" w:rsidRPr="00E70FB3" w:rsidRDefault="00E70FB3" w:rsidP="00501EE3">
                  <w:pPr>
                    <w:jc w:val="center"/>
                    <w:outlineLvl w:val="0"/>
                    <w:rPr>
                      <w:bCs/>
                      <w:color w:val="FF0000"/>
                      <w:szCs w:val="21"/>
                    </w:rPr>
                  </w:pPr>
                  <w:r w:rsidRPr="00E70FB3">
                    <w:rPr>
                      <w:bCs/>
                      <w:color w:val="FF0000"/>
                      <w:szCs w:val="21"/>
                    </w:rPr>
                    <w:t>一般固废暂存间</w:t>
                  </w:r>
                </w:p>
              </w:tc>
              <w:tc>
                <w:tcPr>
                  <w:tcW w:w="519" w:type="pct"/>
                  <w:vAlign w:val="center"/>
                </w:tcPr>
                <w:p w:rsidR="00E70FB3" w:rsidRPr="00E70FB3" w:rsidRDefault="00E70FB3" w:rsidP="00501EE3">
                  <w:pPr>
                    <w:jc w:val="center"/>
                    <w:rPr>
                      <w:color w:val="FF0000"/>
                      <w:szCs w:val="21"/>
                    </w:rPr>
                  </w:pPr>
                  <w:r w:rsidRPr="00E70FB3">
                    <w:rPr>
                      <w:color w:val="FF0000"/>
                      <w:szCs w:val="21"/>
                    </w:rPr>
                    <w:t>44.121</w:t>
                  </w:r>
                </w:p>
              </w:tc>
              <w:tc>
                <w:tcPr>
                  <w:tcW w:w="625" w:type="pct"/>
                  <w:vAlign w:val="center"/>
                </w:tcPr>
                <w:p w:rsidR="00E70FB3" w:rsidRPr="00E70FB3" w:rsidRDefault="00E70FB3" w:rsidP="00501EE3">
                  <w:pPr>
                    <w:jc w:val="center"/>
                    <w:rPr>
                      <w:bCs/>
                      <w:color w:val="FF0000"/>
                      <w:szCs w:val="21"/>
                    </w:rPr>
                  </w:pPr>
                  <w:r w:rsidRPr="00E70FB3">
                    <w:rPr>
                      <w:color w:val="FF0000"/>
                      <w:szCs w:val="21"/>
                    </w:rPr>
                    <w:t>全部回用于生产</w:t>
                  </w:r>
                </w:p>
              </w:tc>
              <w:tc>
                <w:tcPr>
                  <w:tcW w:w="519" w:type="pct"/>
                  <w:vAlign w:val="center"/>
                </w:tcPr>
                <w:p w:rsidR="00E70FB3" w:rsidRPr="00E70FB3" w:rsidRDefault="00E70FB3" w:rsidP="00501EE3">
                  <w:pPr>
                    <w:jc w:val="center"/>
                    <w:outlineLvl w:val="0"/>
                    <w:rPr>
                      <w:bCs/>
                      <w:color w:val="FF0000"/>
                      <w:szCs w:val="21"/>
                    </w:rPr>
                  </w:pPr>
                  <w:r w:rsidRPr="00E70FB3">
                    <w:rPr>
                      <w:bCs/>
                      <w:color w:val="FF0000"/>
                      <w:szCs w:val="21"/>
                    </w:rPr>
                    <w:t>0</w:t>
                  </w:r>
                </w:p>
              </w:tc>
            </w:tr>
            <w:tr w:rsidR="00E70FB3" w:rsidRPr="00E70FB3" w:rsidTr="00501EE3">
              <w:trPr>
                <w:trHeight w:val="1051"/>
                <w:jc w:val="center"/>
              </w:trPr>
              <w:tc>
                <w:tcPr>
                  <w:tcW w:w="290" w:type="pct"/>
                  <w:vAlign w:val="center"/>
                </w:tcPr>
                <w:p w:rsidR="00E70FB3" w:rsidRPr="00E70FB3" w:rsidRDefault="00E70FB3" w:rsidP="00501EE3">
                  <w:pPr>
                    <w:jc w:val="center"/>
                    <w:outlineLvl w:val="0"/>
                    <w:rPr>
                      <w:bCs/>
                      <w:color w:val="FF0000"/>
                      <w:szCs w:val="21"/>
                    </w:rPr>
                  </w:pPr>
                  <w:r w:rsidRPr="00E70FB3">
                    <w:rPr>
                      <w:bCs/>
                      <w:color w:val="FF0000"/>
                      <w:szCs w:val="21"/>
                    </w:rPr>
                    <w:t>2</w:t>
                  </w:r>
                </w:p>
              </w:tc>
              <w:tc>
                <w:tcPr>
                  <w:tcW w:w="523" w:type="pct"/>
                  <w:vAlign w:val="center"/>
                </w:tcPr>
                <w:p w:rsidR="00E70FB3" w:rsidRPr="00E70FB3" w:rsidRDefault="00E70FB3" w:rsidP="00501EE3">
                  <w:pPr>
                    <w:jc w:val="center"/>
                    <w:rPr>
                      <w:color w:val="FF0000"/>
                      <w:szCs w:val="21"/>
                    </w:rPr>
                  </w:pPr>
                  <w:r w:rsidRPr="00E70FB3">
                    <w:rPr>
                      <w:color w:val="FF0000"/>
                      <w:szCs w:val="21"/>
                    </w:rPr>
                    <w:t>清扫收集的粉尘</w:t>
                  </w:r>
                </w:p>
              </w:tc>
              <w:tc>
                <w:tcPr>
                  <w:tcW w:w="961" w:type="pct"/>
                  <w:vAlign w:val="center"/>
                </w:tcPr>
                <w:p w:rsidR="00E70FB3" w:rsidRPr="00E70FB3" w:rsidRDefault="00E70FB3" w:rsidP="00501EE3">
                  <w:pPr>
                    <w:jc w:val="center"/>
                    <w:rPr>
                      <w:color w:val="FF0000"/>
                      <w:szCs w:val="21"/>
                    </w:rPr>
                  </w:pPr>
                  <w:r w:rsidRPr="00E70FB3">
                    <w:rPr>
                      <w:color w:val="FF0000"/>
                      <w:szCs w:val="21"/>
                    </w:rPr>
                    <w:t>一般固废</w:t>
                  </w:r>
                </w:p>
              </w:tc>
              <w:tc>
                <w:tcPr>
                  <w:tcW w:w="526" w:type="pct"/>
                  <w:vAlign w:val="center"/>
                </w:tcPr>
                <w:p w:rsidR="00E70FB3" w:rsidRPr="00E70FB3" w:rsidRDefault="00E70FB3" w:rsidP="00501EE3">
                  <w:pPr>
                    <w:jc w:val="center"/>
                    <w:rPr>
                      <w:bCs/>
                      <w:color w:val="FF0000"/>
                      <w:szCs w:val="21"/>
                    </w:rPr>
                  </w:pPr>
                  <w:r w:rsidRPr="00E70FB3">
                    <w:rPr>
                      <w:bCs/>
                      <w:color w:val="FF0000"/>
                      <w:szCs w:val="21"/>
                    </w:rPr>
                    <w:t>清扫粉尘</w:t>
                  </w:r>
                </w:p>
              </w:tc>
              <w:tc>
                <w:tcPr>
                  <w:tcW w:w="390" w:type="pct"/>
                  <w:vAlign w:val="center"/>
                </w:tcPr>
                <w:p w:rsidR="00E70FB3" w:rsidRPr="00E70FB3" w:rsidRDefault="00E70FB3" w:rsidP="00501EE3">
                  <w:pPr>
                    <w:jc w:val="center"/>
                    <w:outlineLvl w:val="0"/>
                    <w:rPr>
                      <w:bCs/>
                      <w:color w:val="FF0000"/>
                      <w:szCs w:val="21"/>
                    </w:rPr>
                  </w:pPr>
                  <w:r w:rsidRPr="00E70FB3">
                    <w:rPr>
                      <w:bCs/>
                      <w:color w:val="FF0000"/>
                      <w:szCs w:val="21"/>
                    </w:rPr>
                    <w:t>固态</w:t>
                  </w:r>
                </w:p>
              </w:tc>
              <w:tc>
                <w:tcPr>
                  <w:tcW w:w="647" w:type="pct"/>
                  <w:vAlign w:val="center"/>
                </w:tcPr>
                <w:p w:rsidR="00E70FB3" w:rsidRPr="00E70FB3" w:rsidRDefault="00E70FB3" w:rsidP="00501EE3">
                  <w:pPr>
                    <w:jc w:val="center"/>
                    <w:outlineLvl w:val="0"/>
                    <w:rPr>
                      <w:bCs/>
                      <w:color w:val="FF0000"/>
                      <w:szCs w:val="21"/>
                    </w:rPr>
                  </w:pPr>
                  <w:r w:rsidRPr="00E70FB3">
                    <w:rPr>
                      <w:bCs/>
                      <w:color w:val="FF0000"/>
                      <w:szCs w:val="21"/>
                    </w:rPr>
                    <w:t>一般固废暂存间</w:t>
                  </w:r>
                </w:p>
              </w:tc>
              <w:tc>
                <w:tcPr>
                  <w:tcW w:w="519" w:type="pct"/>
                  <w:vAlign w:val="center"/>
                </w:tcPr>
                <w:p w:rsidR="00E70FB3" w:rsidRPr="00E70FB3" w:rsidRDefault="00E70FB3" w:rsidP="00501EE3">
                  <w:pPr>
                    <w:jc w:val="center"/>
                    <w:rPr>
                      <w:color w:val="FF0000"/>
                      <w:szCs w:val="21"/>
                    </w:rPr>
                  </w:pPr>
                  <w:r w:rsidRPr="00E70FB3">
                    <w:rPr>
                      <w:color w:val="FF0000"/>
                      <w:szCs w:val="21"/>
                    </w:rPr>
                    <w:t>3.696</w:t>
                  </w:r>
                </w:p>
              </w:tc>
              <w:tc>
                <w:tcPr>
                  <w:tcW w:w="625" w:type="pct"/>
                  <w:vAlign w:val="center"/>
                </w:tcPr>
                <w:p w:rsidR="00E70FB3" w:rsidRPr="00E70FB3" w:rsidRDefault="00E70FB3" w:rsidP="00501EE3">
                  <w:pPr>
                    <w:jc w:val="center"/>
                    <w:rPr>
                      <w:bCs/>
                      <w:color w:val="FF0000"/>
                      <w:szCs w:val="21"/>
                    </w:rPr>
                  </w:pPr>
                  <w:r w:rsidRPr="00E70FB3">
                    <w:rPr>
                      <w:color w:val="FF0000"/>
                      <w:szCs w:val="21"/>
                    </w:rPr>
                    <w:t>全部回用于生产</w:t>
                  </w:r>
                </w:p>
              </w:tc>
              <w:tc>
                <w:tcPr>
                  <w:tcW w:w="519" w:type="pct"/>
                  <w:vAlign w:val="center"/>
                </w:tcPr>
                <w:p w:rsidR="00E70FB3" w:rsidRPr="00E70FB3" w:rsidRDefault="00E70FB3" w:rsidP="00501EE3">
                  <w:pPr>
                    <w:jc w:val="center"/>
                    <w:outlineLvl w:val="0"/>
                    <w:rPr>
                      <w:bCs/>
                      <w:color w:val="FF0000"/>
                      <w:szCs w:val="21"/>
                    </w:rPr>
                  </w:pPr>
                  <w:r w:rsidRPr="00E70FB3">
                    <w:rPr>
                      <w:bCs/>
                      <w:color w:val="FF0000"/>
                      <w:szCs w:val="21"/>
                    </w:rPr>
                    <w:t>0</w:t>
                  </w:r>
                </w:p>
              </w:tc>
            </w:tr>
            <w:tr w:rsidR="00E70FB3" w:rsidRPr="00E70FB3" w:rsidTr="00501EE3">
              <w:trPr>
                <w:trHeight w:val="254"/>
                <w:jc w:val="center"/>
              </w:trPr>
              <w:tc>
                <w:tcPr>
                  <w:tcW w:w="290" w:type="pct"/>
                  <w:vAlign w:val="center"/>
                </w:tcPr>
                <w:p w:rsidR="00E70FB3" w:rsidRPr="00E70FB3" w:rsidRDefault="00E70FB3" w:rsidP="00501EE3">
                  <w:pPr>
                    <w:jc w:val="center"/>
                    <w:outlineLvl w:val="0"/>
                    <w:rPr>
                      <w:bCs/>
                      <w:color w:val="FF0000"/>
                      <w:szCs w:val="21"/>
                    </w:rPr>
                  </w:pPr>
                  <w:r w:rsidRPr="00E70FB3">
                    <w:rPr>
                      <w:bCs/>
                      <w:color w:val="FF0000"/>
                      <w:szCs w:val="21"/>
                    </w:rPr>
                    <w:t>3</w:t>
                  </w:r>
                </w:p>
              </w:tc>
              <w:tc>
                <w:tcPr>
                  <w:tcW w:w="523" w:type="pct"/>
                  <w:vAlign w:val="center"/>
                </w:tcPr>
                <w:p w:rsidR="00E70FB3" w:rsidRPr="00E70FB3" w:rsidRDefault="00E70FB3" w:rsidP="00501EE3">
                  <w:pPr>
                    <w:jc w:val="center"/>
                    <w:rPr>
                      <w:color w:val="FF0000"/>
                      <w:szCs w:val="21"/>
                    </w:rPr>
                  </w:pPr>
                  <w:r w:rsidRPr="00E70FB3">
                    <w:rPr>
                      <w:color w:val="FF0000"/>
                      <w:szCs w:val="21"/>
                    </w:rPr>
                    <w:t>废包</w:t>
                  </w:r>
                </w:p>
                <w:p w:rsidR="00E70FB3" w:rsidRPr="00E70FB3" w:rsidRDefault="00E70FB3" w:rsidP="00501EE3">
                  <w:pPr>
                    <w:jc w:val="center"/>
                    <w:rPr>
                      <w:color w:val="FF0000"/>
                      <w:szCs w:val="21"/>
                    </w:rPr>
                  </w:pPr>
                  <w:r w:rsidRPr="00E70FB3">
                    <w:rPr>
                      <w:color w:val="FF0000"/>
                      <w:szCs w:val="21"/>
                    </w:rPr>
                    <w:t>装袋</w:t>
                  </w:r>
                </w:p>
              </w:tc>
              <w:tc>
                <w:tcPr>
                  <w:tcW w:w="961" w:type="pct"/>
                  <w:vAlign w:val="center"/>
                </w:tcPr>
                <w:p w:rsidR="00E70FB3" w:rsidRPr="00E70FB3" w:rsidRDefault="00E70FB3" w:rsidP="00501EE3">
                  <w:pPr>
                    <w:jc w:val="center"/>
                    <w:rPr>
                      <w:color w:val="FF0000"/>
                      <w:szCs w:val="21"/>
                    </w:rPr>
                  </w:pPr>
                  <w:r w:rsidRPr="00E70FB3">
                    <w:rPr>
                      <w:color w:val="FF0000"/>
                      <w:szCs w:val="21"/>
                    </w:rPr>
                    <w:t>一般固废</w:t>
                  </w:r>
                </w:p>
              </w:tc>
              <w:tc>
                <w:tcPr>
                  <w:tcW w:w="526" w:type="pct"/>
                  <w:vAlign w:val="center"/>
                </w:tcPr>
                <w:p w:rsidR="00E70FB3" w:rsidRPr="00E70FB3" w:rsidRDefault="00E70FB3" w:rsidP="00501EE3">
                  <w:pPr>
                    <w:jc w:val="center"/>
                    <w:rPr>
                      <w:bCs/>
                      <w:color w:val="FF0000"/>
                      <w:szCs w:val="21"/>
                    </w:rPr>
                  </w:pPr>
                  <w:r w:rsidRPr="00E70FB3">
                    <w:rPr>
                      <w:bCs/>
                      <w:color w:val="FF0000"/>
                      <w:szCs w:val="21"/>
                    </w:rPr>
                    <w:t>包装</w:t>
                  </w:r>
                </w:p>
                <w:p w:rsidR="00E70FB3" w:rsidRPr="00E70FB3" w:rsidRDefault="00E70FB3" w:rsidP="00501EE3">
                  <w:pPr>
                    <w:jc w:val="center"/>
                    <w:rPr>
                      <w:bCs/>
                      <w:color w:val="FF0000"/>
                      <w:szCs w:val="21"/>
                    </w:rPr>
                  </w:pPr>
                  <w:r w:rsidRPr="00E70FB3">
                    <w:rPr>
                      <w:bCs/>
                      <w:color w:val="FF0000"/>
                      <w:szCs w:val="21"/>
                    </w:rPr>
                    <w:t>垃圾</w:t>
                  </w:r>
                </w:p>
              </w:tc>
              <w:tc>
                <w:tcPr>
                  <w:tcW w:w="390" w:type="pct"/>
                  <w:vAlign w:val="center"/>
                </w:tcPr>
                <w:p w:rsidR="00E70FB3" w:rsidRPr="00E70FB3" w:rsidRDefault="00E70FB3" w:rsidP="00501EE3">
                  <w:pPr>
                    <w:jc w:val="center"/>
                    <w:outlineLvl w:val="0"/>
                    <w:rPr>
                      <w:bCs/>
                      <w:color w:val="FF0000"/>
                      <w:szCs w:val="21"/>
                    </w:rPr>
                  </w:pPr>
                  <w:r w:rsidRPr="00E70FB3">
                    <w:rPr>
                      <w:bCs/>
                      <w:color w:val="FF0000"/>
                      <w:szCs w:val="21"/>
                    </w:rPr>
                    <w:t>固态</w:t>
                  </w:r>
                </w:p>
              </w:tc>
              <w:tc>
                <w:tcPr>
                  <w:tcW w:w="647" w:type="pct"/>
                  <w:vAlign w:val="center"/>
                </w:tcPr>
                <w:p w:rsidR="00E70FB3" w:rsidRPr="00E70FB3" w:rsidRDefault="00E70FB3" w:rsidP="00501EE3">
                  <w:pPr>
                    <w:jc w:val="center"/>
                    <w:outlineLvl w:val="0"/>
                    <w:rPr>
                      <w:bCs/>
                      <w:color w:val="FF0000"/>
                      <w:szCs w:val="21"/>
                    </w:rPr>
                  </w:pPr>
                  <w:r w:rsidRPr="00E70FB3">
                    <w:rPr>
                      <w:bCs/>
                      <w:color w:val="FF0000"/>
                      <w:szCs w:val="21"/>
                    </w:rPr>
                    <w:t>一般固废暂存间</w:t>
                  </w:r>
                </w:p>
              </w:tc>
              <w:tc>
                <w:tcPr>
                  <w:tcW w:w="519" w:type="pct"/>
                  <w:vAlign w:val="center"/>
                </w:tcPr>
                <w:p w:rsidR="00E70FB3" w:rsidRPr="00E70FB3" w:rsidRDefault="00E70FB3" w:rsidP="00501EE3">
                  <w:pPr>
                    <w:jc w:val="center"/>
                    <w:rPr>
                      <w:color w:val="FF0000"/>
                      <w:szCs w:val="21"/>
                    </w:rPr>
                  </w:pPr>
                  <w:r w:rsidRPr="00E70FB3">
                    <w:rPr>
                      <w:color w:val="FF0000"/>
                      <w:szCs w:val="21"/>
                    </w:rPr>
                    <w:t>2</w:t>
                  </w:r>
                </w:p>
              </w:tc>
              <w:tc>
                <w:tcPr>
                  <w:tcW w:w="625" w:type="pct"/>
                  <w:vAlign w:val="center"/>
                </w:tcPr>
                <w:p w:rsidR="00E70FB3" w:rsidRPr="00E70FB3" w:rsidRDefault="00E70FB3" w:rsidP="00501EE3">
                  <w:pPr>
                    <w:jc w:val="center"/>
                    <w:rPr>
                      <w:color w:val="FF0000"/>
                      <w:szCs w:val="21"/>
                    </w:rPr>
                  </w:pPr>
                  <w:r w:rsidRPr="00E70FB3">
                    <w:rPr>
                      <w:color w:val="FF0000"/>
                      <w:szCs w:val="21"/>
                    </w:rPr>
                    <w:t>由原料厂家回收</w:t>
                  </w:r>
                </w:p>
              </w:tc>
              <w:tc>
                <w:tcPr>
                  <w:tcW w:w="519" w:type="pct"/>
                  <w:vAlign w:val="center"/>
                </w:tcPr>
                <w:p w:rsidR="00E70FB3" w:rsidRPr="00E70FB3" w:rsidRDefault="00E70FB3" w:rsidP="00501EE3">
                  <w:pPr>
                    <w:jc w:val="center"/>
                    <w:outlineLvl w:val="0"/>
                    <w:rPr>
                      <w:bCs/>
                      <w:color w:val="FF0000"/>
                      <w:szCs w:val="21"/>
                    </w:rPr>
                  </w:pPr>
                  <w:r w:rsidRPr="00E70FB3">
                    <w:rPr>
                      <w:bCs/>
                      <w:color w:val="FF0000"/>
                      <w:szCs w:val="21"/>
                    </w:rPr>
                    <w:t>0</w:t>
                  </w:r>
                </w:p>
              </w:tc>
            </w:tr>
            <w:tr w:rsidR="00E70FB3" w:rsidRPr="00E70FB3" w:rsidTr="00501EE3">
              <w:trPr>
                <w:trHeight w:val="254"/>
                <w:jc w:val="center"/>
              </w:trPr>
              <w:tc>
                <w:tcPr>
                  <w:tcW w:w="290" w:type="pct"/>
                  <w:vAlign w:val="center"/>
                </w:tcPr>
                <w:p w:rsidR="00E70FB3" w:rsidRPr="00E70FB3" w:rsidRDefault="00E70FB3" w:rsidP="00501EE3">
                  <w:pPr>
                    <w:jc w:val="center"/>
                    <w:outlineLvl w:val="0"/>
                    <w:rPr>
                      <w:bCs/>
                      <w:color w:val="FF0000"/>
                      <w:szCs w:val="21"/>
                    </w:rPr>
                  </w:pPr>
                  <w:r w:rsidRPr="00E70FB3">
                    <w:rPr>
                      <w:bCs/>
                      <w:color w:val="FF0000"/>
                      <w:szCs w:val="21"/>
                    </w:rPr>
                    <w:t>4</w:t>
                  </w:r>
                </w:p>
              </w:tc>
              <w:tc>
                <w:tcPr>
                  <w:tcW w:w="523" w:type="pct"/>
                  <w:vAlign w:val="center"/>
                </w:tcPr>
                <w:p w:rsidR="00E70FB3" w:rsidRPr="00E70FB3" w:rsidRDefault="00E70FB3" w:rsidP="00501EE3">
                  <w:pPr>
                    <w:jc w:val="center"/>
                    <w:rPr>
                      <w:color w:val="FF0000"/>
                      <w:szCs w:val="21"/>
                    </w:rPr>
                  </w:pPr>
                  <w:r w:rsidRPr="00E70FB3">
                    <w:rPr>
                      <w:color w:val="FF0000"/>
                      <w:szCs w:val="21"/>
                    </w:rPr>
                    <w:t>化粪池污泥</w:t>
                  </w:r>
                </w:p>
              </w:tc>
              <w:tc>
                <w:tcPr>
                  <w:tcW w:w="961" w:type="pct"/>
                  <w:vAlign w:val="center"/>
                </w:tcPr>
                <w:p w:rsidR="00E70FB3" w:rsidRPr="00E70FB3" w:rsidRDefault="00E70FB3" w:rsidP="00501EE3">
                  <w:pPr>
                    <w:jc w:val="center"/>
                    <w:rPr>
                      <w:color w:val="FF0000"/>
                      <w:szCs w:val="21"/>
                    </w:rPr>
                  </w:pPr>
                  <w:r w:rsidRPr="00E70FB3">
                    <w:rPr>
                      <w:color w:val="FF0000"/>
                      <w:szCs w:val="21"/>
                    </w:rPr>
                    <w:t>一般固废</w:t>
                  </w:r>
                </w:p>
              </w:tc>
              <w:tc>
                <w:tcPr>
                  <w:tcW w:w="526" w:type="pct"/>
                  <w:vAlign w:val="center"/>
                </w:tcPr>
                <w:p w:rsidR="00E70FB3" w:rsidRPr="00E70FB3" w:rsidRDefault="00E70FB3" w:rsidP="00501EE3">
                  <w:pPr>
                    <w:jc w:val="center"/>
                    <w:rPr>
                      <w:bCs/>
                      <w:color w:val="FF0000"/>
                      <w:szCs w:val="21"/>
                    </w:rPr>
                  </w:pPr>
                  <w:r w:rsidRPr="00E70FB3">
                    <w:rPr>
                      <w:bCs/>
                      <w:color w:val="FF0000"/>
                      <w:szCs w:val="21"/>
                    </w:rPr>
                    <w:t>化粪池</w:t>
                  </w:r>
                </w:p>
              </w:tc>
              <w:tc>
                <w:tcPr>
                  <w:tcW w:w="390" w:type="pct"/>
                  <w:vAlign w:val="center"/>
                </w:tcPr>
                <w:p w:rsidR="00E70FB3" w:rsidRPr="00E70FB3" w:rsidRDefault="00E70FB3" w:rsidP="00501EE3">
                  <w:pPr>
                    <w:jc w:val="center"/>
                    <w:outlineLvl w:val="0"/>
                    <w:rPr>
                      <w:bCs/>
                      <w:color w:val="FF0000"/>
                      <w:szCs w:val="21"/>
                    </w:rPr>
                  </w:pPr>
                  <w:r w:rsidRPr="00E70FB3">
                    <w:rPr>
                      <w:bCs/>
                      <w:color w:val="FF0000"/>
                      <w:szCs w:val="21"/>
                    </w:rPr>
                    <w:t>固态</w:t>
                  </w:r>
                </w:p>
              </w:tc>
              <w:tc>
                <w:tcPr>
                  <w:tcW w:w="647" w:type="pct"/>
                  <w:vAlign w:val="center"/>
                </w:tcPr>
                <w:p w:rsidR="00E70FB3" w:rsidRPr="00E70FB3" w:rsidRDefault="00E70FB3" w:rsidP="00501EE3">
                  <w:pPr>
                    <w:jc w:val="center"/>
                    <w:outlineLvl w:val="0"/>
                    <w:rPr>
                      <w:bCs/>
                      <w:color w:val="FF0000"/>
                      <w:szCs w:val="21"/>
                    </w:rPr>
                  </w:pPr>
                  <w:r w:rsidRPr="00E70FB3">
                    <w:rPr>
                      <w:bCs/>
                      <w:color w:val="FF0000"/>
                      <w:szCs w:val="21"/>
                    </w:rPr>
                    <w:t>/</w:t>
                  </w:r>
                </w:p>
              </w:tc>
              <w:tc>
                <w:tcPr>
                  <w:tcW w:w="519" w:type="pct"/>
                  <w:vAlign w:val="center"/>
                </w:tcPr>
                <w:p w:rsidR="00E70FB3" w:rsidRPr="00E70FB3" w:rsidRDefault="00E70FB3" w:rsidP="00501EE3">
                  <w:pPr>
                    <w:jc w:val="center"/>
                    <w:rPr>
                      <w:color w:val="FF0000"/>
                      <w:szCs w:val="21"/>
                    </w:rPr>
                  </w:pPr>
                  <w:r w:rsidRPr="00E70FB3">
                    <w:rPr>
                      <w:color w:val="FF0000"/>
                      <w:szCs w:val="21"/>
                    </w:rPr>
                    <w:t>0.5</w:t>
                  </w:r>
                </w:p>
              </w:tc>
              <w:tc>
                <w:tcPr>
                  <w:tcW w:w="625" w:type="pct"/>
                  <w:vAlign w:val="center"/>
                </w:tcPr>
                <w:p w:rsidR="00E70FB3" w:rsidRPr="00E70FB3" w:rsidRDefault="00E70FB3" w:rsidP="00501EE3">
                  <w:pPr>
                    <w:jc w:val="center"/>
                    <w:rPr>
                      <w:color w:val="FF0000"/>
                      <w:szCs w:val="21"/>
                    </w:rPr>
                  </w:pPr>
                  <w:r w:rsidRPr="00E70FB3">
                    <w:rPr>
                      <w:color w:val="FF0000"/>
                      <w:szCs w:val="21"/>
                    </w:rPr>
                    <w:t>环卫部门清掏处理</w:t>
                  </w:r>
                </w:p>
              </w:tc>
              <w:tc>
                <w:tcPr>
                  <w:tcW w:w="519" w:type="pct"/>
                  <w:vAlign w:val="center"/>
                </w:tcPr>
                <w:p w:rsidR="00E70FB3" w:rsidRPr="00E70FB3" w:rsidRDefault="00E70FB3" w:rsidP="00501EE3">
                  <w:pPr>
                    <w:jc w:val="center"/>
                    <w:outlineLvl w:val="0"/>
                    <w:rPr>
                      <w:bCs/>
                      <w:color w:val="FF0000"/>
                      <w:szCs w:val="21"/>
                    </w:rPr>
                  </w:pPr>
                  <w:r w:rsidRPr="00E70FB3">
                    <w:rPr>
                      <w:bCs/>
                      <w:color w:val="FF0000"/>
                      <w:szCs w:val="21"/>
                    </w:rPr>
                    <w:t>0</w:t>
                  </w:r>
                </w:p>
              </w:tc>
            </w:tr>
            <w:tr w:rsidR="00E70FB3" w:rsidRPr="00E70FB3" w:rsidTr="00501EE3">
              <w:trPr>
                <w:trHeight w:val="254"/>
                <w:jc w:val="center"/>
              </w:trPr>
              <w:tc>
                <w:tcPr>
                  <w:tcW w:w="290" w:type="pct"/>
                  <w:vAlign w:val="center"/>
                </w:tcPr>
                <w:p w:rsidR="00E70FB3" w:rsidRPr="00E70FB3" w:rsidRDefault="00E70FB3" w:rsidP="00501EE3">
                  <w:pPr>
                    <w:jc w:val="center"/>
                    <w:outlineLvl w:val="0"/>
                    <w:rPr>
                      <w:bCs/>
                      <w:color w:val="FF0000"/>
                      <w:szCs w:val="21"/>
                    </w:rPr>
                  </w:pPr>
                  <w:r w:rsidRPr="00E70FB3">
                    <w:rPr>
                      <w:bCs/>
                      <w:color w:val="FF0000"/>
                      <w:szCs w:val="21"/>
                    </w:rPr>
                    <w:t>5</w:t>
                  </w:r>
                </w:p>
              </w:tc>
              <w:tc>
                <w:tcPr>
                  <w:tcW w:w="523" w:type="pct"/>
                  <w:vAlign w:val="center"/>
                </w:tcPr>
                <w:p w:rsidR="00E70FB3" w:rsidRPr="00E70FB3" w:rsidRDefault="00E70FB3" w:rsidP="00501EE3">
                  <w:pPr>
                    <w:jc w:val="center"/>
                    <w:rPr>
                      <w:color w:val="FF0000"/>
                      <w:szCs w:val="21"/>
                    </w:rPr>
                  </w:pPr>
                  <w:r w:rsidRPr="00E70FB3">
                    <w:rPr>
                      <w:color w:val="FF0000"/>
                      <w:szCs w:val="21"/>
                    </w:rPr>
                    <w:t>生活</w:t>
                  </w:r>
                </w:p>
                <w:p w:rsidR="00E70FB3" w:rsidRPr="00E70FB3" w:rsidRDefault="00E70FB3" w:rsidP="00501EE3">
                  <w:pPr>
                    <w:jc w:val="center"/>
                    <w:rPr>
                      <w:color w:val="FF0000"/>
                      <w:szCs w:val="21"/>
                    </w:rPr>
                  </w:pPr>
                  <w:r w:rsidRPr="00E70FB3">
                    <w:rPr>
                      <w:color w:val="FF0000"/>
                      <w:szCs w:val="21"/>
                    </w:rPr>
                    <w:t>垃圾</w:t>
                  </w:r>
                </w:p>
              </w:tc>
              <w:tc>
                <w:tcPr>
                  <w:tcW w:w="961" w:type="pct"/>
                  <w:vAlign w:val="center"/>
                </w:tcPr>
                <w:p w:rsidR="00E70FB3" w:rsidRPr="00E70FB3" w:rsidRDefault="00E70FB3" w:rsidP="00501EE3">
                  <w:pPr>
                    <w:jc w:val="center"/>
                    <w:rPr>
                      <w:color w:val="FF0000"/>
                      <w:szCs w:val="21"/>
                    </w:rPr>
                  </w:pPr>
                  <w:r w:rsidRPr="00E70FB3">
                    <w:rPr>
                      <w:color w:val="FF0000"/>
                      <w:szCs w:val="21"/>
                    </w:rPr>
                    <w:t>一般固废</w:t>
                  </w:r>
                </w:p>
              </w:tc>
              <w:tc>
                <w:tcPr>
                  <w:tcW w:w="526" w:type="pct"/>
                  <w:vAlign w:val="center"/>
                </w:tcPr>
                <w:p w:rsidR="00E70FB3" w:rsidRPr="00E70FB3" w:rsidRDefault="00E70FB3" w:rsidP="00501EE3">
                  <w:pPr>
                    <w:jc w:val="center"/>
                    <w:rPr>
                      <w:bCs/>
                      <w:color w:val="FF0000"/>
                      <w:szCs w:val="21"/>
                    </w:rPr>
                  </w:pPr>
                  <w:r w:rsidRPr="00E70FB3">
                    <w:rPr>
                      <w:bCs/>
                      <w:color w:val="FF0000"/>
                      <w:szCs w:val="21"/>
                    </w:rPr>
                    <w:t>生活垃圾</w:t>
                  </w:r>
                </w:p>
              </w:tc>
              <w:tc>
                <w:tcPr>
                  <w:tcW w:w="390" w:type="pct"/>
                  <w:vAlign w:val="center"/>
                </w:tcPr>
                <w:p w:rsidR="00E70FB3" w:rsidRPr="00E70FB3" w:rsidRDefault="00E70FB3" w:rsidP="00501EE3">
                  <w:pPr>
                    <w:jc w:val="center"/>
                    <w:outlineLvl w:val="0"/>
                    <w:rPr>
                      <w:bCs/>
                      <w:color w:val="FF0000"/>
                      <w:szCs w:val="21"/>
                    </w:rPr>
                  </w:pPr>
                  <w:r w:rsidRPr="00E70FB3">
                    <w:rPr>
                      <w:bCs/>
                      <w:color w:val="FF0000"/>
                      <w:szCs w:val="21"/>
                    </w:rPr>
                    <w:t>固态</w:t>
                  </w:r>
                </w:p>
              </w:tc>
              <w:tc>
                <w:tcPr>
                  <w:tcW w:w="647" w:type="pct"/>
                  <w:vAlign w:val="center"/>
                </w:tcPr>
                <w:p w:rsidR="00E70FB3" w:rsidRPr="00E70FB3" w:rsidRDefault="00E70FB3" w:rsidP="00501EE3">
                  <w:pPr>
                    <w:jc w:val="center"/>
                    <w:outlineLvl w:val="0"/>
                    <w:rPr>
                      <w:bCs/>
                      <w:color w:val="FF0000"/>
                      <w:szCs w:val="21"/>
                    </w:rPr>
                  </w:pPr>
                  <w:r w:rsidRPr="00E70FB3">
                    <w:rPr>
                      <w:bCs/>
                      <w:color w:val="FF0000"/>
                      <w:szCs w:val="21"/>
                    </w:rPr>
                    <w:t>垃圾桶</w:t>
                  </w:r>
                </w:p>
              </w:tc>
              <w:tc>
                <w:tcPr>
                  <w:tcW w:w="519" w:type="pct"/>
                  <w:vAlign w:val="center"/>
                </w:tcPr>
                <w:p w:rsidR="00E70FB3" w:rsidRPr="00E70FB3" w:rsidRDefault="00E70FB3" w:rsidP="00501EE3">
                  <w:pPr>
                    <w:jc w:val="center"/>
                    <w:rPr>
                      <w:color w:val="FF0000"/>
                      <w:szCs w:val="21"/>
                    </w:rPr>
                  </w:pPr>
                  <w:r w:rsidRPr="00E70FB3">
                    <w:rPr>
                      <w:color w:val="FF0000"/>
                      <w:szCs w:val="21"/>
                    </w:rPr>
                    <w:t>1.8</w:t>
                  </w:r>
                </w:p>
              </w:tc>
              <w:tc>
                <w:tcPr>
                  <w:tcW w:w="625" w:type="pct"/>
                  <w:vAlign w:val="center"/>
                </w:tcPr>
                <w:p w:rsidR="00E70FB3" w:rsidRPr="00E70FB3" w:rsidRDefault="00E70FB3" w:rsidP="00501EE3">
                  <w:pPr>
                    <w:jc w:val="center"/>
                    <w:rPr>
                      <w:color w:val="FF0000"/>
                      <w:szCs w:val="21"/>
                    </w:rPr>
                  </w:pPr>
                  <w:r w:rsidRPr="00E70FB3">
                    <w:rPr>
                      <w:color w:val="FF0000"/>
                      <w:szCs w:val="21"/>
                    </w:rPr>
                    <w:t>袋装，环卫部门清运</w:t>
                  </w:r>
                </w:p>
              </w:tc>
              <w:tc>
                <w:tcPr>
                  <w:tcW w:w="519" w:type="pct"/>
                  <w:vAlign w:val="center"/>
                </w:tcPr>
                <w:p w:rsidR="00E70FB3" w:rsidRPr="00E70FB3" w:rsidRDefault="00E70FB3" w:rsidP="00501EE3">
                  <w:pPr>
                    <w:jc w:val="center"/>
                    <w:outlineLvl w:val="0"/>
                    <w:rPr>
                      <w:bCs/>
                      <w:color w:val="FF0000"/>
                      <w:szCs w:val="21"/>
                    </w:rPr>
                  </w:pPr>
                  <w:r w:rsidRPr="00E70FB3">
                    <w:rPr>
                      <w:bCs/>
                      <w:color w:val="FF0000"/>
                      <w:szCs w:val="21"/>
                    </w:rPr>
                    <w:t>0</w:t>
                  </w:r>
                </w:p>
              </w:tc>
            </w:tr>
          </w:tbl>
          <w:p w:rsidR="00465FA2" w:rsidRDefault="00B4363D" w:rsidP="005420DE">
            <w:pPr>
              <w:spacing w:line="360" w:lineRule="auto"/>
              <w:ind w:firstLineChars="200" w:firstLine="480"/>
              <w:rPr>
                <w:sz w:val="24"/>
              </w:rPr>
            </w:pPr>
            <w:r w:rsidRPr="00A81798">
              <w:rPr>
                <w:sz w:val="24"/>
              </w:rPr>
              <w:t>项目</w:t>
            </w:r>
            <w:r w:rsidRPr="00A81798">
              <w:rPr>
                <w:rFonts w:hint="eastAsia"/>
                <w:sz w:val="24"/>
              </w:rPr>
              <w:t>固体</w:t>
            </w:r>
            <w:r w:rsidRPr="00A81798">
              <w:rPr>
                <w:sz w:val="24"/>
              </w:rPr>
              <w:t>废物为</w:t>
            </w:r>
            <w:r w:rsidRPr="00A81798">
              <w:rPr>
                <w:rFonts w:hint="eastAsia"/>
                <w:sz w:val="24"/>
              </w:rPr>
              <w:t>除尘器回收的粉尘、清扫收集的粉尘，</w:t>
            </w:r>
            <w:r w:rsidRPr="00A81798">
              <w:rPr>
                <w:kern w:val="0"/>
                <w:sz w:val="24"/>
              </w:rPr>
              <w:t>全部回用于生产</w:t>
            </w:r>
            <w:r w:rsidRPr="00A81798">
              <w:rPr>
                <w:rFonts w:hint="eastAsia"/>
                <w:kern w:val="0"/>
                <w:sz w:val="24"/>
              </w:rPr>
              <w:t>；</w:t>
            </w:r>
            <w:r w:rsidRPr="00A81798">
              <w:rPr>
                <w:sz w:val="24"/>
              </w:rPr>
              <w:t>废包装袋</w:t>
            </w:r>
            <w:r w:rsidR="00E70FB3">
              <w:rPr>
                <w:sz w:val="24"/>
              </w:rPr>
              <w:t>由原料厂家回收</w:t>
            </w:r>
            <w:r w:rsidR="00E70FB3">
              <w:rPr>
                <w:rFonts w:hint="eastAsia"/>
                <w:sz w:val="24"/>
              </w:rPr>
              <w:t>，</w:t>
            </w:r>
            <w:r w:rsidRPr="00A81798">
              <w:rPr>
                <w:sz w:val="24"/>
              </w:rPr>
              <w:t>生活垃圾由环卫部门统一清运</w:t>
            </w:r>
            <w:r w:rsidRPr="00A81798">
              <w:rPr>
                <w:rFonts w:hint="eastAsia"/>
                <w:sz w:val="24"/>
              </w:rPr>
              <w:t>，</w:t>
            </w:r>
            <w:r w:rsidRPr="00A81798">
              <w:rPr>
                <w:sz w:val="24"/>
              </w:rPr>
              <w:t>化粪池污泥</w:t>
            </w:r>
            <w:r w:rsidRPr="00A81798">
              <w:rPr>
                <w:rFonts w:hint="eastAsia"/>
                <w:sz w:val="24"/>
              </w:rPr>
              <w:t>由</w:t>
            </w:r>
            <w:r w:rsidRPr="00A81798">
              <w:rPr>
                <w:rFonts w:hint="eastAsia"/>
                <w:kern w:val="0"/>
                <w:sz w:val="24"/>
              </w:rPr>
              <w:t>环卫部门定时清掏处理</w:t>
            </w:r>
            <w:r w:rsidRPr="00A81798">
              <w:rPr>
                <w:sz w:val="24"/>
              </w:rPr>
              <w:t>。</w:t>
            </w:r>
          </w:p>
          <w:p w:rsidR="00DE3291" w:rsidRPr="00555529" w:rsidRDefault="00DE3291" w:rsidP="00DE3291">
            <w:pPr>
              <w:spacing w:line="360" w:lineRule="auto"/>
              <w:ind w:firstLineChars="200" w:firstLine="480"/>
              <w:rPr>
                <w:sz w:val="24"/>
              </w:rPr>
            </w:pPr>
            <w:r w:rsidRPr="00555529">
              <w:rPr>
                <w:sz w:val="24"/>
              </w:rPr>
              <w:t>一般固废收集、暂存及处置的环保要求：</w:t>
            </w:r>
          </w:p>
          <w:p w:rsidR="00DE3291" w:rsidRPr="00555529" w:rsidRDefault="00DE3291" w:rsidP="00DE3291">
            <w:pPr>
              <w:spacing w:line="360" w:lineRule="auto"/>
              <w:ind w:firstLineChars="200" w:firstLine="480"/>
              <w:rPr>
                <w:sz w:val="24"/>
              </w:rPr>
            </w:pPr>
            <w:r w:rsidRPr="00555529">
              <w:rPr>
                <w:sz w:val="24"/>
              </w:rPr>
              <w:t>由于本项目一般</w:t>
            </w:r>
            <w:proofErr w:type="gramStart"/>
            <w:r w:rsidRPr="00555529">
              <w:rPr>
                <w:sz w:val="24"/>
              </w:rPr>
              <w:t>固废应分类</w:t>
            </w:r>
            <w:proofErr w:type="gramEnd"/>
            <w:r w:rsidRPr="00555529">
              <w:rPr>
                <w:sz w:val="24"/>
              </w:rPr>
              <w:t>收集，建设单位应设置一般固废储存场所，一般固废储存场所应防风、防雨淋等，一般</w:t>
            </w:r>
            <w:proofErr w:type="gramStart"/>
            <w:r w:rsidRPr="00555529">
              <w:rPr>
                <w:sz w:val="24"/>
              </w:rPr>
              <w:t>固废应做到</w:t>
            </w:r>
            <w:proofErr w:type="gramEnd"/>
            <w:r w:rsidRPr="00555529">
              <w:rPr>
                <w:sz w:val="24"/>
              </w:rPr>
              <w:t>综合利用，不得随意丢弃。</w:t>
            </w:r>
          </w:p>
          <w:p w:rsidR="00DE3291" w:rsidRPr="00555529" w:rsidRDefault="00DE3291" w:rsidP="00DE3291">
            <w:pPr>
              <w:spacing w:line="360" w:lineRule="auto"/>
              <w:ind w:firstLineChars="200" w:firstLine="480"/>
              <w:rPr>
                <w:bCs/>
                <w:sz w:val="24"/>
              </w:rPr>
            </w:pPr>
            <w:r w:rsidRPr="00555529">
              <w:rPr>
                <w:bCs/>
                <w:sz w:val="24"/>
              </w:rPr>
              <w:t>综上所述，本项目产生的固体废物经有效处理和处置后对周围环境影响不明显。</w:t>
            </w:r>
          </w:p>
          <w:p w:rsidR="00465FA2" w:rsidRPr="00A81798" w:rsidRDefault="00301CE6" w:rsidP="005420DE">
            <w:pPr>
              <w:widowControl/>
              <w:spacing w:line="360" w:lineRule="auto"/>
              <w:rPr>
                <w:b/>
                <w:bCs/>
                <w:sz w:val="24"/>
              </w:rPr>
            </w:pPr>
            <w:r w:rsidRPr="00A81798">
              <w:rPr>
                <w:rFonts w:hint="eastAsia"/>
                <w:b/>
                <w:bCs/>
                <w:sz w:val="24"/>
              </w:rPr>
              <w:t>5</w:t>
            </w:r>
            <w:r w:rsidRPr="00A81798">
              <w:rPr>
                <w:rFonts w:hint="eastAsia"/>
                <w:b/>
                <w:bCs/>
                <w:sz w:val="24"/>
              </w:rPr>
              <w:t>、</w:t>
            </w:r>
            <w:r w:rsidR="00B4363D" w:rsidRPr="00A81798">
              <w:rPr>
                <w:rFonts w:hint="eastAsia"/>
                <w:b/>
                <w:bCs/>
                <w:sz w:val="24"/>
              </w:rPr>
              <w:t>地下水环境影响分析</w:t>
            </w:r>
          </w:p>
          <w:p w:rsidR="00465FA2" w:rsidRPr="00A81798" w:rsidRDefault="00B4363D" w:rsidP="005420DE">
            <w:pPr>
              <w:spacing w:line="360" w:lineRule="auto"/>
              <w:ind w:firstLineChars="200" w:firstLine="480"/>
              <w:rPr>
                <w:sz w:val="24"/>
              </w:rPr>
            </w:pPr>
            <w:r w:rsidRPr="00A81798">
              <w:rPr>
                <w:rFonts w:hint="eastAsia"/>
                <w:sz w:val="24"/>
              </w:rPr>
              <w:t>《环境影响评价技术导则</w:t>
            </w:r>
            <w:r w:rsidRPr="00A81798">
              <w:rPr>
                <w:rFonts w:hint="eastAsia"/>
                <w:sz w:val="24"/>
              </w:rPr>
              <w:t xml:space="preserve"> </w:t>
            </w:r>
            <w:r w:rsidRPr="00A81798">
              <w:rPr>
                <w:rFonts w:hint="eastAsia"/>
                <w:sz w:val="24"/>
              </w:rPr>
              <w:t>地下水环境》（</w:t>
            </w:r>
            <w:r w:rsidRPr="00A81798">
              <w:rPr>
                <w:rFonts w:hint="eastAsia"/>
                <w:sz w:val="24"/>
              </w:rPr>
              <w:t>HJ 610-2016</w:t>
            </w:r>
            <w:r w:rsidRPr="00A81798">
              <w:rPr>
                <w:rFonts w:hint="eastAsia"/>
                <w:sz w:val="24"/>
              </w:rPr>
              <w:t>）的一般性原则：根据建设项目对地下水环境影响的程度，结合《建设项目环境影响评价分类管理名录》，将建设项目分为四类。</w:t>
            </w:r>
            <w:r w:rsidRPr="00A81798">
              <w:rPr>
                <w:rFonts w:hint="eastAsia"/>
                <w:sz w:val="24"/>
              </w:rPr>
              <w:t>I</w:t>
            </w:r>
            <w:r w:rsidRPr="00A81798">
              <w:rPr>
                <w:rFonts w:hint="eastAsia"/>
                <w:sz w:val="24"/>
              </w:rPr>
              <w:t>类、</w:t>
            </w:r>
            <w:r w:rsidRPr="00A81798">
              <w:rPr>
                <w:rFonts w:hint="eastAsia"/>
                <w:sz w:val="24"/>
              </w:rPr>
              <w:t>II</w:t>
            </w:r>
            <w:r w:rsidRPr="00A81798">
              <w:rPr>
                <w:rFonts w:hint="eastAsia"/>
                <w:sz w:val="24"/>
              </w:rPr>
              <w:t>类、</w:t>
            </w:r>
            <w:r w:rsidRPr="00A81798">
              <w:rPr>
                <w:rFonts w:hint="eastAsia"/>
                <w:sz w:val="24"/>
              </w:rPr>
              <w:t>III</w:t>
            </w:r>
            <w:r w:rsidRPr="00A81798">
              <w:rPr>
                <w:rFonts w:hint="eastAsia"/>
                <w:sz w:val="24"/>
              </w:rPr>
              <w:t>类建设项目的地下水环境影响评价应执行本标准，</w:t>
            </w:r>
            <w:r w:rsidRPr="00A81798">
              <w:rPr>
                <w:rFonts w:hint="eastAsia"/>
                <w:sz w:val="24"/>
              </w:rPr>
              <w:t>IV</w:t>
            </w:r>
            <w:r w:rsidRPr="00A81798">
              <w:rPr>
                <w:rFonts w:hint="eastAsia"/>
                <w:sz w:val="24"/>
              </w:rPr>
              <w:t>类建设项目不开展地下水环境影响评价。</w:t>
            </w:r>
          </w:p>
          <w:p w:rsidR="00465FA2" w:rsidRPr="00A81798" w:rsidRDefault="00B4363D" w:rsidP="005420DE">
            <w:pPr>
              <w:spacing w:line="360" w:lineRule="auto"/>
              <w:ind w:firstLineChars="200" w:firstLine="480"/>
              <w:rPr>
                <w:sz w:val="24"/>
              </w:rPr>
            </w:pPr>
            <w:r w:rsidRPr="00A81798">
              <w:rPr>
                <w:rFonts w:hint="eastAsia"/>
                <w:sz w:val="24"/>
              </w:rPr>
              <w:t>根据《环境影响评价技术导则</w:t>
            </w:r>
            <w:r w:rsidRPr="00A81798">
              <w:rPr>
                <w:rFonts w:hint="eastAsia"/>
                <w:sz w:val="24"/>
              </w:rPr>
              <w:t xml:space="preserve"> </w:t>
            </w:r>
            <w:r w:rsidRPr="00A81798">
              <w:rPr>
                <w:rFonts w:hint="eastAsia"/>
                <w:sz w:val="24"/>
              </w:rPr>
              <w:t>地下水环境》（</w:t>
            </w:r>
            <w:r w:rsidRPr="00A81798">
              <w:rPr>
                <w:rFonts w:hint="eastAsia"/>
                <w:sz w:val="24"/>
              </w:rPr>
              <w:t>HJ 610-2016</w:t>
            </w:r>
            <w:r w:rsidRPr="00A81798">
              <w:rPr>
                <w:rFonts w:hint="eastAsia"/>
                <w:sz w:val="24"/>
              </w:rPr>
              <w:t>）“附录</w:t>
            </w:r>
            <w:r w:rsidRPr="00A81798">
              <w:rPr>
                <w:rFonts w:hint="eastAsia"/>
                <w:sz w:val="24"/>
              </w:rPr>
              <w:t xml:space="preserve">A </w:t>
            </w:r>
            <w:r w:rsidRPr="00A81798">
              <w:rPr>
                <w:rFonts w:hint="eastAsia"/>
                <w:sz w:val="24"/>
              </w:rPr>
              <w:t>地下水环境影响评价行业分类表”，本项目应当编制环境影响报告表，属</w:t>
            </w:r>
            <w:r w:rsidRPr="00A81798">
              <w:rPr>
                <w:rFonts w:hint="eastAsia"/>
                <w:sz w:val="24"/>
              </w:rPr>
              <w:t>IV</w:t>
            </w:r>
            <w:r w:rsidRPr="00A81798">
              <w:rPr>
                <w:rFonts w:hint="eastAsia"/>
                <w:sz w:val="24"/>
              </w:rPr>
              <w:t>类项目。因此，本项目不开展地下水环境影响评价。</w:t>
            </w:r>
          </w:p>
          <w:p w:rsidR="00465FA2" w:rsidRPr="00A81798" w:rsidRDefault="00301CE6" w:rsidP="00501EE3">
            <w:pPr>
              <w:autoSpaceDE w:val="0"/>
              <w:autoSpaceDN w:val="0"/>
              <w:spacing w:line="360" w:lineRule="auto"/>
              <w:jc w:val="left"/>
              <w:outlineLvl w:val="2"/>
              <w:rPr>
                <w:b/>
                <w:bCs/>
                <w:sz w:val="24"/>
                <w:szCs w:val="20"/>
              </w:rPr>
            </w:pPr>
            <w:r w:rsidRPr="00A81798">
              <w:rPr>
                <w:rFonts w:hint="eastAsia"/>
                <w:b/>
                <w:bCs/>
                <w:sz w:val="24"/>
                <w:szCs w:val="20"/>
              </w:rPr>
              <w:lastRenderedPageBreak/>
              <w:t>6</w:t>
            </w:r>
            <w:r w:rsidRPr="00A81798">
              <w:rPr>
                <w:rFonts w:hint="eastAsia"/>
                <w:b/>
                <w:bCs/>
                <w:sz w:val="24"/>
                <w:szCs w:val="20"/>
              </w:rPr>
              <w:t>、</w:t>
            </w:r>
            <w:r w:rsidR="00B4363D" w:rsidRPr="00A81798">
              <w:rPr>
                <w:b/>
                <w:bCs/>
                <w:sz w:val="24"/>
                <w:szCs w:val="20"/>
              </w:rPr>
              <w:t>环境风险分析</w:t>
            </w:r>
          </w:p>
          <w:p w:rsidR="00465FA2" w:rsidRPr="00A81798" w:rsidRDefault="00B4363D" w:rsidP="00501EE3">
            <w:pPr>
              <w:spacing w:line="360" w:lineRule="auto"/>
              <w:ind w:firstLineChars="200" w:firstLine="480"/>
              <w:rPr>
                <w:sz w:val="24"/>
                <w:szCs w:val="20"/>
              </w:rPr>
            </w:pPr>
            <w:r w:rsidRPr="00A81798">
              <w:rPr>
                <w:sz w:val="24"/>
                <w:szCs w:val="20"/>
              </w:rPr>
              <w:t>环境风险评价是指对建设项目建设和运行期间发生的可预测突发事件</w:t>
            </w:r>
            <w:r w:rsidRPr="00A81798">
              <w:rPr>
                <w:sz w:val="24"/>
                <w:szCs w:val="20"/>
              </w:rPr>
              <w:t>(</w:t>
            </w:r>
            <w:r w:rsidRPr="00A81798">
              <w:rPr>
                <w:sz w:val="24"/>
                <w:szCs w:val="20"/>
              </w:rPr>
              <w:t>一般不包括人为破坏及自然灾害</w:t>
            </w:r>
            <w:r w:rsidRPr="00A81798">
              <w:rPr>
                <w:sz w:val="24"/>
                <w:szCs w:val="20"/>
              </w:rPr>
              <w:t>)</w:t>
            </w:r>
            <w:r w:rsidRPr="00A81798">
              <w:rPr>
                <w:sz w:val="24"/>
                <w:szCs w:val="20"/>
              </w:rPr>
              <w:t>，引起有毒有害、易燃易爆等物质泄漏所造成的对人身安全与环境的影响和损害进行评估，并提出防范、应急与减缓措施，以使建设项目事故率、损失和环境影响达到可接受的水平。</w:t>
            </w:r>
          </w:p>
          <w:p w:rsidR="00465FA2" w:rsidRPr="00A81798" w:rsidRDefault="00B4363D" w:rsidP="00501EE3">
            <w:pPr>
              <w:spacing w:line="360" w:lineRule="auto"/>
              <w:ind w:firstLineChars="200" w:firstLine="480"/>
              <w:rPr>
                <w:sz w:val="24"/>
                <w:szCs w:val="20"/>
              </w:rPr>
            </w:pPr>
            <w:r w:rsidRPr="00A81798">
              <w:rPr>
                <w:sz w:val="24"/>
                <w:szCs w:val="20"/>
              </w:rPr>
              <w:t>通过对项目原辅材料及产品的理化性质分析可知，项目区内不存在重大危险源。</w:t>
            </w:r>
          </w:p>
          <w:p w:rsidR="00465FA2" w:rsidRPr="00A81798" w:rsidRDefault="00B4363D" w:rsidP="00501EE3">
            <w:pPr>
              <w:spacing w:line="360" w:lineRule="auto"/>
              <w:ind w:firstLineChars="200" w:firstLine="480"/>
              <w:rPr>
                <w:sz w:val="24"/>
                <w:szCs w:val="20"/>
              </w:rPr>
            </w:pPr>
            <w:r w:rsidRPr="00A81798">
              <w:rPr>
                <w:sz w:val="24"/>
                <w:szCs w:val="20"/>
              </w:rPr>
              <w:t>（</w:t>
            </w:r>
            <w:r w:rsidRPr="00A81798">
              <w:rPr>
                <w:sz w:val="24"/>
                <w:szCs w:val="20"/>
              </w:rPr>
              <w:t>1</w:t>
            </w:r>
            <w:r w:rsidRPr="00A81798">
              <w:rPr>
                <w:sz w:val="24"/>
                <w:szCs w:val="20"/>
              </w:rPr>
              <w:t>）环境风险防范措施</w:t>
            </w:r>
          </w:p>
          <w:p w:rsidR="00465FA2" w:rsidRPr="00A81798" w:rsidRDefault="00B4363D" w:rsidP="00501EE3">
            <w:pPr>
              <w:spacing w:line="360" w:lineRule="auto"/>
              <w:ind w:firstLineChars="200" w:firstLine="480"/>
              <w:rPr>
                <w:sz w:val="24"/>
                <w:szCs w:val="20"/>
              </w:rPr>
            </w:pPr>
            <w:r w:rsidRPr="00A81798">
              <w:rPr>
                <w:sz w:val="24"/>
                <w:szCs w:val="20"/>
              </w:rPr>
              <w:t>本项目风险防范措施主要为火灾的预防和扑救措施，具体防范措施如下：</w:t>
            </w:r>
          </w:p>
          <w:p w:rsidR="00465FA2" w:rsidRPr="00A81798" w:rsidRDefault="00B4363D" w:rsidP="00501EE3">
            <w:pPr>
              <w:spacing w:line="360" w:lineRule="auto"/>
              <w:ind w:firstLineChars="200" w:firstLine="480"/>
              <w:rPr>
                <w:sz w:val="24"/>
                <w:szCs w:val="20"/>
              </w:rPr>
            </w:pPr>
            <w:r w:rsidRPr="00A81798">
              <w:rPr>
                <w:sz w:val="24"/>
                <w:szCs w:val="20"/>
              </w:rPr>
              <w:t>①</w:t>
            </w:r>
            <w:r w:rsidRPr="00A81798">
              <w:rPr>
                <w:sz w:val="24"/>
                <w:szCs w:val="20"/>
              </w:rPr>
              <w:t>企业应当在生产车间和仓库内配备相应数量的灭火器，并定期对灭火器的质量进行检查，以备火灾发生时能够正常使用。</w:t>
            </w:r>
          </w:p>
          <w:p w:rsidR="00465FA2" w:rsidRPr="00A81798" w:rsidRDefault="00B4363D" w:rsidP="00501EE3">
            <w:pPr>
              <w:spacing w:line="360" w:lineRule="auto"/>
              <w:ind w:firstLineChars="200" w:firstLine="480"/>
              <w:rPr>
                <w:sz w:val="24"/>
                <w:szCs w:val="20"/>
              </w:rPr>
            </w:pPr>
            <w:r w:rsidRPr="00A81798">
              <w:rPr>
                <w:sz w:val="24"/>
                <w:szCs w:val="20"/>
              </w:rPr>
              <w:t>②</w:t>
            </w:r>
            <w:r w:rsidRPr="00A81798">
              <w:rPr>
                <w:sz w:val="24"/>
                <w:szCs w:val="20"/>
              </w:rPr>
              <w:t>生产结束后，应及时关闭设备开关，离开生产车间时，应将电源插头拔掉。</w:t>
            </w:r>
          </w:p>
          <w:p w:rsidR="00465FA2" w:rsidRPr="00A81798" w:rsidRDefault="00B4363D" w:rsidP="00501EE3">
            <w:pPr>
              <w:spacing w:line="360" w:lineRule="auto"/>
              <w:ind w:firstLineChars="200" w:firstLine="480"/>
              <w:rPr>
                <w:sz w:val="24"/>
                <w:szCs w:val="20"/>
              </w:rPr>
            </w:pPr>
            <w:r w:rsidRPr="00A81798">
              <w:rPr>
                <w:sz w:val="24"/>
                <w:szCs w:val="20"/>
              </w:rPr>
              <w:t>③</w:t>
            </w:r>
            <w:r w:rsidRPr="00A81798">
              <w:rPr>
                <w:sz w:val="24"/>
                <w:szCs w:val="20"/>
              </w:rPr>
              <w:t>严格加强车间管理，规范车间各单元的布置情况，预留足够的消防通道。</w:t>
            </w:r>
          </w:p>
          <w:p w:rsidR="00465FA2" w:rsidRPr="00A81798" w:rsidRDefault="00B4363D" w:rsidP="00501EE3">
            <w:pPr>
              <w:spacing w:line="360" w:lineRule="auto"/>
              <w:ind w:firstLineChars="200" w:firstLine="480"/>
              <w:rPr>
                <w:sz w:val="24"/>
                <w:szCs w:val="20"/>
              </w:rPr>
            </w:pPr>
            <w:r w:rsidRPr="00A81798">
              <w:rPr>
                <w:sz w:val="24"/>
                <w:szCs w:val="20"/>
              </w:rPr>
              <w:t>④</w:t>
            </w:r>
            <w:r w:rsidRPr="00A81798">
              <w:rPr>
                <w:sz w:val="24"/>
                <w:szCs w:val="20"/>
              </w:rPr>
              <w:t>加强员工的整体消防安全意识，除了让企业管理人员参加社会消防安全知识培训外，还要对员工进行安全教育，使其掌握防火、灭火、逃生的基础知识，提高其处理突发事件的能力。</w:t>
            </w:r>
          </w:p>
          <w:p w:rsidR="00465FA2" w:rsidRPr="00A81798" w:rsidRDefault="00B4363D" w:rsidP="00501EE3">
            <w:pPr>
              <w:spacing w:line="360" w:lineRule="auto"/>
              <w:ind w:firstLineChars="200" w:firstLine="480"/>
              <w:rPr>
                <w:sz w:val="24"/>
                <w:szCs w:val="20"/>
              </w:rPr>
            </w:pPr>
            <w:r w:rsidRPr="00A81798">
              <w:rPr>
                <w:sz w:val="24"/>
                <w:szCs w:val="20"/>
              </w:rPr>
              <w:t>⑤</w:t>
            </w:r>
            <w:r w:rsidRPr="00A81798">
              <w:rPr>
                <w:sz w:val="24"/>
                <w:szCs w:val="20"/>
              </w:rPr>
              <w:t>生产过程中严格按照生产操作规范进行，杜绝人为安全隐患。</w:t>
            </w:r>
          </w:p>
          <w:p w:rsidR="00465FA2" w:rsidRPr="00A81798" w:rsidRDefault="00B4363D" w:rsidP="00501EE3">
            <w:pPr>
              <w:spacing w:line="360" w:lineRule="auto"/>
              <w:ind w:firstLineChars="200" w:firstLine="480"/>
              <w:rPr>
                <w:sz w:val="24"/>
                <w:szCs w:val="20"/>
              </w:rPr>
            </w:pPr>
            <w:r w:rsidRPr="00A81798">
              <w:rPr>
                <w:sz w:val="24"/>
                <w:szCs w:val="20"/>
              </w:rPr>
              <w:t>⑥</w:t>
            </w:r>
            <w:r w:rsidRPr="00A81798">
              <w:rPr>
                <w:sz w:val="24"/>
                <w:szCs w:val="20"/>
              </w:rPr>
              <w:t>项目区内严禁吸烟和使用明火。</w:t>
            </w:r>
          </w:p>
          <w:p w:rsidR="00465FA2" w:rsidRPr="00A81798" w:rsidRDefault="00B4363D" w:rsidP="00501EE3">
            <w:pPr>
              <w:spacing w:line="360" w:lineRule="auto"/>
              <w:ind w:firstLineChars="200" w:firstLine="480"/>
              <w:rPr>
                <w:sz w:val="24"/>
                <w:szCs w:val="20"/>
              </w:rPr>
            </w:pPr>
            <w:r w:rsidRPr="00A81798">
              <w:rPr>
                <w:sz w:val="24"/>
                <w:szCs w:val="20"/>
              </w:rPr>
              <w:t>（</w:t>
            </w:r>
            <w:r w:rsidRPr="00A81798">
              <w:rPr>
                <w:sz w:val="24"/>
                <w:szCs w:val="20"/>
              </w:rPr>
              <w:t>2</w:t>
            </w:r>
            <w:r w:rsidRPr="00A81798">
              <w:rPr>
                <w:sz w:val="24"/>
                <w:szCs w:val="20"/>
              </w:rPr>
              <w:t>）环境风险应急预案</w:t>
            </w:r>
          </w:p>
          <w:p w:rsidR="00465FA2" w:rsidRPr="00A81798" w:rsidRDefault="00B4363D" w:rsidP="00501EE3">
            <w:pPr>
              <w:spacing w:line="360" w:lineRule="auto"/>
              <w:ind w:firstLineChars="200" w:firstLine="480"/>
              <w:rPr>
                <w:sz w:val="24"/>
                <w:szCs w:val="20"/>
              </w:rPr>
            </w:pPr>
            <w:r w:rsidRPr="00A81798">
              <w:rPr>
                <w:sz w:val="24"/>
                <w:szCs w:val="20"/>
              </w:rPr>
              <w:t>①</w:t>
            </w:r>
            <w:r w:rsidRPr="00A81798">
              <w:rPr>
                <w:sz w:val="24"/>
                <w:szCs w:val="20"/>
              </w:rPr>
              <w:t>一般着火事故的处理措施：发生一般着火事故，应采取报警和切断致灾源等措施，对设备容器可以通过喷水降温冷却，对厂房采取及时通风置换措施等。</w:t>
            </w:r>
          </w:p>
          <w:p w:rsidR="00465FA2" w:rsidRPr="00A81798" w:rsidRDefault="00B4363D" w:rsidP="00501EE3">
            <w:pPr>
              <w:spacing w:line="360" w:lineRule="auto"/>
              <w:ind w:firstLineChars="200" w:firstLine="480"/>
              <w:rPr>
                <w:sz w:val="24"/>
                <w:szCs w:val="20"/>
              </w:rPr>
            </w:pPr>
            <w:r w:rsidRPr="00A81798">
              <w:rPr>
                <w:sz w:val="24"/>
                <w:szCs w:val="20"/>
              </w:rPr>
              <w:t>②</w:t>
            </w:r>
            <w:r w:rsidRPr="00A81798">
              <w:rPr>
                <w:sz w:val="24"/>
                <w:szCs w:val="20"/>
              </w:rPr>
              <w:t>加强职工的安全教育，提高安全防范风险的意识，规范职工操作。对易发生泄漏的部位实行定期的巡检制度，及时发现问题，尽快解决。</w:t>
            </w:r>
          </w:p>
          <w:p w:rsidR="00465FA2" w:rsidRPr="00A81798" w:rsidRDefault="00B4363D" w:rsidP="00501EE3">
            <w:pPr>
              <w:spacing w:line="360" w:lineRule="auto"/>
              <w:ind w:firstLineChars="200" w:firstLine="480"/>
              <w:rPr>
                <w:sz w:val="24"/>
                <w:szCs w:val="20"/>
              </w:rPr>
            </w:pPr>
            <w:r w:rsidRPr="00A81798">
              <w:rPr>
                <w:sz w:val="24"/>
                <w:szCs w:val="20"/>
              </w:rPr>
              <w:t>③</w:t>
            </w:r>
            <w:r w:rsidRPr="00A81798">
              <w:rPr>
                <w:sz w:val="24"/>
                <w:szCs w:val="20"/>
              </w:rPr>
              <w:t>建设单位应定期检查风险防范措施和应急预案的有效性，定期进行风险救援训练，确保责任到人、措施到位。环境风险评价的目的是分析和预测建设项目存在的潜在危险、有害因素，建设项目建设和运行期间可能发生的突发性事件或事故（一般不包括人为破坏及自然灾害），引起有毒有害和易燃易爆等</w:t>
            </w:r>
            <w:r w:rsidRPr="00A81798">
              <w:rPr>
                <w:sz w:val="24"/>
                <w:szCs w:val="20"/>
              </w:rPr>
              <w:lastRenderedPageBreak/>
              <w:t>物质泄漏，所造成的人身安全与环境影响和损害程度，提出合理可行的防范、应急与减缓措施，以使建设项目事故率、损失和环境影响达到可接受水平。</w:t>
            </w:r>
          </w:p>
          <w:p w:rsidR="00465FA2" w:rsidRDefault="00B4363D" w:rsidP="00501EE3">
            <w:pPr>
              <w:spacing w:line="360" w:lineRule="auto"/>
              <w:ind w:firstLineChars="200" w:firstLine="480"/>
              <w:rPr>
                <w:sz w:val="24"/>
                <w:szCs w:val="20"/>
              </w:rPr>
            </w:pPr>
            <w:r w:rsidRPr="00A81798">
              <w:rPr>
                <w:sz w:val="24"/>
                <w:szCs w:val="20"/>
              </w:rPr>
              <w:t>由于本项目发生风险事故的概率较小，故只要加强管理，建立健全相应的防范应急措施，在设计、施工、管理及运行中认真落实工程采取的安全措施及评价所提出的安全设施和安全对策后，风险事故隐患可降至最低。</w:t>
            </w:r>
          </w:p>
          <w:p w:rsidR="009C5D7B" w:rsidRPr="009C5D7B" w:rsidRDefault="009C5D7B" w:rsidP="00501EE3">
            <w:pPr>
              <w:tabs>
                <w:tab w:val="left" w:pos="21"/>
              </w:tabs>
              <w:spacing w:line="360" w:lineRule="auto"/>
              <w:ind w:firstLineChars="200" w:firstLine="480"/>
              <w:rPr>
                <w:sz w:val="24"/>
                <w:szCs w:val="20"/>
              </w:rPr>
            </w:pPr>
            <w:bookmarkStart w:id="12" w:name="_Toc196866150"/>
            <w:bookmarkStart w:id="13" w:name="_Toc189730767"/>
            <w:r w:rsidRPr="009C5D7B">
              <w:rPr>
                <w:sz w:val="24"/>
                <w:szCs w:val="20"/>
              </w:rPr>
              <w:t>根据《建设项目环境风险评价技术导则》（</w:t>
            </w:r>
            <w:r w:rsidRPr="009C5D7B">
              <w:rPr>
                <w:sz w:val="24"/>
                <w:szCs w:val="20"/>
              </w:rPr>
              <w:t>HJ 169-2018</w:t>
            </w:r>
            <w:r w:rsidRPr="009C5D7B">
              <w:rPr>
                <w:sz w:val="24"/>
                <w:szCs w:val="20"/>
              </w:rPr>
              <w:t>），本项目不涉及风险物质，</w:t>
            </w:r>
            <w:r w:rsidRPr="009C5D7B">
              <w:rPr>
                <w:sz w:val="24"/>
                <w:szCs w:val="20"/>
              </w:rPr>
              <w:t>Q</w:t>
            </w:r>
            <w:r w:rsidRPr="009C5D7B">
              <w:rPr>
                <w:sz w:val="24"/>
                <w:szCs w:val="20"/>
              </w:rPr>
              <w:t>＜</w:t>
            </w:r>
            <w:r w:rsidRPr="009C5D7B">
              <w:rPr>
                <w:sz w:val="24"/>
                <w:szCs w:val="20"/>
              </w:rPr>
              <w:t>1</w:t>
            </w:r>
            <w:r w:rsidRPr="009C5D7B">
              <w:rPr>
                <w:sz w:val="24"/>
                <w:szCs w:val="20"/>
              </w:rPr>
              <w:t>，项目环境风险潜势为</w:t>
            </w:r>
            <w:r w:rsidRPr="009C5D7B">
              <w:rPr>
                <w:sz w:val="24"/>
                <w:szCs w:val="20"/>
              </w:rPr>
              <w:t>I</w:t>
            </w:r>
            <w:r w:rsidRPr="009C5D7B">
              <w:rPr>
                <w:sz w:val="24"/>
                <w:szCs w:val="20"/>
              </w:rPr>
              <w:t>，进行环境风险简单分析。</w:t>
            </w:r>
          </w:p>
          <w:p w:rsidR="009C5D7B" w:rsidRPr="00501EE3" w:rsidRDefault="009C5D7B" w:rsidP="00501EE3">
            <w:pPr>
              <w:spacing w:line="440" w:lineRule="exact"/>
              <w:ind w:firstLineChars="200" w:firstLine="480"/>
              <w:rPr>
                <w:sz w:val="24"/>
              </w:rPr>
            </w:pPr>
            <w:r w:rsidRPr="00501EE3">
              <w:rPr>
                <w:sz w:val="24"/>
              </w:rPr>
              <w:t>简单分析内容表见表</w:t>
            </w:r>
            <w:r w:rsidRPr="00501EE3">
              <w:rPr>
                <w:rFonts w:hint="eastAsia"/>
                <w:sz w:val="24"/>
              </w:rPr>
              <w:t>下表</w:t>
            </w:r>
            <w:r w:rsidRPr="00501EE3">
              <w:rPr>
                <w:sz w:val="24"/>
              </w:rPr>
              <w:t>。</w:t>
            </w:r>
          </w:p>
          <w:p w:rsidR="009C5D7B" w:rsidRPr="009C5D7B" w:rsidRDefault="009C5D7B" w:rsidP="009C5D7B">
            <w:pPr>
              <w:spacing w:line="440" w:lineRule="atLeast"/>
              <w:ind w:firstLine="482"/>
              <w:jc w:val="center"/>
              <w:rPr>
                <w:rFonts w:eastAsiaTheme="minorEastAsia"/>
                <w:b/>
              </w:rPr>
            </w:pPr>
            <w:r w:rsidRPr="009C5D7B">
              <w:rPr>
                <w:rFonts w:eastAsiaTheme="minorEastAsia" w:hAnsiTheme="minorEastAsia"/>
                <w:b/>
                <w:szCs w:val="20"/>
              </w:rPr>
              <w:t>表</w:t>
            </w:r>
            <w:r w:rsidRPr="009C5D7B">
              <w:rPr>
                <w:rFonts w:eastAsiaTheme="minorEastAsia"/>
                <w:b/>
                <w:szCs w:val="20"/>
              </w:rPr>
              <w:t>7-2</w:t>
            </w:r>
            <w:r w:rsidR="00297246">
              <w:rPr>
                <w:rFonts w:eastAsiaTheme="minorEastAsia" w:hint="eastAsia"/>
                <w:b/>
                <w:szCs w:val="20"/>
              </w:rPr>
              <w:t>6</w:t>
            </w:r>
            <w:r w:rsidRPr="009C5D7B">
              <w:rPr>
                <w:rFonts w:eastAsiaTheme="minorEastAsia"/>
                <w:b/>
                <w:szCs w:val="20"/>
              </w:rPr>
              <w:t xml:space="preserve">  </w:t>
            </w:r>
            <w:r w:rsidRPr="009C5D7B">
              <w:rPr>
                <w:rFonts w:eastAsiaTheme="minorEastAsia" w:hAnsiTheme="minorEastAsia"/>
                <w:b/>
                <w:szCs w:val="20"/>
              </w:rPr>
              <w:t>建设项目环境风险简单分析内容表</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99"/>
              <w:gridCol w:w="1013"/>
              <w:gridCol w:w="2046"/>
              <w:gridCol w:w="1013"/>
              <w:gridCol w:w="2021"/>
            </w:tblGrid>
            <w:tr w:rsidR="009C5D7B" w:rsidRPr="00297246" w:rsidTr="009C5D7B">
              <w:trPr>
                <w:trHeight w:val="340"/>
                <w:jc w:val="center"/>
              </w:trPr>
              <w:tc>
                <w:tcPr>
                  <w:tcW w:w="1235" w:type="pct"/>
                  <w:shd w:val="clear" w:color="auto" w:fill="auto"/>
                  <w:vAlign w:val="center"/>
                </w:tcPr>
                <w:p w:rsidR="009C5D7B" w:rsidRPr="00297246" w:rsidRDefault="009C5D7B" w:rsidP="00501EE3">
                  <w:pPr>
                    <w:spacing w:line="300" w:lineRule="exact"/>
                    <w:jc w:val="center"/>
                    <w:rPr>
                      <w:color w:val="000000"/>
                      <w:szCs w:val="21"/>
                    </w:rPr>
                  </w:pPr>
                  <w:r w:rsidRPr="00297246">
                    <w:rPr>
                      <w:color w:val="000000"/>
                      <w:szCs w:val="21"/>
                    </w:rPr>
                    <w:t>建设项目名称</w:t>
                  </w:r>
                </w:p>
              </w:tc>
              <w:tc>
                <w:tcPr>
                  <w:tcW w:w="3765" w:type="pct"/>
                  <w:gridSpan w:val="4"/>
                  <w:shd w:val="clear" w:color="auto" w:fill="auto"/>
                  <w:vAlign w:val="center"/>
                </w:tcPr>
                <w:p w:rsidR="009C5D7B" w:rsidRPr="00297246" w:rsidRDefault="009C5D7B" w:rsidP="00501EE3">
                  <w:pPr>
                    <w:spacing w:line="300" w:lineRule="exact"/>
                    <w:jc w:val="center"/>
                    <w:rPr>
                      <w:color w:val="000000"/>
                      <w:szCs w:val="21"/>
                    </w:rPr>
                  </w:pPr>
                  <w:r w:rsidRPr="00297246">
                    <w:rPr>
                      <w:rFonts w:hint="eastAsia"/>
                      <w:szCs w:val="21"/>
                    </w:rPr>
                    <w:t>年产</w:t>
                  </w:r>
                  <w:r w:rsidRPr="00297246">
                    <w:rPr>
                      <w:rFonts w:hint="eastAsia"/>
                      <w:szCs w:val="21"/>
                    </w:rPr>
                    <w:t>5</w:t>
                  </w:r>
                  <w:r w:rsidRPr="00297246">
                    <w:rPr>
                      <w:rFonts w:hint="eastAsia"/>
                      <w:szCs w:val="21"/>
                    </w:rPr>
                    <w:t>万吨高浓度掺混肥料以及</w:t>
                  </w:r>
                  <w:r w:rsidRPr="00297246">
                    <w:rPr>
                      <w:rFonts w:hint="eastAsia"/>
                      <w:szCs w:val="21"/>
                    </w:rPr>
                    <w:t>2</w:t>
                  </w:r>
                  <w:r w:rsidRPr="00297246">
                    <w:rPr>
                      <w:rFonts w:hint="eastAsia"/>
                      <w:szCs w:val="21"/>
                    </w:rPr>
                    <w:t>万吨氯化铵颗粒生产线技术改造项目</w:t>
                  </w:r>
                </w:p>
              </w:tc>
            </w:tr>
            <w:tr w:rsidR="009C5D7B" w:rsidRPr="00297246" w:rsidTr="009C5D7B">
              <w:trPr>
                <w:trHeight w:val="340"/>
                <w:jc w:val="center"/>
              </w:trPr>
              <w:tc>
                <w:tcPr>
                  <w:tcW w:w="1235" w:type="pct"/>
                  <w:shd w:val="clear" w:color="auto" w:fill="auto"/>
                  <w:vAlign w:val="center"/>
                </w:tcPr>
                <w:p w:rsidR="009C5D7B" w:rsidRPr="00297246" w:rsidRDefault="009C5D7B" w:rsidP="00501EE3">
                  <w:pPr>
                    <w:spacing w:line="300" w:lineRule="exact"/>
                    <w:jc w:val="center"/>
                    <w:rPr>
                      <w:color w:val="000000"/>
                      <w:szCs w:val="21"/>
                    </w:rPr>
                  </w:pPr>
                  <w:r w:rsidRPr="00297246">
                    <w:rPr>
                      <w:color w:val="000000"/>
                      <w:szCs w:val="21"/>
                    </w:rPr>
                    <w:t>建设地点</w:t>
                  </w:r>
                </w:p>
              </w:tc>
              <w:tc>
                <w:tcPr>
                  <w:tcW w:w="3765" w:type="pct"/>
                  <w:gridSpan w:val="4"/>
                  <w:shd w:val="clear" w:color="auto" w:fill="auto"/>
                  <w:vAlign w:val="center"/>
                </w:tcPr>
                <w:p w:rsidR="009C5D7B" w:rsidRPr="00297246" w:rsidRDefault="009C5D7B" w:rsidP="00501EE3">
                  <w:pPr>
                    <w:spacing w:line="300" w:lineRule="exact"/>
                    <w:jc w:val="center"/>
                    <w:rPr>
                      <w:color w:val="000000"/>
                      <w:szCs w:val="21"/>
                    </w:rPr>
                  </w:pPr>
                  <w:r w:rsidRPr="00297246">
                    <w:rPr>
                      <w:rFonts w:hint="eastAsia"/>
                      <w:szCs w:val="21"/>
                    </w:rPr>
                    <w:t>淮南市八公</w:t>
                  </w:r>
                  <w:proofErr w:type="gramStart"/>
                  <w:r w:rsidRPr="00297246">
                    <w:rPr>
                      <w:rFonts w:hint="eastAsia"/>
                      <w:szCs w:val="21"/>
                    </w:rPr>
                    <w:t>山区工农村</w:t>
                  </w:r>
                  <w:proofErr w:type="gramEnd"/>
                </w:p>
              </w:tc>
            </w:tr>
            <w:tr w:rsidR="009C5D7B" w:rsidRPr="00297246" w:rsidTr="009C5D7B">
              <w:trPr>
                <w:trHeight w:val="90"/>
                <w:jc w:val="center"/>
              </w:trPr>
              <w:tc>
                <w:tcPr>
                  <w:tcW w:w="1235" w:type="pct"/>
                  <w:shd w:val="clear" w:color="auto" w:fill="auto"/>
                  <w:vAlign w:val="center"/>
                </w:tcPr>
                <w:p w:rsidR="009C5D7B" w:rsidRPr="00297246" w:rsidRDefault="009C5D7B" w:rsidP="00501EE3">
                  <w:pPr>
                    <w:spacing w:line="300" w:lineRule="exact"/>
                    <w:jc w:val="center"/>
                    <w:rPr>
                      <w:color w:val="000000"/>
                      <w:szCs w:val="21"/>
                    </w:rPr>
                  </w:pPr>
                  <w:r w:rsidRPr="00297246">
                    <w:rPr>
                      <w:color w:val="000000"/>
                      <w:szCs w:val="21"/>
                    </w:rPr>
                    <w:t>地理坐标</w:t>
                  </w:r>
                </w:p>
              </w:tc>
              <w:tc>
                <w:tcPr>
                  <w:tcW w:w="626" w:type="pct"/>
                  <w:shd w:val="clear" w:color="auto" w:fill="auto"/>
                  <w:vAlign w:val="center"/>
                </w:tcPr>
                <w:p w:rsidR="009C5D7B" w:rsidRPr="00297246" w:rsidRDefault="009C5D7B" w:rsidP="00501EE3">
                  <w:pPr>
                    <w:spacing w:line="300" w:lineRule="exact"/>
                    <w:jc w:val="center"/>
                    <w:rPr>
                      <w:color w:val="000000"/>
                      <w:szCs w:val="21"/>
                    </w:rPr>
                  </w:pPr>
                  <w:r w:rsidRPr="00297246">
                    <w:rPr>
                      <w:color w:val="000000"/>
                      <w:szCs w:val="21"/>
                    </w:rPr>
                    <w:t>经度</w:t>
                  </w:r>
                </w:p>
              </w:tc>
              <w:tc>
                <w:tcPr>
                  <w:tcW w:w="1264" w:type="pct"/>
                  <w:shd w:val="clear" w:color="auto" w:fill="auto"/>
                  <w:vAlign w:val="center"/>
                </w:tcPr>
                <w:p w:rsidR="009C5D7B" w:rsidRPr="00297246" w:rsidRDefault="009C5D7B" w:rsidP="00501EE3">
                  <w:pPr>
                    <w:spacing w:line="300" w:lineRule="exact"/>
                    <w:jc w:val="center"/>
                    <w:rPr>
                      <w:color w:val="000000"/>
                      <w:szCs w:val="21"/>
                    </w:rPr>
                  </w:pPr>
                  <w:r w:rsidRPr="00297246">
                    <w:t>116.822203</w:t>
                  </w:r>
                </w:p>
              </w:tc>
              <w:tc>
                <w:tcPr>
                  <w:tcW w:w="626" w:type="pct"/>
                  <w:shd w:val="clear" w:color="auto" w:fill="auto"/>
                  <w:vAlign w:val="center"/>
                </w:tcPr>
                <w:p w:rsidR="009C5D7B" w:rsidRPr="00297246" w:rsidRDefault="009C5D7B" w:rsidP="00501EE3">
                  <w:pPr>
                    <w:spacing w:line="300" w:lineRule="exact"/>
                    <w:jc w:val="center"/>
                    <w:rPr>
                      <w:color w:val="000000"/>
                      <w:szCs w:val="21"/>
                    </w:rPr>
                  </w:pPr>
                  <w:r w:rsidRPr="00297246">
                    <w:rPr>
                      <w:color w:val="000000"/>
                      <w:szCs w:val="21"/>
                    </w:rPr>
                    <w:t>纬度</w:t>
                  </w:r>
                </w:p>
              </w:tc>
              <w:tc>
                <w:tcPr>
                  <w:tcW w:w="1249" w:type="pct"/>
                  <w:shd w:val="clear" w:color="auto" w:fill="auto"/>
                  <w:vAlign w:val="center"/>
                </w:tcPr>
                <w:p w:rsidR="009C5D7B" w:rsidRPr="00297246" w:rsidRDefault="009C5D7B" w:rsidP="00501EE3">
                  <w:pPr>
                    <w:jc w:val="center"/>
                  </w:pPr>
                  <w:r w:rsidRPr="00297246">
                    <w:t>32.684845</w:t>
                  </w:r>
                </w:p>
              </w:tc>
            </w:tr>
            <w:tr w:rsidR="009C5D7B" w:rsidRPr="00297246" w:rsidTr="009C5D7B">
              <w:trPr>
                <w:trHeight w:val="340"/>
                <w:jc w:val="center"/>
              </w:trPr>
              <w:tc>
                <w:tcPr>
                  <w:tcW w:w="1235" w:type="pct"/>
                  <w:shd w:val="clear" w:color="auto" w:fill="auto"/>
                  <w:vAlign w:val="center"/>
                </w:tcPr>
                <w:p w:rsidR="009C5D7B" w:rsidRPr="00297246" w:rsidRDefault="009C5D7B" w:rsidP="00501EE3">
                  <w:pPr>
                    <w:spacing w:line="300" w:lineRule="exact"/>
                    <w:jc w:val="center"/>
                    <w:rPr>
                      <w:szCs w:val="21"/>
                    </w:rPr>
                  </w:pPr>
                  <w:r w:rsidRPr="00297246">
                    <w:rPr>
                      <w:szCs w:val="21"/>
                    </w:rPr>
                    <w:t>主要危险物质及分析</w:t>
                  </w:r>
                </w:p>
              </w:tc>
              <w:tc>
                <w:tcPr>
                  <w:tcW w:w="3765" w:type="pct"/>
                  <w:gridSpan w:val="4"/>
                  <w:shd w:val="clear" w:color="auto" w:fill="auto"/>
                  <w:vAlign w:val="center"/>
                </w:tcPr>
                <w:p w:rsidR="009C5D7B" w:rsidRPr="00297246" w:rsidRDefault="009C5D7B" w:rsidP="00501EE3">
                  <w:pPr>
                    <w:pStyle w:val="a6"/>
                    <w:spacing w:line="300" w:lineRule="exact"/>
                  </w:pPr>
                  <w:r w:rsidRPr="00297246">
                    <w:rPr>
                      <w:szCs w:val="21"/>
                    </w:rPr>
                    <w:t>建设项目不涉及《建设项目环境风险评价技术导则》（</w:t>
                  </w:r>
                  <w:r w:rsidRPr="00297246">
                    <w:rPr>
                      <w:szCs w:val="21"/>
                    </w:rPr>
                    <w:t>HJ/T 169-2018</w:t>
                  </w:r>
                  <w:r w:rsidRPr="00297246">
                    <w:rPr>
                      <w:szCs w:val="21"/>
                    </w:rPr>
                    <w:t>）附录</w:t>
                  </w:r>
                  <w:r w:rsidRPr="00297246">
                    <w:rPr>
                      <w:szCs w:val="21"/>
                    </w:rPr>
                    <w:t>B</w:t>
                  </w:r>
                  <w:r w:rsidRPr="00297246">
                    <w:rPr>
                      <w:szCs w:val="21"/>
                    </w:rPr>
                    <w:t>中的风险物质。</w:t>
                  </w:r>
                </w:p>
              </w:tc>
            </w:tr>
            <w:tr w:rsidR="009C5D7B" w:rsidRPr="00297246" w:rsidTr="009C5D7B">
              <w:trPr>
                <w:trHeight w:val="340"/>
                <w:jc w:val="center"/>
              </w:trPr>
              <w:tc>
                <w:tcPr>
                  <w:tcW w:w="1235" w:type="pct"/>
                  <w:shd w:val="clear" w:color="auto" w:fill="auto"/>
                  <w:vAlign w:val="center"/>
                </w:tcPr>
                <w:p w:rsidR="009C5D7B" w:rsidRPr="00297246" w:rsidRDefault="009C5D7B" w:rsidP="00501EE3">
                  <w:pPr>
                    <w:spacing w:line="300" w:lineRule="exact"/>
                    <w:jc w:val="center"/>
                    <w:rPr>
                      <w:szCs w:val="21"/>
                    </w:rPr>
                  </w:pPr>
                  <w:r w:rsidRPr="00297246">
                    <w:rPr>
                      <w:szCs w:val="21"/>
                    </w:rPr>
                    <w:t>环境影响途径及危害后果（大气、地表水、地下水等）</w:t>
                  </w:r>
                </w:p>
              </w:tc>
              <w:tc>
                <w:tcPr>
                  <w:tcW w:w="3765" w:type="pct"/>
                  <w:gridSpan w:val="4"/>
                  <w:shd w:val="clear" w:color="auto" w:fill="auto"/>
                  <w:vAlign w:val="center"/>
                </w:tcPr>
                <w:p w:rsidR="009C5D7B" w:rsidRPr="00297246" w:rsidRDefault="009C5D7B" w:rsidP="00501EE3">
                  <w:pPr>
                    <w:spacing w:line="300" w:lineRule="exact"/>
                    <w:jc w:val="center"/>
                    <w:rPr>
                      <w:szCs w:val="21"/>
                    </w:rPr>
                  </w:pPr>
                  <w:r w:rsidRPr="00297246">
                    <w:rPr>
                      <w:rStyle w:val="af8"/>
                      <w:kern w:val="0"/>
                    </w:rPr>
                    <w:t>原料及成品撒漏影响地表水和地下水，采取地面硬化及防渗处理后影响较小。</w:t>
                  </w:r>
                </w:p>
              </w:tc>
            </w:tr>
            <w:tr w:rsidR="009C5D7B" w:rsidRPr="00297246" w:rsidTr="009C5D7B">
              <w:trPr>
                <w:trHeight w:val="340"/>
                <w:jc w:val="center"/>
              </w:trPr>
              <w:tc>
                <w:tcPr>
                  <w:tcW w:w="1235" w:type="pct"/>
                  <w:shd w:val="clear" w:color="auto" w:fill="auto"/>
                  <w:vAlign w:val="center"/>
                </w:tcPr>
                <w:p w:rsidR="009C5D7B" w:rsidRPr="00297246" w:rsidRDefault="009C5D7B" w:rsidP="00501EE3">
                  <w:pPr>
                    <w:spacing w:line="300" w:lineRule="exact"/>
                    <w:jc w:val="center"/>
                    <w:rPr>
                      <w:color w:val="000000"/>
                      <w:szCs w:val="21"/>
                    </w:rPr>
                  </w:pPr>
                  <w:r w:rsidRPr="00297246">
                    <w:rPr>
                      <w:color w:val="000000"/>
                      <w:szCs w:val="21"/>
                    </w:rPr>
                    <w:t>风险防范措施要求</w:t>
                  </w:r>
                </w:p>
              </w:tc>
              <w:tc>
                <w:tcPr>
                  <w:tcW w:w="3765" w:type="pct"/>
                  <w:gridSpan w:val="4"/>
                  <w:shd w:val="clear" w:color="auto" w:fill="auto"/>
                  <w:vAlign w:val="center"/>
                </w:tcPr>
                <w:p w:rsidR="009C5D7B" w:rsidRPr="00297246" w:rsidRDefault="009C5D7B" w:rsidP="00501EE3">
                  <w:pPr>
                    <w:spacing w:line="300" w:lineRule="exact"/>
                    <w:rPr>
                      <w:bCs/>
                      <w:szCs w:val="21"/>
                    </w:rPr>
                  </w:pPr>
                  <w:r w:rsidRPr="00297246">
                    <w:rPr>
                      <w:bCs/>
                      <w:szCs w:val="21"/>
                    </w:rPr>
                    <w:t>企业在生产过程中应加强安全管理，确保安全生产；加强对环保装置等设备的定期检修和维护，以防意外事故的发生，发现故障应立即维修更换；加强个人的防护措施；注意用电安全；建立完善的事故应急措施体系。</w:t>
                  </w:r>
                </w:p>
              </w:tc>
            </w:tr>
          </w:tbl>
          <w:p w:rsidR="009C5D7B" w:rsidRPr="00501EE3" w:rsidRDefault="009C5D7B" w:rsidP="00501EE3">
            <w:pPr>
              <w:widowControl/>
              <w:adjustRightInd w:val="0"/>
              <w:snapToGrid w:val="0"/>
              <w:spacing w:line="440" w:lineRule="exact"/>
              <w:ind w:firstLineChars="200" w:firstLine="480"/>
              <w:rPr>
                <w:sz w:val="24"/>
              </w:rPr>
            </w:pPr>
            <w:r w:rsidRPr="00501EE3">
              <w:rPr>
                <w:sz w:val="24"/>
              </w:rPr>
              <w:t>综上，项目严格按照国家有关规范标准的要求进行监控和管理，认真落实本次环</w:t>
            </w:r>
            <w:proofErr w:type="gramStart"/>
            <w:r w:rsidRPr="00501EE3">
              <w:rPr>
                <w:sz w:val="24"/>
              </w:rPr>
              <w:t>评提出</w:t>
            </w:r>
            <w:proofErr w:type="gramEnd"/>
            <w:r w:rsidRPr="00501EE3">
              <w:rPr>
                <w:sz w:val="24"/>
              </w:rPr>
              <w:t>的对策措施，在采取以上风险防范措施之后，项目环境风险可控。</w:t>
            </w:r>
          </w:p>
          <w:bookmarkEnd w:id="12"/>
          <w:bookmarkEnd w:id="13"/>
          <w:p w:rsidR="006A6CB9" w:rsidRPr="00A81798" w:rsidRDefault="006A6CB9" w:rsidP="006A6CB9">
            <w:pPr>
              <w:pStyle w:val="afff"/>
              <w:adjustRightInd/>
              <w:ind w:firstLine="0"/>
              <w:rPr>
                <w:b/>
              </w:rPr>
            </w:pPr>
            <w:r w:rsidRPr="00A81798">
              <w:rPr>
                <w:rFonts w:hint="eastAsia"/>
                <w:b/>
              </w:rPr>
              <w:t>7</w:t>
            </w:r>
            <w:r w:rsidRPr="00A81798">
              <w:rPr>
                <w:rFonts w:hint="eastAsia"/>
                <w:b/>
              </w:rPr>
              <w:t>、环境管理</w:t>
            </w:r>
          </w:p>
          <w:p w:rsidR="006A6CB9" w:rsidRPr="00A81798" w:rsidRDefault="006A6CB9" w:rsidP="006A6CB9">
            <w:pPr>
              <w:pStyle w:val="afff"/>
              <w:adjustRightInd/>
            </w:pPr>
            <w:r w:rsidRPr="00A81798">
              <w:t>项目建成后，企业必须由专人兼职负责环境保护，建立各个方面的环境管理制度。定期对全体员工进行环保宣传教育，培养企业环保意识。</w:t>
            </w:r>
            <w:r w:rsidRPr="00A81798">
              <w:t xml:space="preserve"> </w:t>
            </w:r>
          </w:p>
          <w:p w:rsidR="006A6CB9" w:rsidRPr="00A81798" w:rsidRDefault="006A6CB9" w:rsidP="006A6CB9">
            <w:pPr>
              <w:pStyle w:val="afff"/>
              <w:adjustRightInd/>
            </w:pPr>
            <w:r w:rsidRPr="00A81798">
              <w:t>企业环境保护负责人应充分发挥企业赋予的权力，认真履行相应职责，关心并积极听取周围单位的建议，定期向最高管理者和当地环境保护部门汇报项目环境保护工作的情况，同时接受当地环境保护部门的监督和管理</w:t>
            </w:r>
            <w:r w:rsidRPr="00A81798">
              <w:rPr>
                <w:rFonts w:hint="eastAsia"/>
              </w:rPr>
              <w:t>，并明确各排污口标识牌</w:t>
            </w:r>
            <w:r w:rsidRPr="00A81798">
              <w:t>。</w:t>
            </w:r>
            <w:r w:rsidRPr="00A81798">
              <w:t xml:space="preserve"> </w:t>
            </w:r>
          </w:p>
          <w:p w:rsidR="006A6CB9" w:rsidRPr="00A81798" w:rsidRDefault="006A6CB9" w:rsidP="006A6CB9">
            <w:pPr>
              <w:pStyle w:val="afff"/>
              <w:adjustRightInd/>
            </w:pPr>
            <w:r w:rsidRPr="00A81798">
              <w:rPr>
                <w:rFonts w:hAnsi="宋体" w:cs="宋体" w:hint="eastAsia"/>
              </w:rPr>
              <w:t>①</w:t>
            </w:r>
            <w:r w:rsidRPr="00A81798">
              <w:t>建立环境管理体系</w:t>
            </w:r>
            <w:r w:rsidRPr="00A81798">
              <w:t xml:space="preserve"> </w:t>
            </w:r>
          </w:p>
          <w:p w:rsidR="006A6CB9" w:rsidRPr="00A81798" w:rsidRDefault="006A6CB9" w:rsidP="006A6CB9">
            <w:pPr>
              <w:pStyle w:val="afff"/>
              <w:adjustRightInd/>
            </w:pPr>
            <w:r w:rsidRPr="00A81798">
              <w:t>为做好环境管理工作，公司应建立环境管理体系，将环境管理工作自上而下的贯穿到公司的生产管理中，现就建立环境管理体系提出如下建议：</w:t>
            </w:r>
          </w:p>
          <w:p w:rsidR="006A6CB9" w:rsidRPr="00A81798" w:rsidRDefault="006A6CB9" w:rsidP="006A6CB9">
            <w:pPr>
              <w:pStyle w:val="afff"/>
              <w:adjustRightInd/>
            </w:pPr>
            <w:r w:rsidRPr="00A81798">
              <w:lastRenderedPageBreak/>
              <w:t>A</w:t>
            </w:r>
            <w:r w:rsidRPr="00A81798">
              <w:t>、公司的环境管理工作实行公司主要负责人负责制，以便在制定环保方针、制度、规划，协调人力、物力和财力等方面，将环境管理和生产管理结合起来。</w:t>
            </w:r>
            <w:r w:rsidRPr="00A81798">
              <w:t xml:space="preserve"> </w:t>
            </w:r>
          </w:p>
          <w:p w:rsidR="006A6CB9" w:rsidRPr="00A81798" w:rsidRDefault="006A6CB9" w:rsidP="006A6CB9">
            <w:pPr>
              <w:pStyle w:val="afff"/>
              <w:adjustRightInd/>
            </w:pPr>
            <w:r w:rsidRPr="00A81798">
              <w:t>B</w:t>
            </w:r>
            <w:r w:rsidRPr="00A81798">
              <w:t>、建立专职环境管理机构，配备专职环保管理人员</w:t>
            </w:r>
            <w:r w:rsidRPr="00A81798">
              <w:t>1</w:t>
            </w:r>
            <w:r w:rsidRPr="00A81798">
              <w:t>～</w:t>
            </w:r>
            <w:r w:rsidRPr="00A81798">
              <w:t xml:space="preserve">3 </w:t>
            </w:r>
            <w:r w:rsidRPr="00A81798">
              <w:t>名，兼职管理人员若干名，具体制定环境管理方案并实施运行。</w:t>
            </w:r>
            <w:r w:rsidRPr="00A81798">
              <w:t xml:space="preserve"> </w:t>
            </w:r>
          </w:p>
          <w:p w:rsidR="006A6CB9" w:rsidRPr="00A81798" w:rsidRDefault="006A6CB9" w:rsidP="006A6CB9">
            <w:pPr>
              <w:pStyle w:val="afff"/>
              <w:adjustRightInd/>
            </w:pPr>
            <w:r w:rsidRPr="00A81798">
              <w:t>C</w:t>
            </w:r>
            <w:r w:rsidRPr="00A81798">
              <w:t>、以水、气、声等环境要素的保护和改善作为推动企业环境保护工作的基础，并在生产工作中检查环境管理的成效。</w:t>
            </w:r>
          </w:p>
          <w:p w:rsidR="006A6CB9" w:rsidRPr="00A81798" w:rsidRDefault="006A6CB9" w:rsidP="006A6CB9">
            <w:pPr>
              <w:pStyle w:val="afff"/>
              <w:adjustRightInd/>
            </w:pPr>
            <w:r w:rsidRPr="00A81798">
              <w:t>D</w:t>
            </w:r>
            <w:r w:rsidRPr="00A81798">
              <w:t>、按照所制定的</w:t>
            </w:r>
            <w:proofErr w:type="gramStart"/>
            <w:r w:rsidRPr="00A81798">
              <w:t>环保方针</w:t>
            </w:r>
            <w:proofErr w:type="gramEnd"/>
            <w:r w:rsidRPr="00A81798">
              <w:t>和环境管理方案，将环境管理目标和指标层层分解，落实到各生产部门和人，签订责任书，定期考核。</w:t>
            </w:r>
          </w:p>
          <w:p w:rsidR="006A6CB9" w:rsidRPr="00A81798" w:rsidRDefault="006A6CB9" w:rsidP="006A6CB9">
            <w:pPr>
              <w:pStyle w:val="afff"/>
              <w:adjustRightInd/>
            </w:pPr>
            <w:r w:rsidRPr="00A81798">
              <w:rPr>
                <w:rFonts w:hAnsi="宋体" w:cs="宋体" w:hint="eastAsia"/>
              </w:rPr>
              <w:t>②</w:t>
            </w:r>
            <w:r w:rsidRPr="00A81798">
              <w:t>环境管理规章制度</w:t>
            </w:r>
            <w:r w:rsidRPr="00A81798">
              <w:t xml:space="preserve"> </w:t>
            </w:r>
          </w:p>
          <w:p w:rsidR="006A6CB9" w:rsidRPr="00A81798" w:rsidRDefault="006A6CB9" w:rsidP="006A6CB9">
            <w:pPr>
              <w:pStyle w:val="afff"/>
              <w:adjustRightInd/>
            </w:pPr>
            <w:r w:rsidRPr="00A81798">
              <w:t>建立和完善环境管理制度，是公司环境管理体系的重要组成部分，需建立的环境管理制度主要有：</w:t>
            </w:r>
            <w:r w:rsidRPr="00A81798">
              <w:t xml:space="preserve"> </w:t>
            </w:r>
          </w:p>
          <w:p w:rsidR="006A6CB9" w:rsidRPr="00A81798" w:rsidRDefault="006A6CB9" w:rsidP="006A6CB9">
            <w:pPr>
              <w:pStyle w:val="afff"/>
              <w:adjustRightInd/>
            </w:pPr>
            <w:r w:rsidRPr="00A81798">
              <w:t>A</w:t>
            </w:r>
            <w:r w:rsidRPr="00A81798">
              <w:t>、环保设施运行监督和管理制度</w:t>
            </w:r>
            <w:r w:rsidRPr="00A81798">
              <w:t xml:space="preserve"> </w:t>
            </w:r>
          </w:p>
          <w:p w:rsidR="006A6CB9" w:rsidRPr="00A81798" w:rsidRDefault="006A6CB9" w:rsidP="006A6CB9">
            <w:pPr>
              <w:pStyle w:val="afff"/>
              <w:adjustRightInd/>
            </w:pPr>
            <w:r w:rsidRPr="00A81798">
              <w:t>项目建成后，必须确保污染处理设施长期、稳定、有效地进行，不得擅自拆除或者闲置污染处理设施，不得故意不正常使用污染处理设施。污染处理设施的管理必须与生产经营活动一起纳入企事业单位日常管理工作的范畴，同时要建立岗位责任制、制定操作规程、建立管理台帐。</w:t>
            </w:r>
            <w:r w:rsidRPr="00A81798">
              <w:t xml:space="preserve"> </w:t>
            </w:r>
          </w:p>
          <w:p w:rsidR="006A6CB9" w:rsidRPr="00A81798" w:rsidRDefault="006A6CB9" w:rsidP="006A6CB9">
            <w:pPr>
              <w:pStyle w:val="afff"/>
              <w:adjustRightInd/>
            </w:pPr>
            <w:r w:rsidRPr="00A81798">
              <w:t>B</w:t>
            </w:r>
            <w:r w:rsidRPr="00A81798">
              <w:t>、报告制度</w:t>
            </w:r>
            <w:r w:rsidRPr="00A81798">
              <w:t xml:space="preserve"> </w:t>
            </w:r>
          </w:p>
          <w:p w:rsidR="006A6CB9" w:rsidRPr="00A81798" w:rsidRDefault="006A6CB9" w:rsidP="006A6CB9">
            <w:pPr>
              <w:pStyle w:val="afff"/>
              <w:adjustRightInd/>
            </w:pPr>
            <w:r w:rsidRPr="00A81798">
              <w:t>企业排污发生重大变化、污染治理设施改变或企业改、扩建等都必须向当地环保部门申报，改、扩建项目必须按《建设项目环境保护管理条例》等文件的要求，报请有审批权限的环保部门审批。</w:t>
            </w:r>
            <w:r w:rsidRPr="00A81798">
              <w:t xml:space="preserve"> </w:t>
            </w:r>
          </w:p>
          <w:p w:rsidR="006A6CB9" w:rsidRPr="00A81798" w:rsidRDefault="006A6CB9" w:rsidP="006A6CB9">
            <w:pPr>
              <w:pStyle w:val="afff"/>
              <w:adjustRightInd/>
            </w:pPr>
            <w:r w:rsidRPr="00A81798">
              <w:t>C</w:t>
            </w:r>
            <w:r w:rsidRPr="00A81798">
              <w:t>、环保奖惩制度</w:t>
            </w:r>
            <w:r w:rsidRPr="00A81798">
              <w:t xml:space="preserve"> </w:t>
            </w:r>
          </w:p>
          <w:p w:rsidR="006A6CB9" w:rsidRPr="00A81798" w:rsidRDefault="006A6CB9" w:rsidP="006A6CB9">
            <w:pPr>
              <w:pStyle w:val="afff"/>
              <w:adjustRightInd/>
            </w:pPr>
            <w:r w:rsidRPr="00A81798">
              <w:t>各级管理人员都应树立保护环境的意识，企业也应设立环境保护奖惩条例。对于爱护环保设施、节能降耗、改善环境人员实行奖励；对于环保观念淡薄，不按环保要求管理、造成环境设施损坏、环境污染及资源和能源浪费人员一律予以重罚。</w:t>
            </w:r>
            <w:r w:rsidRPr="00A81798">
              <w:t xml:space="preserve"> </w:t>
            </w:r>
          </w:p>
          <w:p w:rsidR="006A6CB9" w:rsidRPr="00A81798" w:rsidRDefault="006A6CB9" w:rsidP="006A6CB9">
            <w:pPr>
              <w:pStyle w:val="afff"/>
              <w:adjustRightInd/>
            </w:pPr>
            <w:r w:rsidRPr="00A81798">
              <w:t>D</w:t>
            </w:r>
            <w:r w:rsidRPr="00A81798">
              <w:t>、环境管理岗位责任制。</w:t>
            </w:r>
            <w:r w:rsidRPr="00A81798">
              <w:t xml:space="preserve"> </w:t>
            </w:r>
          </w:p>
          <w:p w:rsidR="006A6CB9" w:rsidRPr="00A81798" w:rsidRDefault="006A6CB9" w:rsidP="006A6CB9">
            <w:pPr>
              <w:pStyle w:val="afff"/>
              <w:adjustRightInd/>
            </w:pPr>
            <w:r w:rsidRPr="00A81798">
              <w:t>E</w:t>
            </w:r>
            <w:r w:rsidRPr="00A81798">
              <w:t>、生产环境管理制度、环境污染物排放和监测制度。</w:t>
            </w:r>
            <w:r w:rsidRPr="00A81798">
              <w:t xml:space="preserve"> </w:t>
            </w:r>
          </w:p>
          <w:p w:rsidR="006A6CB9" w:rsidRPr="00A81798" w:rsidRDefault="006A6CB9" w:rsidP="006A6CB9">
            <w:pPr>
              <w:pStyle w:val="afff"/>
              <w:adjustRightInd/>
            </w:pPr>
            <w:r w:rsidRPr="00A81798">
              <w:t>F</w:t>
            </w:r>
            <w:r w:rsidRPr="00A81798">
              <w:t>、原材料的管理和使用、节约制度。</w:t>
            </w:r>
            <w:r w:rsidRPr="00A81798">
              <w:t xml:space="preserve"> </w:t>
            </w:r>
          </w:p>
          <w:p w:rsidR="006A6CB9" w:rsidRPr="00A81798" w:rsidRDefault="006A6CB9" w:rsidP="006A6CB9">
            <w:pPr>
              <w:pStyle w:val="afff"/>
              <w:adjustRightInd/>
            </w:pPr>
            <w:r w:rsidRPr="00A81798">
              <w:lastRenderedPageBreak/>
              <w:t>G</w:t>
            </w:r>
            <w:r w:rsidRPr="00A81798">
              <w:t>、环境污染事故应急和处理制度。</w:t>
            </w:r>
            <w:r w:rsidRPr="00A81798">
              <w:t xml:space="preserve"> </w:t>
            </w:r>
          </w:p>
          <w:p w:rsidR="006A6CB9" w:rsidRPr="00A81798" w:rsidRDefault="006A6CB9" w:rsidP="006A6CB9">
            <w:pPr>
              <w:pStyle w:val="afff"/>
              <w:adjustRightInd/>
            </w:pPr>
            <w:r w:rsidRPr="00A81798">
              <w:rPr>
                <w:rFonts w:hAnsi="宋体" w:cs="宋体" w:hint="eastAsia"/>
              </w:rPr>
              <w:t>③</w:t>
            </w:r>
            <w:r w:rsidRPr="00A81798">
              <w:t>环境管理机构的主要职责</w:t>
            </w:r>
            <w:r w:rsidRPr="00A81798">
              <w:t xml:space="preserve"> </w:t>
            </w:r>
          </w:p>
          <w:p w:rsidR="006A6CB9" w:rsidRPr="00A81798" w:rsidRDefault="006A6CB9" w:rsidP="006A6CB9">
            <w:pPr>
              <w:pStyle w:val="afff"/>
              <w:adjustRightInd/>
            </w:pPr>
            <w:r w:rsidRPr="00A81798">
              <w:t>项目投入营运后，环境管理主要职责如下：</w:t>
            </w:r>
            <w:r w:rsidRPr="00A81798">
              <w:t xml:space="preserve"> </w:t>
            </w:r>
          </w:p>
          <w:p w:rsidR="006A6CB9" w:rsidRPr="00A81798" w:rsidRDefault="006A6CB9" w:rsidP="006A6CB9">
            <w:pPr>
              <w:pStyle w:val="afff"/>
              <w:adjustRightInd/>
            </w:pPr>
            <w:r w:rsidRPr="00A81798">
              <w:t>A</w:t>
            </w:r>
            <w:r w:rsidRPr="00A81798">
              <w:t>、结合该项目的工艺贯彻落实公司的环保方针，根据公司的环境保护管理制度确定各部门、各岗位的环境保护职责和规章制度。并遵守国家、地方的有关法律、法规以及其它相关规定。</w:t>
            </w:r>
            <w:r w:rsidRPr="00A81798">
              <w:t xml:space="preserve"> </w:t>
            </w:r>
          </w:p>
          <w:p w:rsidR="006A6CB9" w:rsidRPr="00A81798" w:rsidRDefault="006A6CB9" w:rsidP="006A6CB9">
            <w:pPr>
              <w:pStyle w:val="afff"/>
              <w:adjustRightInd/>
            </w:pPr>
            <w:r w:rsidRPr="00A81798">
              <w:t>B</w:t>
            </w:r>
            <w:r w:rsidRPr="00A81798">
              <w:t>、严格执行环保规章制度。建立健全工程运行过程中的污染源档案、环保设施和工艺流程档案。定期统计污染物排放的有关数据和环保设施的运行状况。</w:t>
            </w:r>
            <w:r w:rsidRPr="00A81798">
              <w:t xml:space="preserve"> </w:t>
            </w:r>
          </w:p>
          <w:p w:rsidR="006A6CB9" w:rsidRPr="00A81798" w:rsidRDefault="006A6CB9" w:rsidP="006A6CB9">
            <w:pPr>
              <w:pStyle w:val="afff"/>
              <w:adjustRightInd/>
            </w:pPr>
            <w:r w:rsidRPr="00A81798">
              <w:t>C</w:t>
            </w:r>
            <w:r w:rsidRPr="00A81798">
              <w:t>、对环保设施、设备进行日常的监控和维护工作，并作好记录存档。</w:t>
            </w:r>
            <w:r w:rsidRPr="00A81798">
              <w:t xml:space="preserve"> </w:t>
            </w:r>
          </w:p>
          <w:p w:rsidR="006A6CB9" w:rsidRPr="00A81798" w:rsidRDefault="006A6CB9" w:rsidP="006A6CB9">
            <w:pPr>
              <w:pStyle w:val="afff"/>
              <w:adjustRightInd/>
            </w:pPr>
            <w:r w:rsidRPr="00A81798">
              <w:t>D</w:t>
            </w:r>
            <w:r w:rsidRPr="00A81798">
              <w:t>、做好环境保护、安全生产宣传，以及相关技术培训等工作。</w:t>
            </w:r>
            <w:r w:rsidRPr="00A81798">
              <w:t xml:space="preserve"> </w:t>
            </w:r>
          </w:p>
          <w:p w:rsidR="006A6CB9" w:rsidRPr="00A81798" w:rsidRDefault="006A6CB9" w:rsidP="006A6CB9">
            <w:pPr>
              <w:pStyle w:val="afff"/>
              <w:adjustRightInd/>
            </w:pPr>
            <w:r w:rsidRPr="00A81798">
              <w:t>E</w:t>
            </w:r>
            <w:r w:rsidRPr="00A81798">
              <w:t>、加强管理，建立废水、废气非正常排放的应急制度和响应措施，将非正常排放的影响降至最低。</w:t>
            </w:r>
            <w:r w:rsidRPr="00A81798">
              <w:t xml:space="preserve"> </w:t>
            </w:r>
          </w:p>
          <w:p w:rsidR="006A6CB9" w:rsidRPr="00A81798" w:rsidRDefault="006A6CB9" w:rsidP="006A6CB9">
            <w:pPr>
              <w:pStyle w:val="afff"/>
              <w:adjustRightInd/>
              <w:ind w:firstLineChars="200" w:firstLine="480"/>
            </w:pPr>
            <w:r w:rsidRPr="00A81798">
              <w:t>F</w:t>
            </w:r>
            <w:r w:rsidRPr="00A81798">
              <w:t>、配合地方监测站对厂内各废气、废水、污染源进行监测，检查固废处置情况。</w:t>
            </w:r>
          </w:p>
          <w:p w:rsidR="00465FA2" w:rsidRPr="00A81798" w:rsidRDefault="006A6CB9" w:rsidP="006A6CB9">
            <w:pPr>
              <w:spacing w:line="360" w:lineRule="auto"/>
              <w:ind w:firstLineChars="200" w:firstLine="482"/>
              <w:rPr>
                <w:b/>
                <w:sz w:val="24"/>
              </w:rPr>
            </w:pPr>
            <w:r w:rsidRPr="00A81798">
              <w:rPr>
                <w:rFonts w:hint="eastAsia"/>
                <w:b/>
                <w:sz w:val="24"/>
              </w:rPr>
              <w:t>8</w:t>
            </w:r>
            <w:r w:rsidRPr="00A81798">
              <w:rPr>
                <w:rFonts w:hint="eastAsia"/>
                <w:b/>
                <w:sz w:val="24"/>
              </w:rPr>
              <w:t>、监测计划</w:t>
            </w:r>
          </w:p>
          <w:p w:rsidR="006A6CB9" w:rsidRPr="00A81798" w:rsidRDefault="006A6CB9" w:rsidP="006A6CB9">
            <w:pPr>
              <w:pStyle w:val="afff"/>
              <w:adjustRightInd/>
            </w:pPr>
            <w:bookmarkStart w:id="14" w:name="_Toc487548942"/>
            <w:r w:rsidRPr="00A81798">
              <w:t>项目建成投入运营后，必须按照当地环境保护行政主管部门的要求，委托当地环境监测站或第三方环境监测机构对企业排污状况进行环境监测，以确定是否达到相应的排放标准。根据项目所在区域的环境状况和工程特点，</w:t>
            </w:r>
            <w:proofErr w:type="gramStart"/>
            <w:r w:rsidRPr="00A81798">
              <w:t>本环评对</w:t>
            </w:r>
            <w:proofErr w:type="gramEnd"/>
            <w:r w:rsidRPr="00A81798">
              <w:t>该项目实行环境监测计划的建议如下：</w:t>
            </w:r>
          </w:p>
          <w:p w:rsidR="006A6CB9" w:rsidRPr="00A81798" w:rsidRDefault="006A6CB9" w:rsidP="006A6CB9">
            <w:pPr>
              <w:pStyle w:val="afff"/>
              <w:adjustRightInd/>
            </w:pPr>
            <w:r w:rsidRPr="00A81798">
              <w:t>废气：</w:t>
            </w:r>
          </w:p>
          <w:p w:rsidR="006A6CB9" w:rsidRPr="00A81798" w:rsidRDefault="006A6CB9" w:rsidP="006A6CB9">
            <w:pPr>
              <w:pStyle w:val="afff"/>
              <w:adjustRightInd/>
            </w:pPr>
            <w:r w:rsidRPr="00A81798">
              <w:t>有组织废气：建议企业内部每年对厂区大气排口进行有组织监测。频次：每</w:t>
            </w:r>
            <w:r w:rsidR="009C5D7B">
              <w:t>半</w:t>
            </w:r>
            <w:r w:rsidRPr="00A81798">
              <w:t>年一次，监测</w:t>
            </w:r>
            <w:r w:rsidRPr="00A81798">
              <w:rPr>
                <w:rFonts w:hint="eastAsia"/>
              </w:rPr>
              <w:t>因子：颗粒物、氨气。</w:t>
            </w:r>
          </w:p>
          <w:p w:rsidR="006A6CB9" w:rsidRPr="00A81798" w:rsidRDefault="006A6CB9" w:rsidP="006A6CB9">
            <w:pPr>
              <w:pStyle w:val="afff"/>
              <w:adjustRightInd/>
            </w:pPr>
            <w:r w:rsidRPr="00A81798">
              <w:t>无组织废气：项目无组织废气主要为</w:t>
            </w:r>
            <w:r w:rsidRPr="00A81798">
              <w:rPr>
                <w:rFonts w:hint="eastAsia"/>
              </w:rPr>
              <w:t>生产车间</w:t>
            </w:r>
            <w:r w:rsidRPr="00A81798">
              <w:t>产生的无组织废气，建议每</w:t>
            </w:r>
            <w:r w:rsidR="009C5D7B">
              <w:t>半</w:t>
            </w:r>
            <w:r w:rsidRPr="00A81798">
              <w:t>年监测一次，监测</w:t>
            </w:r>
            <w:r w:rsidRPr="00A81798">
              <w:rPr>
                <w:rFonts w:hint="eastAsia"/>
              </w:rPr>
              <w:t>因子：颗粒物、氨气。</w:t>
            </w:r>
          </w:p>
          <w:p w:rsidR="006A6CB9" w:rsidRPr="00A81798" w:rsidRDefault="006A6CB9" w:rsidP="006A6CB9">
            <w:pPr>
              <w:pStyle w:val="afff"/>
              <w:adjustRightInd/>
            </w:pPr>
            <w:r w:rsidRPr="00A81798">
              <w:t>废水：项目无生产废水外排，生活污水接入市政管网。</w:t>
            </w:r>
          </w:p>
          <w:p w:rsidR="006A6CB9" w:rsidRPr="00A81798" w:rsidRDefault="006A6CB9" w:rsidP="006A6CB9">
            <w:pPr>
              <w:pStyle w:val="afff"/>
              <w:adjustRightInd/>
            </w:pPr>
            <w:r w:rsidRPr="00A81798">
              <w:t>噪声：建</w:t>
            </w:r>
            <w:r w:rsidRPr="00A81798">
              <w:rPr>
                <w:rFonts w:hint="eastAsia"/>
              </w:rPr>
              <w:t>议</w:t>
            </w:r>
            <w:r w:rsidRPr="00A81798">
              <w:t>企业每季度对厂界噪声进行监测，监测项目为昼间、夜间连续等效</w:t>
            </w:r>
            <w:r w:rsidRPr="00A81798">
              <w:t>A</w:t>
            </w:r>
            <w:r w:rsidRPr="00A81798">
              <w:t>声级。</w:t>
            </w:r>
          </w:p>
          <w:p w:rsidR="006A6CB9" w:rsidRPr="00A81798" w:rsidRDefault="006A6CB9" w:rsidP="006A6CB9">
            <w:pPr>
              <w:pStyle w:val="14"/>
              <w:ind w:left="0" w:firstLineChars="200" w:firstLine="480"/>
              <w:jc w:val="left"/>
              <w:rPr>
                <w:rFonts w:ascii="Times New Roman" w:eastAsia="宋体"/>
                <w:sz w:val="24"/>
                <w:szCs w:val="24"/>
              </w:rPr>
            </w:pPr>
            <w:r w:rsidRPr="00A81798">
              <w:rPr>
                <w:rFonts w:ascii="Times New Roman" w:eastAsia="宋体"/>
                <w:sz w:val="24"/>
                <w:szCs w:val="24"/>
              </w:rPr>
              <w:t>（</w:t>
            </w:r>
            <w:r w:rsidRPr="00A81798">
              <w:rPr>
                <w:rFonts w:ascii="Times New Roman" w:eastAsia="宋体"/>
                <w:sz w:val="24"/>
                <w:szCs w:val="24"/>
              </w:rPr>
              <w:t>3</w:t>
            </w:r>
            <w:r w:rsidRPr="00A81798">
              <w:rPr>
                <w:rFonts w:ascii="Times New Roman" w:eastAsia="宋体"/>
                <w:sz w:val="24"/>
                <w:szCs w:val="24"/>
              </w:rPr>
              <w:t>）排污口规范化设置</w:t>
            </w:r>
          </w:p>
          <w:p w:rsidR="006A6CB9" w:rsidRPr="00A81798" w:rsidRDefault="006A6CB9" w:rsidP="006A6CB9">
            <w:pPr>
              <w:pStyle w:val="14"/>
              <w:ind w:left="0" w:firstLineChars="200" w:firstLine="480"/>
              <w:jc w:val="left"/>
              <w:rPr>
                <w:rFonts w:ascii="Times New Roman" w:eastAsia="宋体"/>
                <w:kern w:val="2"/>
                <w:sz w:val="24"/>
                <w:szCs w:val="20"/>
              </w:rPr>
            </w:pPr>
            <w:r w:rsidRPr="00A81798">
              <w:rPr>
                <w:rFonts w:ascii="Times New Roman" w:eastAsia="宋体"/>
                <w:kern w:val="2"/>
                <w:sz w:val="24"/>
                <w:szCs w:val="20"/>
              </w:rPr>
              <w:lastRenderedPageBreak/>
              <w:t>排污口规范化整治，必须按照原国家环境保护总局发布的《环境保护图形标志</w:t>
            </w:r>
            <w:r w:rsidRPr="00A81798">
              <w:rPr>
                <w:rFonts w:ascii="Times New Roman" w:eastAsia="宋体"/>
                <w:kern w:val="2"/>
                <w:sz w:val="24"/>
                <w:szCs w:val="20"/>
              </w:rPr>
              <w:t>-</w:t>
            </w:r>
            <w:r w:rsidRPr="00A81798">
              <w:rPr>
                <w:rFonts w:ascii="Times New Roman" w:eastAsia="宋体"/>
                <w:kern w:val="2"/>
                <w:sz w:val="24"/>
                <w:szCs w:val="20"/>
              </w:rPr>
              <w:t>排放口（源）》（</w:t>
            </w:r>
            <w:r w:rsidRPr="00A81798">
              <w:rPr>
                <w:rFonts w:ascii="Times New Roman" w:eastAsia="宋体"/>
                <w:kern w:val="2"/>
                <w:sz w:val="24"/>
                <w:szCs w:val="20"/>
              </w:rPr>
              <w:t>GB15562.1</w:t>
            </w:r>
            <w:r w:rsidRPr="00A81798">
              <w:rPr>
                <w:rFonts w:ascii="Times New Roman" w:eastAsia="宋体"/>
                <w:kern w:val="2"/>
                <w:sz w:val="24"/>
                <w:szCs w:val="20"/>
              </w:rPr>
              <w:t>－</w:t>
            </w:r>
            <w:r w:rsidRPr="00A81798">
              <w:rPr>
                <w:rFonts w:ascii="Times New Roman" w:eastAsia="宋体"/>
                <w:kern w:val="2"/>
                <w:sz w:val="24"/>
                <w:szCs w:val="20"/>
              </w:rPr>
              <w:t>1995</w:t>
            </w:r>
            <w:r w:rsidRPr="00A81798">
              <w:rPr>
                <w:rFonts w:ascii="Times New Roman" w:eastAsia="宋体"/>
                <w:kern w:val="2"/>
                <w:sz w:val="24"/>
                <w:szCs w:val="20"/>
              </w:rPr>
              <w:t>）、《环境保护图形标志固体废物贮存（处置）场》（</w:t>
            </w:r>
            <w:r w:rsidRPr="00A81798">
              <w:rPr>
                <w:rFonts w:ascii="Times New Roman" w:eastAsia="宋体"/>
                <w:kern w:val="2"/>
                <w:sz w:val="24"/>
                <w:szCs w:val="20"/>
              </w:rPr>
              <w:t>GB15562.2</w:t>
            </w:r>
            <w:r w:rsidRPr="00A81798">
              <w:rPr>
                <w:rFonts w:ascii="Times New Roman" w:eastAsia="宋体"/>
                <w:kern w:val="2"/>
                <w:sz w:val="24"/>
                <w:szCs w:val="20"/>
              </w:rPr>
              <w:t>－</w:t>
            </w:r>
            <w:r w:rsidRPr="00A81798">
              <w:rPr>
                <w:rFonts w:ascii="Times New Roman" w:eastAsia="宋体"/>
                <w:kern w:val="2"/>
                <w:sz w:val="24"/>
                <w:szCs w:val="20"/>
              </w:rPr>
              <w:t>1995</w:t>
            </w:r>
            <w:r w:rsidRPr="00A81798">
              <w:rPr>
                <w:rFonts w:ascii="Times New Roman" w:eastAsia="宋体"/>
                <w:kern w:val="2"/>
                <w:sz w:val="24"/>
                <w:szCs w:val="20"/>
              </w:rPr>
              <w:t>）、《排放口标志牌技术规格》、《排污口规范化整治试点工作验收标准》（环监</w:t>
            </w:r>
            <w:r w:rsidRPr="00A81798">
              <w:rPr>
                <w:rFonts w:ascii="Times New Roman" w:eastAsia="宋体"/>
                <w:kern w:val="2"/>
                <w:sz w:val="24"/>
                <w:szCs w:val="20"/>
              </w:rPr>
              <w:t>[1996]470</w:t>
            </w:r>
            <w:r w:rsidRPr="00A81798">
              <w:rPr>
                <w:rFonts w:ascii="Times New Roman" w:eastAsia="宋体"/>
                <w:kern w:val="2"/>
                <w:sz w:val="24"/>
                <w:szCs w:val="20"/>
              </w:rPr>
              <w:t>号）等规范规定的标准，认真组织实施排放口规范化整治工作，统一标志牌、统一内容、统一尺寸、统一编号，实现一个口、一直段、</w:t>
            </w:r>
            <w:proofErr w:type="gramStart"/>
            <w:r w:rsidRPr="00A81798">
              <w:rPr>
                <w:rFonts w:ascii="Times New Roman" w:eastAsia="宋体"/>
                <w:kern w:val="2"/>
                <w:sz w:val="24"/>
                <w:szCs w:val="20"/>
              </w:rPr>
              <w:t>一</w:t>
            </w:r>
            <w:proofErr w:type="gramEnd"/>
            <w:r w:rsidRPr="00A81798">
              <w:rPr>
                <w:rFonts w:ascii="Times New Roman" w:eastAsia="宋体"/>
                <w:kern w:val="2"/>
                <w:sz w:val="24"/>
                <w:szCs w:val="20"/>
              </w:rPr>
              <w:t>装置、</w:t>
            </w:r>
            <w:proofErr w:type="gramStart"/>
            <w:r w:rsidRPr="00A81798">
              <w:rPr>
                <w:rFonts w:ascii="Times New Roman" w:eastAsia="宋体"/>
                <w:kern w:val="2"/>
                <w:sz w:val="24"/>
                <w:szCs w:val="20"/>
              </w:rPr>
              <w:t>一</w:t>
            </w:r>
            <w:proofErr w:type="gramEnd"/>
            <w:r w:rsidRPr="00A81798">
              <w:rPr>
                <w:rFonts w:ascii="Times New Roman" w:eastAsia="宋体"/>
                <w:kern w:val="2"/>
                <w:sz w:val="24"/>
                <w:szCs w:val="20"/>
              </w:rPr>
              <w:t>标志、</w:t>
            </w:r>
            <w:proofErr w:type="gramStart"/>
            <w:r w:rsidRPr="00A81798">
              <w:rPr>
                <w:rFonts w:ascii="Times New Roman" w:eastAsia="宋体"/>
                <w:kern w:val="2"/>
                <w:sz w:val="24"/>
                <w:szCs w:val="20"/>
              </w:rPr>
              <w:t>一</w:t>
            </w:r>
            <w:proofErr w:type="gramEnd"/>
            <w:r w:rsidRPr="00A81798">
              <w:rPr>
                <w:rFonts w:ascii="Times New Roman" w:eastAsia="宋体"/>
                <w:kern w:val="2"/>
                <w:sz w:val="24"/>
                <w:szCs w:val="20"/>
              </w:rPr>
              <w:t>档案的五个标准。</w:t>
            </w:r>
          </w:p>
          <w:p w:rsidR="006A6CB9" w:rsidRPr="00A81798" w:rsidRDefault="006A6CB9" w:rsidP="006A6CB9">
            <w:pPr>
              <w:pStyle w:val="14"/>
              <w:ind w:left="0" w:firstLineChars="200" w:firstLine="480"/>
              <w:jc w:val="left"/>
              <w:rPr>
                <w:rFonts w:ascii="Times New Roman" w:eastAsia="宋体"/>
                <w:kern w:val="2"/>
                <w:sz w:val="24"/>
                <w:szCs w:val="20"/>
              </w:rPr>
            </w:pPr>
            <w:r w:rsidRPr="00A81798">
              <w:rPr>
                <w:rFonts w:ascii="Times New Roman" w:eastAsia="宋体"/>
                <w:kern w:val="2"/>
                <w:sz w:val="24"/>
                <w:szCs w:val="20"/>
              </w:rPr>
              <w:t>废气排气筒、固废堆场以及主要固定噪声</w:t>
            </w:r>
            <w:proofErr w:type="gramStart"/>
            <w:r w:rsidRPr="00A81798">
              <w:rPr>
                <w:rFonts w:ascii="Times New Roman" w:eastAsia="宋体"/>
                <w:kern w:val="2"/>
                <w:sz w:val="24"/>
                <w:szCs w:val="20"/>
              </w:rPr>
              <w:t>源附近</w:t>
            </w:r>
            <w:proofErr w:type="gramEnd"/>
            <w:r w:rsidRPr="00A81798">
              <w:rPr>
                <w:rFonts w:ascii="Times New Roman" w:eastAsia="宋体"/>
                <w:kern w:val="2"/>
                <w:sz w:val="24"/>
                <w:szCs w:val="20"/>
              </w:rPr>
              <w:t>应设置环境保护图形标志牌，具体见下表：</w:t>
            </w:r>
          </w:p>
          <w:p w:rsidR="006A6CB9" w:rsidRPr="00A81798" w:rsidRDefault="006A6CB9" w:rsidP="006A6CB9">
            <w:pPr>
              <w:pStyle w:val="afff0"/>
              <w:snapToGrid w:val="0"/>
              <w:spacing w:line="360" w:lineRule="auto"/>
              <w:ind w:left="480" w:hanging="480"/>
              <w:rPr>
                <w:rFonts w:eastAsia="宋体"/>
                <w:b/>
              </w:rPr>
            </w:pPr>
            <w:r w:rsidRPr="00A81798">
              <w:rPr>
                <w:rFonts w:eastAsia="宋体" w:hAnsi="宋体"/>
                <w:b/>
              </w:rPr>
              <w:t>表</w:t>
            </w:r>
            <w:r w:rsidRPr="00A81798">
              <w:rPr>
                <w:rFonts w:eastAsia="宋体"/>
                <w:b/>
              </w:rPr>
              <w:t>7-</w:t>
            </w:r>
            <w:r w:rsidR="005420DE" w:rsidRPr="00A81798">
              <w:rPr>
                <w:rFonts w:eastAsia="宋体" w:hint="eastAsia"/>
                <w:b/>
              </w:rPr>
              <w:t>2</w:t>
            </w:r>
            <w:r w:rsidR="00297246">
              <w:rPr>
                <w:rFonts w:eastAsia="宋体" w:hint="eastAsia"/>
                <w:b/>
              </w:rPr>
              <w:t>7</w:t>
            </w:r>
            <w:r w:rsidRPr="00A81798">
              <w:rPr>
                <w:rFonts w:eastAsia="宋体"/>
                <w:b/>
              </w:rPr>
              <w:t xml:space="preserve">   </w:t>
            </w:r>
            <w:r w:rsidRPr="00A81798">
              <w:rPr>
                <w:rFonts w:eastAsia="宋体" w:hAnsi="宋体"/>
                <w:b/>
              </w:rPr>
              <w:t>环境保护图形标志的形状及颜色表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8"/>
              <w:gridCol w:w="1823"/>
              <w:gridCol w:w="1823"/>
              <w:gridCol w:w="2388"/>
            </w:tblGrid>
            <w:tr w:rsidR="006A6CB9" w:rsidRPr="00A81798" w:rsidTr="007763B4">
              <w:trPr>
                <w:trHeight w:hRule="exact" w:val="461"/>
                <w:jc w:val="center"/>
              </w:trPr>
              <w:tc>
                <w:tcPr>
                  <w:tcW w:w="1276" w:type="pct"/>
                  <w:vAlign w:val="center"/>
                </w:tcPr>
                <w:p w:rsidR="006A6CB9" w:rsidRPr="00A81798" w:rsidRDefault="006A6CB9" w:rsidP="007763B4">
                  <w:pPr>
                    <w:widowControl/>
                    <w:jc w:val="center"/>
                    <w:rPr>
                      <w:kern w:val="0"/>
                      <w:szCs w:val="21"/>
                    </w:rPr>
                  </w:pPr>
                  <w:r w:rsidRPr="00A81798">
                    <w:rPr>
                      <w:rFonts w:ascii="宋体" w:hAnsi="宋体" w:cs="宋体"/>
                      <w:kern w:val="0"/>
                      <w:szCs w:val="21"/>
                    </w:rPr>
                    <w:t>标志名称</w:t>
                  </w:r>
                </w:p>
              </w:tc>
              <w:tc>
                <w:tcPr>
                  <w:tcW w:w="1125" w:type="pct"/>
                  <w:vAlign w:val="center"/>
                </w:tcPr>
                <w:p w:rsidR="006A6CB9" w:rsidRPr="00A81798" w:rsidRDefault="006A6CB9" w:rsidP="007763B4">
                  <w:pPr>
                    <w:pStyle w:val="14"/>
                    <w:spacing w:line="240" w:lineRule="auto"/>
                    <w:ind w:left="210" w:hanging="210"/>
                    <w:jc w:val="center"/>
                    <w:outlineLvl w:val="1"/>
                    <w:rPr>
                      <w:rFonts w:ascii="宋体" w:eastAsia="宋体" w:hAnsi="宋体" w:cs="宋体"/>
                      <w:bCs w:val="0"/>
                      <w:kern w:val="0"/>
                      <w:sz w:val="21"/>
                      <w:szCs w:val="21"/>
                    </w:rPr>
                  </w:pPr>
                  <w:r w:rsidRPr="00A81798">
                    <w:rPr>
                      <w:rFonts w:ascii="宋体" w:eastAsia="宋体" w:hAnsi="宋体" w:cs="宋体"/>
                      <w:bCs w:val="0"/>
                      <w:kern w:val="0"/>
                      <w:sz w:val="21"/>
                      <w:szCs w:val="21"/>
                    </w:rPr>
                    <w:t>形状</w:t>
                  </w:r>
                </w:p>
              </w:tc>
              <w:tc>
                <w:tcPr>
                  <w:tcW w:w="1125" w:type="pct"/>
                  <w:vAlign w:val="center"/>
                </w:tcPr>
                <w:p w:rsidR="006A6CB9" w:rsidRPr="00A81798" w:rsidRDefault="006A6CB9" w:rsidP="007763B4">
                  <w:pPr>
                    <w:pStyle w:val="14"/>
                    <w:spacing w:line="240" w:lineRule="auto"/>
                    <w:ind w:left="210" w:hanging="210"/>
                    <w:jc w:val="center"/>
                    <w:outlineLvl w:val="1"/>
                    <w:rPr>
                      <w:rFonts w:ascii="宋体" w:eastAsia="宋体" w:hAnsi="宋体" w:cs="宋体"/>
                      <w:bCs w:val="0"/>
                      <w:kern w:val="0"/>
                      <w:sz w:val="21"/>
                      <w:szCs w:val="21"/>
                    </w:rPr>
                  </w:pPr>
                  <w:r w:rsidRPr="00A81798">
                    <w:rPr>
                      <w:rFonts w:ascii="宋体" w:eastAsia="宋体" w:hAnsi="宋体" w:cs="宋体"/>
                      <w:bCs w:val="0"/>
                      <w:kern w:val="0"/>
                      <w:sz w:val="21"/>
                      <w:szCs w:val="21"/>
                    </w:rPr>
                    <w:t>背景颜色</w:t>
                  </w:r>
                </w:p>
              </w:tc>
              <w:tc>
                <w:tcPr>
                  <w:tcW w:w="1474" w:type="pct"/>
                  <w:vAlign w:val="center"/>
                </w:tcPr>
                <w:p w:rsidR="006A6CB9" w:rsidRPr="00A81798" w:rsidRDefault="006A6CB9" w:rsidP="007763B4">
                  <w:pPr>
                    <w:widowControl/>
                    <w:jc w:val="center"/>
                    <w:rPr>
                      <w:kern w:val="0"/>
                      <w:szCs w:val="21"/>
                    </w:rPr>
                  </w:pPr>
                  <w:r w:rsidRPr="00A81798">
                    <w:rPr>
                      <w:rFonts w:ascii="宋体" w:hAnsi="宋体" w:cs="宋体"/>
                      <w:kern w:val="0"/>
                      <w:szCs w:val="21"/>
                    </w:rPr>
                    <w:t>图形颜色</w:t>
                  </w:r>
                </w:p>
              </w:tc>
            </w:tr>
            <w:tr w:rsidR="006A6CB9" w:rsidRPr="00A81798" w:rsidTr="007763B4">
              <w:trPr>
                <w:trHeight w:hRule="exact" w:val="461"/>
                <w:jc w:val="center"/>
              </w:trPr>
              <w:tc>
                <w:tcPr>
                  <w:tcW w:w="1276" w:type="pct"/>
                  <w:vAlign w:val="center"/>
                </w:tcPr>
                <w:p w:rsidR="006A6CB9" w:rsidRPr="00A81798" w:rsidRDefault="006A6CB9" w:rsidP="007763B4">
                  <w:pPr>
                    <w:jc w:val="center"/>
                    <w:rPr>
                      <w:rFonts w:cs="Arial"/>
                      <w:szCs w:val="21"/>
                    </w:rPr>
                  </w:pPr>
                  <w:r w:rsidRPr="00A81798">
                    <w:rPr>
                      <w:rFonts w:ascii="宋体" w:hAnsi="宋体" w:cs="宋体"/>
                      <w:kern w:val="0"/>
                      <w:szCs w:val="21"/>
                    </w:rPr>
                    <w:t>警告标志</w:t>
                  </w:r>
                </w:p>
              </w:tc>
              <w:tc>
                <w:tcPr>
                  <w:tcW w:w="1125" w:type="pct"/>
                  <w:vAlign w:val="center"/>
                </w:tcPr>
                <w:p w:rsidR="006A6CB9" w:rsidRPr="00A81798" w:rsidRDefault="006A6CB9" w:rsidP="007763B4">
                  <w:pPr>
                    <w:pStyle w:val="14"/>
                    <w:spacing w:line="240" w:lineRule="auto"/>
                    <w:ind w:left="210" w:hanging="210"/>
                    <w:jc w:val="center"/>
                    <w:outlineLvl w:val="1"/>
                    <w:rPr>
                      <w:rFonts w:ascii="宋体" w:eastAsia="宋体" w:hAnsi="宋体" w:cs="宋体"/>
                      <w:bCs w:val="0"/>
                      <w:kern w:val="0"/>
                      <w:sz w:val="21"/>
                      <w:szCs w:val="21"/>
                    </w:rPr>
                  </w:pPr>
                  <w:r w:rsidRPr="00A81798">
                    <w:rPr>
                      <w:rFonts w:ascii="宋体" w:eastAsia="宋体" w:hAnsi="宋体" w:cs="宋体"/>
                      <w:bCs w:val="0"/>
                      <w:kern w:val="0"/>
                      <w:sz w:val="21"/>
                      <w:szCs w:val="21"/>
                    </w:rPr>
                    <w:t>三角形边框</w:t>
                  </w:r>
                </w:p>
              </w:tc>
              <w:tc>
                <w:tcPr>
                  <w:tcW w:w="1125" w:type="pct"/>
                  <w:vAlign w:val="center"/>
                </w:tcPr>
                <w:p w:rsidR="006A6CB9" w:rsidRPr="00A81798" w:rsidRDefault="006A6CB9" w:rsidP="007763B4">
                  <w:pPr>
                    <w:pStyle w:val="14"/>
                    <w:spacing w:line="240" w:lineRule="auto"/>
                    <w:ind w:left="210" w:hanging="210"/>
                    <w:jc w:val="center"/>
                    <w:outlineLvl w:val="1"/>
                    <w:rPr>
                      <w:rFonts w:ascii="宋体" w:eastAsia="宋体" w:hAnsi="宋体" w:cs="宋体"/>
                      <w:bCs w:val="0"/>
                      <w:kern w:val="0"/>
                      <w:sz w:val="21"/>
                      <w:szCs w:val="21"/>
                    </w:rPr>
                  </w:pPr>
                  <w:r w:rsidRPr="00A81798">
                    <w:rPr>
                      <w:rFonts w:ascii="宋体" w:eastAsia="宋体" w:hAnsi="宋体" w:cs="宋体"/>
                      <w:bCs w:val="0"/>
                      <w:kern w:val="0"/>
                      <w:sz w:val="21"/>
                      <w:szCs w:val="21"/>
                    </w:rPr>
                    <w:t>黄色</w:t>
                  </w:r>
                </w:p>
              </w:tc>
              <w:tc>
                <w:tcPr>
                  <w:tcW w:w="1474" w:type="pct"/>
                  <w:vAlign w:val="center"/>
                </w:tcPr>
                <w:p w:rsidR="006A6CB9" w:rsidRPr="00A81798" w:rsidRDefault="006A6CB9" w:rsidP="007763B4">
                  <w:pPr>
                    <w:pStyle w:val="p15"/>
                    <w:jc w:val="center"/>
                    <w:textAlignment w:val="center"/>
                    <w:rPr>
                      <w:sz w:val="21"/>
                      <w:szCs w:val="21"/>
                    </w:rPr>
                  </w:pPr>
                  <w:r w:rsidRPr="00A81798">
                    <w:rPr>
                      <w:rFonts w:hint="eastAsia"/>
                      <w:sz w:val="21"/>
                      <w:szCs w:val="21"/>
                    </w:rPr>
                    <w:t>黑色</w:t>
                  </w:r>
                </w:p>
              </w:tc>
            </w:tr>
            <w:tr w:rsidR="006A6CB9" w:rsidRPr="00A81798" w:rsidTr="007763B4">
              <w:trPr>
                <w:trHeight w:hRule="exact" w:val="461"/>
                <w:jc w:val="center"/>
              </w:trPr>
              <w:tc>
                <w:tcPr>
                  <w:tcW w:w="1276" w:type="pct"/>
                  <w:vAlign w:val="center"/>
                </w:tcPr>
                <w:p w:rsidR="006A6CB9" w:rsidRPr="00A81798" w:rsidRDefault="006A6CB9" w:rsidP="007763B4">
                  <w:pPr>
                    <w:jc w:val="center"/>
                    <w:rPr>
                      <w:rFonts w:cs="Arial"/>
                      <w:szCs w:val="21"/>
                    </w:rPr>
                  </w:pPr>
                  <w:r w:rsidRPr="00A81798">
                    <w:rPr>
                      <w:rFonts w:ascii="宋体" w:hAnsi="宋体" w:cs="宋体"/>
                      <w:kern w:val="0"/>
                      <w:szCs w:val="21"/>
                    </w:rPr>
                    <w:t>提示标志</w:t>
                  </w:r>
                </w:p>
              </w:tc>
              <w:tc>
                <w:tcPr>
                  <w:tcW w:w="1125" w:type="pct"/>
                  <w:vAlign w:val="center"/>
                </w:tcPr>
                <w:p w:rsidR="006A6CB9" w:rsidRPr="00A81798" w:rsidRDefault="006A6CB9" w:rsidP="007763B4">
                  <w:pPr>
                    <w:pStyle w:val="14"/>
                    <w:spacing w:line="240" w:lineRule="auto"/>
                    <w:ind w:left="210" w:hanging="210"/>
                    <w:jc w:val="center"/>
                    <w:outlineLvl w:val="1"/>
                    <w:rPr>
                      <w:rFonts w:ascii="宋体" w:eastAsia="宋体" w:hAnsi="宋体" w:cs="宋体"/>
                      <w:bCs w:val="0"/>
                      <w:kern w:val="0"/>
                      <w:sz w:val="21"/>
                      <w:szCs w:val="21"/>
                    </w:rPr>
                  </w:pPr>
                  <w:r w:rsidRPr="00A81798">
                    <w:rPr>
                      <w:rFonts w:ascii="宋体" w:eastAsia="宋体" w:hAnsi="宋体" w:cs="宋体"/>
                      <w:bCs w:val="0"/>
                      <w:kern w:val="0"/>
                      <w:sz w:val="21"/>
                      <w:szCs w:val="21"/>
                    </w:rPr>
                    <w:t>正方形边框</w:t>
                  </w:r>
                </w:p>
              </w:tc>
              <w:tc>
                <w:tcPr>
                  <w:tcW w:w="1125" w:type="pct"/>
                  <w:vAlign w:val="center"/>
                </w:tcPr>
                <w:p w:rsidR="006A6CB9" w:rsidRPr="00A81798" w:rsidRDefault="006A6CB9" w:rsidP="007763B4">
                  <w:pPr>
                    <w:pStyle w:val="14"/>
                    <w:spacing w:line="240" w:lineRule="auto"/>
                    <w:ind w:left="210" w:hanging="210"/>
                    <w:jc w:val="center"/>
                    <w:outlineLvl w:val="1"/>
                    <w:rPr>
                      <w:rFonts w:ascii="宋体" w:eastAsia="宋体" w:hAnsi="宋体" w:cs="宋体"/>
                      <w:bCs w:val="0"/>
                      <w:kern w:val="0"/>
                      <w:sz w:val="21"/>
                      <w:szCs w:val="21"/>
                    </w:rPr>
                  </w:pPr>
                  <w:r w:rsidRPr="00A81798">
                    <w:rPr>
                      <w:rFonts w:ascii="宋体" w:eastAsia="宋体" w:hAnsi="宋体" w:cs="宋体"/>
                      <w:bCs w:val="0"/>
                      <w:kern w:val="0"/>
                      <w:sz w:val="21"/>
                      <w:szCs w:val="21"/>
                    </w:rPr>
                    <w:t>绿色</w:t>
                  </w:r>
                </w:p>
              </w:tc>
              <w:tc>
                <w:tcPr>
                  <w:tcW w:w="1474" w:type="pct"/>
                  <w:vAlign w:val="center"/>
                </w:tcPr>
                <w:p w:rsidR="006A6CB9" w:rsidRPr="00A81798" w:rsidRDefault="006A6CB9" w:rsidP="007763B4">
                  <w:pPr>
                    <w:pStyle w:val="p15"/>
                    <w:jc w:val="center"/>
                    <w:textAlignment w:val="center"/>
                    <w:rPr>
                      <w:sz w:val="21"/>
                      <w:szCs w:val="21"/>
                    </w:rPr>
                  </w:pPr>
                  <w:r w:rsidRPr="00A81798">
                    <w:rPr>
                      <w:rFonts w:hint="eastAsia"/>
                      <w:sz w:val="21"/>
                      <w:szCs w:val="21"/>
                    </w:rPr>
                    <w:t>红色</w:t>
                  </w:r>
                </w:p>
              </w:tc>
            </w:tr>
          </w:tbl>
          <w:p w:rsidR="006A6CB9" w:rsidRPr="00A81798" w:rsidRDefault="006A6CB9" w:rsidP="009C5D7B">
            <w:pPr>
              <w:pStyle w:val="afff0"/>
              <w:spacing w:line="360" w:lineRule="auto"/>
              <w:rPr>
                <w:rFonts w:eastAsia="宋体" w:hAnsi="宋体"/>
                <w:b/>
              </w:rPr>
            </w:pPr>
            <w:r w:rsidRPr="00A81798">
              <w:rPr>
                <w:rFonts w:eastAsia="宋体" w:hAnsi="宋体"/>
                <w:b/>
              </w:rPr>
              <w:t>表</w:t>
            </w:r>
            <w:r w:rsidRPr="00A81798">
              <w:rPr>
                <w:rFonts w:eastAsia="宋体" w:hAnsi="宋体" w:hint="eastAsia"/>
                <w:b/>
              </w:rPr>
              <w:t>7-</w:t>
            </w:r>
            <w:r w:rsidR="005420DE" w:rsidRPr="00A81798">
              <w:rPr>
                <w:rFonts w:eastAsia="宋体" w:hAnsi="宋体" w:hint="eastAsia"/>
                <w:b/>
              </w:rPr>
              <w:t>2</w:t>
            </w:r>
            <w:r w:rsidR="00297246">
              <w:rPr>
                <w:rFonts w:eastAsia="宋体" w:hAnsi="宋体" w:hint="eastAsia"/>
                <w:b/>
              </w:rPr>
              <w:t>8</w:t>
            </w:r>
            <w:r w:rsidRPr="00A81798">
              <w:rPr>
                <w:rFonts w:eastAsia="宋体" w:hAnsi="宋体" w:hint="eastAsia"/>
                <w:b/>
              </w:rPr>
              <w:t xml:space="preserve">   </w:t>
            </w:r>
            <w:r w:rsidRPr="00A81798">
              <w:rPr>
                <w:rFonts w:eastAsia="宋体" w:hAnsi="宋体"/>
                <w:b/>
              </w:rPr>
              <w:t>环保图形标志</w:t>
            </w:r>
          </w:p>
          <w:tbl>
            <w:tblPr>
              <w:tblStyle w:val="af9"/>
              <w:tblW w:w="0" w:type="auto"/>
              <w:jc w:val="center"/>
              <w:tblLook w:val="04A0" w:firstRow="1" w:lastRow="0" w:firstColumn="1" w:lastColumn="0" w:noHBand="0" w:noVBand="1"/>
            </w:tblPr>
            <w:tblGrid>
              <w:gridCol w:w="1776"/>
              <w:gridCol w:w="1775"/>
              <w:gridCol w:w="2316"/>
              <w:gridCol w:w="2235"/>
            </w:tblGrid>
            <w:tr w:rsidR="009C5D7B" w:rsidTr="00501EE3">
              <w:trPr>
                <w:jc w:val="center"/>
              </w:trPr>
              <w:tc>
                <w:tcPr>
                  <w:tcW w:w="2296" w:type="dxa"/>
                  <w:vAlign w:val="center"/>
                </w:tcPr>
                <w:p w:rsidR="009C5D7B" w:rsidRDefault="009C5D7B" w:rsidP="009C5D7B">
                  <w:pPr>
                    <w:pStyle w:val="a7"/>
                    <w:ind w:firstLine="211"/>
                    <w:jc w:val="center"/>
                    <w:rPr>
                      <w:rFonts w:eastAsiaTheme="minorEastAsia"/>
                      <w:b/>
                      <w:bCs/>
                      <w:szCs w:val="21"/>
                    </w:rPr>
                  </w:pPr>
                  <w:r>
                    <w:rPr>
                      <w:rFonts w:eastAsiaTheme="minorEastAsia"/>
                      <w:b/>
                      <w:bCs/>
                      <w:szCs w:val="21"/>
                    </w:rPr>
                    <w:t>类型</w:t>
                  </w:r>
                </w:p>
              </w:tc>
              <w:tc>
                <w:tcPr>
                  <w:tcW w:w="2296" w:type="dxa"/>
                  <w:vAlign w:val="center"/>
                </w:tcPr>
                <w:p w:rsidR="009C5D7B" w:rsidRDefault="009C5D7B" w:rsidP="009C5D7B">
                  <w:pPr>
                    <w:pStyle w:val="a7"/>
                    <w:ind w:firstLine="211"/>
                    <w:jc w:val="center"/>
                    <w:rPr>
                      <w:rFonts w:eastAsiaTheme="minorEastAsia"/>
                      <w:b/>
                      <w:bCs/>
                      <w:szCs w:val="21"/>
                    </w:rPr>
                  </w:pPr>
                  <w:r>
                    <w:rPr>
                      <w:rFonts w:eastAsiaTheme="minorEastAsia"/>
                      <w:b/>
                      <w:bCs/>
                      <w:szCs w:val="21"/>
                    </w:rPr>
                    <w:t>排污口</w:t>
                  </w:r>
                </w:p>
              </w:tc>
              <w:tc>
                <w:tcPr>
                  <w:tcW w:w="2296" w:type="dxa"/>
                  <w:vAlign w:val="center"/>
                </w:tcPr>
                <w:p w:rsidR="009C5D7B" w:rsidRDefault="009C5D7B" w:rsidP="009C5D7B">
                  <w:pPr>
                    <w:pStyle w:val="a7"/>
                    <w:ind w:firstLine="211"/>
                    <w:jc w:val="center"/>
                    <w:rPr>
                      <w:rFonts w:eastAsiaTheme="minorEastAsia"/>
                      <w:b/>
                      <w:bCs/>
                      <w:szCs w:val="21"/>
                    </w:rPr>
                  </w:pPr>
                  <w:r>
                    <w:rPr>
                      <w:rFonts w:eastAsiaTheme="minorEastAsia"/>
                      <w:b/>
                      <w:bCs/>
                      <w:szCs w:val="21"/>
                    </w:rPr>
                    <w:t>提示标志</w:t>
                  </w:r>
                </w:p>
              </w:tc>
              <w:tc>
                <w:tcPr>
                  <w:tcW w:w="2297" w:type="dxa"/>
                  <w:vAlign w:val="center"/>
                </w:tcPr>
                <w:p w:rsidR="009C5D7B" w:rsidRDefault="009C5D7B" w:rsidP="009C5D7B">
                  <w:pPr>
                    <w:pStyle w:val="a7"/>
                    <w:ind w:firstLine="211"/>
                    <w:jc w:val="center"/>
                    <w:rPr>
                      <w:rFonts w:eastAsiaTheme="minorEastAsia"/>
                      <w:b/>
                      <w:bCs/>
                      <w:szCs w:val="21"/>
                    </w:rPr>
                  </w:pPr>
                  <w:r>
                    <w:rPr>
                      <w:rFonts w:eastAsiaTheme="minorEastAsia"/>
                      <w:b/>
                      <w:bCs/>
                      <w:szCs w:val="21"/>
                    </w:rPr>
                    <w:t>警告标志</w:t>
                  </w:r>
                </w:p>
              </w:tc>
            </w:tr>
            <w:tr w:rsidR="009C5D7B" w:rsidTr="00501EE3">
              <w:trPr>
                <w:trHeight w:val="1765"/>
                <w:jc w:val="center"/>
              </w:trPr>
              <w:tc>
                <w:tcPr>
                  <w:tcW w:w="2296" w:type="dxa"/>
                  <w:vAlign w:val="center"/>
                </w:tcPr>
                <w:p w:rsidR="009C5D7B" w:rsidRDefault="009C5D7B" w:rsidP="00501EE3">
                  <w:pPr>
                    <w:pStyle w:val="a7"/>
                    <w:spacing w:after="0"/>
                    <w:ind w:firstLineChars="0" w:firstLine="0"/>
                    <w:jc w:val="center"/>
                    <w:rPr>
                      <w:rFonts w:eastAsiaTheme="minorEastAsia"/>
                      <w:szCs w:val="21"/>
                    </w:rPr>
                  </w:pPr>
                  <w:r>
                    <w:rPr>
                      <w:rFonts w:eastAsiaTheme="minorEastAsia"/>
                      <w:szCs w:val="21"/>
                    </w:rPr>
                    <w:t>废气</w:t>
                  </w:r>
                </w:p>
              </w:tc>
              <w:tc>
                <w:tcPr>
                  <w:tcW w:w="2296" w:type="dxa"/>
                  <w:vAlign w:val="center"/>
                </w:tcPr>
                <w:p w:rsidR="009C5D7B" w:rsidRDefault="009C5D7B" w:rsidP="00501EE3">
                  <w:pPr>
                    <w:pStyle w:val="a7"/>
                    <w:spacing w:after="0"/>
                    <w:ind w:firstLineChars="0" w:firstLine="0"/>
                    <w:jc w:val="center"/>
                    <w:rPr>
                      <w:rFonts w:eastAsiaTheme="minorEastAsia"/>
                      <w:szCs w:val="21"/>
                    </w:rPr>
                  </w:pPr>
                  <w:r>
                    <w:rPr>
                      <w:rFonts w:eastAsiaTheme="minorEastAsia"/>
                      <w:szCs w:val="21"/>
                    </w:rPr>
                    <w:t>排气筒</w:t>
                  </w:r>
                </w:p>
              </w:tc>
              <w:tc>
                <w:tcPr>
                  <w:tcW w:w="2296" w:type="dxa"/>
                  <w:vAlign w:val="center"/>
                </w:tcPr>
                <w:p w:rsidR="009C5D7B" w:rsidRDefault="009C5D7B" w:rsidP="009C5D7B">
                  <w:pPr>
                    <w:pStyle w:val="a7"/>
                    <w:ind w:firstLine="210"/>
                    <w:rPr>
                      <w:rFonts w:eastAsiaTheme="minorEastAsia"/>
                      <w:szCs w:val="21"/>
                    </w:rPr>
                  </w:pPr>
                  <w:r>
                    <w:rPr>
                      <w:rFonts w:eastAsiaTheme="minorEastAsia"/>
                      <w:noProof/>
                      <w:szCs w:val="21"/>
                    </w:rPr>
                    <w:drawing>
                      <wp:anchor distT="0" distB="0" distL="114935" distR="114935" simplePos="0" relativeHeight="255084544" behindDoc="1" locked="0" layoutInCell="1" allowOverlap="1">
                        <wp:simplePos x="0" y="0"/>
                        <wp:positionH relativeFrom="column">
                          <wp:posOffset>-38735</wp:posOffset>
                        </wp:positionH>
                        <wp:positionV relativeFrom="paragraph">
                          <wp:posOffset>406400</wp:posOffset>
                        </wp:positionV>
                        <wp:extent cx="1319530" cy="779145"/>
                        <wp:effectExtent l="0" t="0" r="13970" b="1905"/>
                        <wp:wrapTight wrapText="bothSides">
                          <wp:wrapPolygon edited="0">
                            <wp:start x="0" y="0"/>
                            <wp:lineTo x="0" y="21125"/>
                            <wp:lineTo x="21205" y="21125"/>
                            <wp:lineTo x="21205" y="0"/>
                            <wp:lineTo x="0" y="0"/>
                          </wp:wrapPolygon>
                        </wp:wrapTight>
                        <wp:docPr id="21"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3"/>
                                <pic:cNvPicPr>
                                  <a:picLocks noChangeAspect="1"/>
                                </pic:cNvPicPr>
                              </pic:nvPicPr>
                              <pic:blipFill>
                                <a:blip r:embed="rId40" cstate="print"/>
                                <a:stretch>
                                  <a:fillRect/>
                                </a:stretch>
                              </pic:blipFill>
                              <pic:spPr>
                                <a:xfrm>
                                  <a:off x="0" y="0"/>
                                  <a:ext cx="1319530" cy="779145"/>
                                </a:xfrm>
                                <a:prstGeom prst="rect">
                                  <a:avLst/>
                                </a:prstGeom>
                                <a:noFill/>
                                <a:ln>
                                  <a:noFill/>
                                </a:ln>
                              </pic:spPr>
                            </pic:pic>
                          </a:graphicData>
                        </a:graphic>
                      </wp:anchor>
                    </w:drawing>
                  </w:r>
                </w:p>
              </w:tc>
              <w:tc>
                <w:tcPr>
                  <w:tcW w:w="2297" w:type="dxa"/>
                  <w:vAlign w:val="center"/>
                </w:tcPr>
                <w:p w:rsidR="009C5D7B" w:rsidRDefault="009C5D7B" w:rsidP="009C5D7B">
                  <w:pPr>
                    <w:pStyle w:val="a7"/>
                    <w:ind w:firstLine="210"/>
                    <w:rPr>
                      <w:rFonts w:eastAsiaTheme="minorEastAsia"/>
                      <w:szCs w:val="21"/>
                    </w:rPr>
                  </w:pPr>
                  <w:r>
                    <w:rPr>
                      <w:rFonts w:eastAsiaTheme="minorEastAsia"/>
                      <w:noProof/>
                      <w:szCs w:val="21"/>
                    </w:rPr>
                    <w:drawing>
                      <wp:anchor distT="0" distB="0" distL="114935" distR="114935" simplePos="0" relativeHeight="255083520" behindDoc="1" locked="0" layoutInCell="1" allowOverlap="1">
                        <wp:simplePos x="0" y="0"/>
                        <wp:positionH relativeFrom="column">
                          <wp:posOffset>189865</wp:posOffset>
                        </wp:positionH>
                        <wp:positionV relativeFrom="paragraph">
                          <wp:posOffset>175895</wp:posOffset>
                        </wp:positionV>
                        <wp:extent cx="972820" cy="1054735"/>
                        <wp:effectExtent l="0" t="0" r="17780" b="12065"/>
                        <wp:wrapTight wrapText="bothSides">
                          <wp:wrapPolygon edited="0">
                            <wp:start x="0" y="0"/>
                            <wp:lineTo x="0" y="21067"/>
                            <wp:lineTo x="21149" y="21067"/>
                            <wp:lineTo x="21149" y="0"/>
                            <wp:lineTo x="0" y="0"/>
                          </wp:wrapPolygon>
                        </wp:wrapTight>
                        <wp:docPr id="22"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4"/>
                                <pic:cNvPicPr>
                                  <a:picLocks noChangeAspect="1"/>
                                </pic:cNvPicPr>
                              </pic:nvPicPr>
                              <pic:blipFill>
                                <a:blip r:embed="rId41" cstate="print"/>
                                <a:stretch>
                                  <a:fillRect/>
                                </a:stretch>
                              </pic:blipFill>
                              <pic:spPr>
                                <a:xfrm>
                                  <a:off x="0" y="0"/>
                                  <a:ext cx="972820" cy="1054735"/>
                                </a:xfrm>
                                <a:prstGeom prst="rect">
                                  <a:avLst/>
                                </a:prstGeom>
                                <a:noFill/>
                                <a:ln>
                                  <a:noFill/>
                                </a:ln>
                              </pic:spPr>
                            </pic:pic>
                          </a:graphicData>
                        </a:graphic>
                      </wp:anchor>
                    </w:drawing>
                  </w:r>
                </w:p>
              </w:tc>
            </w:tr>
            <w:tr w:rsidR="009C5D7B" w:rsidTr="00501EE3">
              <w:trPr>
                <w:jc w:val="center"/>
              </w:trPr>
              <w:tc>
                <w:tcPr>
                  <w:tcW w:w="2296" w:type="dxa"/>
                  <w:vAlign w:val="center"/>
                </w:tcPr>
                <w:p w:rsidR="009C5D7B" w:rsidRDefault="009C5D7B" w:rsidP="00501EE3">
                  <w:pPr>
                    <w:pStyle w:val="a7"/>
                    <w:spacing w:after="0"/>
                    <w:ind w:firstLineChars="0" w:firstLine="0"/>
                    <w:jc w:val="center"/>
                    <w:rPr>
                      <w:rFonts w:eastAsiaTheme="minorEastAsia"/>
                      <w:szCs w:val="21"/>
                    </w:rPr>
                  </w:pPr>
                  <w:r>
                    <w:rPr>
                      <w:rFonts w:eastAsiaTheme="minorEastAsia"/>
                      <w:szCs w:val="21"/>
                    </w:rPr>
                    <w:t>噪声</w:t>
                  </w:r>
                </w:p>
              </w:tc>
              <w:tc>
                <w:tcPr>
                  <w:tcW w:w="2296" w:type="dxa"/>
                  <w:vAlign w:val="center"/>
                </w:tcPr>
                <w:p w:rsidR="009C5D7B" w:rsidRDefault="009C5D7B" w:rsidP="00501EE3">
                  <w:pPr>
                    <w:pStyle w:val="a7"/>
                    <w:spacing w:after="0"/>
                    <w:ind w:firstLineChars="0" w:firstLine="0"/>
                    <w:jc w:val="center"/>
                    <w:rPr>
                      <w:rFonts w:eastAsiaTheme="minorEastAsia"/>
                      <w:szCs w:val="21"/>
                    </w:rPr>
                  </w:pPr>
                  <w:r>
                    <w:rPr>
                      <w:rFonts w:eastAsiaTheme="minorEastAsia" w:hint="eastAsia"/>
                      <w:szCs w:val="21"/>
                    </w:rPr>
                    <w:t>生产</w:t>
                  </w:r>
                  <w:r>
                    <w:rPr>
                      <w:rFonts w:eastAsiaTheme="minorEastAsia"/>
                      <w:szCs w:val="21"/>
                    </w:rPr>
                    <w:t>设备</w:t>
                  </w:r>
                </w:p>
              </w:tc>
              <w:tc>
                <w:tcPr>
                  <w:tcW w:w="2296" w:type="dxa"/>
                  <w:vAlign w:val="center"/>
                </w:tcPr>
                <w:p w:rsidR="009C5D7B" w:rsidRDefault="009C5D7B" w:rsidP="009C5D7B">
                  <w:pPr>
                    <w:pStyle w:val="a7"/>
                    <w:ind w:firstLine="210"/>
                    <w:rPr>
                      <w:rFonts w:eastAsiaTheme="minorEastAsia"/>
                      <w:szCs w:val="21"/>
                    </w:rPr>
                  </w:pPr>
                  <w:r>
                    <w:rPr>
                      <w:noProof/>
                    </w:rPr>
                    <w:drawing>
                      <wp:anchor distT="0" distB="0" distL="114935" distR="114935" simplePos="0" relativeHeight="255085568" behindDoc="0" locked="0" layoutInCell="1" allowOverlap="1">
                        <wp:simplePos x="0" y="0"/>
                        <wp:positionH relativeFrom="column">
                          <wp:posOffset>-10795</wp:posOffset>
                        </wp:positionH>
                        <wp:positionV relativeFrom="paragraph">
                          <wp:posOffset>173990</wp:posOffset>
                        </wp:positionV>
                        <wp:extent cx="1320165" cy="823595"/>
                        <wp:effectExtent l="0" t="0" r="13335" b="14605"/>
                        <wp:wrapSquare wrapText="bothSides"/>
                        <wp:docPr id="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5"/>
                                <pic:cNvPicPr>
                                  <a:picLocks noChangeAspect="1"/>
                                </pic:cNvPicPr>
                              </pic:nvPicPr>
                              <pic:blipFill>
                                <a:blip r:embed="rId42" cstate="print"/>
                                <a:stretch>
                                  <a:fillRect/>
                                </a:stretch>
                              </pic:blipFill>
                              <pic:spPr>
                                <a:xfrm>
                                  <a:off x="0" y="0"/>
                                  <a:ext cx="1320165" cy="823595"/>
                                </a:xfrm>
                                <a:prstGeom prst="rect">
                                  <a:avLst/>
                                </a:prstGeom>
                                <a:noFill/>
                                <a:ln>
                                  <a:noFill/>
                                </a:ln>
                              </pic:spPr>
                            </pic:pic>
                          </a:graphicData>
                        </a:graphic>
                      </wp:anchor>
                    </w:drawing>
                  </w:r>
                </w:p>
              </w:tc>
              <w:tc>
                <w:tcPr>
                  <w:tcW w:w="2297" w:type="dxa"/>
                  <w:vAlign w:val="center"/>
                </w:tcPr>
                <w:p w:rsidR="009C5D7B" w:rsidRDefault="009C5D7B" w:rsidP="009C5D7B">
                  <w:pPr>
                    <w:pStyle w:val="a7"/>
                    <w:ind w:firstLine="210"/>
                    <w:rPr>
                      <w:rFonts w:eastAsiaTheme="minorEastAsia"/>
                      <w:szCs w:val="21"/>
                    </w:rPr>
                  </w:pPr>
                  <w:r>
                    <w:rPr>
                      <w:noProof/>
                    </w:rPr>
                    <w:drawing>
                      <wp:anchor distT="0" distB="0" distL="114935" distR="114935" simplePos="0" relativeHeight="255086592" behindDoc="1" locked="0" layoutInCell="1" allowOverlap="1">
                        <wp:simplePos x="0" y="0"/>
                        <wp:positionH relativeFrom="column">
                          <wp:posOffset>313055</wp:posOffset>
                        </wp:positionH>
                        <wp:positionV relativeFrom="paragraph">
                          <wp:posOffset>-542925</wp:posOffset>
                        </wp:positionV>
                        <wp:extent cx="1126490" cy="994410"/>
                        <wp:effectExtent l="0" t="0" r="54610" b="34290"/>
                        <wp:wrapTight wrapText="bothSides">
                          <wp:wrapPolygon edited="0">
                            <wp:start x="0" y="0"/>
                            <wp:lineTo x="0" y="21103"/>
                            <wp:lineTo x="21186" y="21103"/>
                            <wp:lineTo x="21186" y="0"/>
                            <wp:lineTo x="0" y="0"/>
                          </wp:wrapPolygon>
                        </wp:wrapTight>
                        <wp:docPr id="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6"/>
                                <pic:cNvPicPr>
                                  <a:picLocks noChangeAspect="1"/>
                                </pic:cNvPicPr>
                              </pic:nvPicPr>
                              <pic:blipFill>
                                <a:blip r:embed="rId43" cstate="print"/>
                                <a:stretch>
                                  <a:fillRect/>
                                </a:stretch>
                              </pic:blipFill>
                              <pic:spPr>
                                <a:xfrm>
                                  <a:off x="0" y="0"/>
                                  <a:ext cx="1126490" cy="994410"/>
                                </a:xfrm>
                                <a:prstGeom prst="rect">
                                  <a:avLst/>
                                </a:prstGeom>
                                <a:noFill/>
                                <a:ln>
                                  <a:noFill/>
                                </a:ln>
                              </pic:spPr>
                            </pic:pic>
                          </a:graphicData>
                        </a:graphic>
                      </wp:anchor>
                    </w:drawing>
                  </w:r>
                </w:p>
              </w:tc>
            </w:tr>
            <w:tr w:rsidR="009C5D7B" w:rsidTr="00501EE3">
              <w:trPr>
                <w:trHeight w:val="2046"/>
                <w:jc w:val="center"/>
              </w:trPr>
              <w:tc>
                <w:tcPr>
                  <w:tcW w:w="2296" w:type="dxa"/>
                  <w:vAlign w:val="center"/>
                </w:tcPr>
                <w:p w:rsidR="009C5D7B" w:rsidRDefault="009C5D7B" w:rsidP="00501EE3">
                  <w:pPr>
                    <w:pStyle w:val="a7"/>
                    <w:spacing w:after="0"/>
                    <w:ind w:firstLineChars="0" w:firstLine="0"/>
                    <w:jc w:val="center"/>
                    <w:rPr>
                      <w:rFonts w:eastAsiaTheme="minorEastAsia"/>
                      <w:szCs w:val="21"/>
                    </w:rPr>
                  </w:pPr>
                  <w:r>
                    <w:rPr>
                      <w:rFonts w:eastAsiaTheme="minorEastAsia"/>
                      <w:szCs w:val="21"/>
                    </w:rPr>
                    <w:t>固体废物</w:t>
                  </w:r>
                </w:p>
              </w:tc>
              <w:tc>
                <w:tcPr>
                  <w:tcW w:w="2296" w:type="dxa"/>
                  <w:vAlign w:val="center"/>
                </w:tcPr>
                <w:p w:rsidR="009C5D7B" w:rsidRDefault="009C5D7B" w:rsidP="00501EE3">
                  <w:pPr>
                    <w:pStyle w:val="a7"/>
                    <w:spacing w:after="0"/>
                    <w:ind w:firstLineChars="0" w:firstLine="0"/>
                    <w:jc w:val="center"/>
                    <w:rPr>
                      <w:rFonts w:eastAsiaTheme="minorEastAsia"/>
                      <w:szCs w:val="21"/>
                    </w:rPr>
                  </w:pPr>
                  <w:r>
                    <w:rPr>
                      <w:rFonts w:eastAsiaTheme="minorEastAsia"/>
                      <w:szCs w:val="21"/>
                    </w:rPr>
                    <w:t>一般固废暂存间</w:t>
                  </w:r>
                </w:p>
              </w:tc>
              <w:tc>
                <w:tcPr>
                  <w:tcW w:w="2296" w:type="dxa"/>
                  <w:vAlign w:val="center"/>
                </w:tcPr>
                <w:p w:rsidR="009C5D7B" w:rsidRDefault="009C5D7B" w:rsidP="009C5D7B">
                  <w:pPr>
                    <w:pStyle w:val="a7"/>
                    <w:ind w:firstLine="210"/>
                  </w:pPr>
                  <w:r>
                    <w:rPr>
                      <w:noProof/>
                    </w:rPr>
                    <w:drawing>
                      <wp:anchor distT="0" distB="0" distL="114935" distR="114935" simplePos="0" relativeHeight="255087616" behindDoc="0" locked="0" layoutInCell="1" allowOverlap="1">
                        <wp:simplePos x="0" y="0"/>
                        <wp:positionH relativeFrom="column">
                          <wp:posOffset>0</wp:posOffset>
                        </wp:positionH>
                        <wp:positionV relativeFrom="paragraph">
                          <wp:posOffset>268605</wp:posOffset>
                        </wp:positionV>
                        <wp:extent cx="1317625" cy="807085"/>
                        <wp:effectExtent l="0" t="0" r="15875" b="12065"/>
                        <wp:wrapTopAndBottom/>
                        <wp:docPr id="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7"/>
                                <pic:cNvPicPr>
                                  <a:picLocks noChangeAspect="1"/>
                                </pic:cNvPicPr>
                              </pic:nvPicPr>
                              <pic:blipFill>
                                <a:blip r:embed="rId44" cstate="print"/>
                                <a:stretch>
                                  <a:fillRect/>
                                </a:stretch>
                              </pic:blipFill>
                              <pic:spPr>
                                <a:xfrm>
                                  <a:off x="0" y="0"/>
                                  <a:ext cx="1317625" cy="807085"/>
                                </a:xfrm>
                                <a:prstGeom prst="rect">
                                  <a:avLst/>
                                </a:prstGeom>
                                <a:noFill/>
                                <a:ln>
                                  <a:noFill/>
                                </a:ln>
                              </pic:spPr>
                            </pic:pic>
                          </a:graphicData>
                        </a:graphic>
                      </wp:anchor>
                    </w:drawing>
                  </w:r>
                </w:p>
              </w:tc>
              <w:tc>
                <w:tcPr>
                  <w:tcW w:w="2297" w:type="dxa"/>
                  <w:vAlign w:val="center"/>
                </w:tcPr>
                <w:p w:rsidR="009C5D7B" w:rsidRDefault="009C5D7B" w:rsidP="009C5D7B">
                  <w:pPr>
                    <w:pStyle w:val="a7"/>
                    <w:ind w:firstLine="210"/>
                  </w:pPr>
                  <w:r>
                    <w:rPr>
                      <w:noProof/>
                    </w:rPr>
                    <w:drawing>
                      <wp:anchor distT="0" distB="0" distL="114935" distR="114935" simplePos="0" relativeHeight="255088640" behindDoc="1" locked="0" layoutInCell="1" allowOverlap="1">
                        <wp:simplePos x="0" y="0"/>
                        <wp:positionH relativeFrom="column">
                          <wp:posOffset>154305</wp:posOffset>
                        </wp:positionH>
                        <wp:positionV relativeFrom="paragraph">
                          <wp:posOffset>109855</wp:posOffset>
                        </wp:positionV>
                        <wp:extent cx="970280" cy="1028700"/>
                        <wp:effectExtent l="0" t="0" r="1270" b="0"/>
                        <wp:wrapTight wrapText="bothSides">
                          <wp:wrapPolygon edited="0">
                            <wp:start x="0" y="0"/>
                            <wp:lineTo x="0" y="21200"/>
                            <wp:lineTo x="21204" y="21200"/>
                            <wp:lineTo x="21204" y="0"/>
                            <wp:lineTo x="0" y="0"/>
                          </wp:wrapPolygon>
                        </wp:wrapTight>
                        <wp:docPr id="2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8"/>
                                <pic:cNvPicPr>
                                  <a:picLocks noChangeAspect="1"/>
                                </pic:cNvPicPr>
                              </pic:nvPicPr>
                              <pic:blipFill>
                                <a:blip r:embed="rId45" cstate="print"/>
                                <a:stretch>
                                  <a:fillRect/>
                                </a:stretch>
                              </pic:blipFill>
                              <pic:spPr>
                                <a:xfrm>
                                  <a:off x="0" y="0"/>
                                  <a:ext cx="970280" cy="1028700"/>
                                </a:xfrm>
                                <a:prstGeom prst="rect">
                                  <a:avLst/>
                                </a:prstGeom>
                                <a:noFill/>
                                <a:ln>
                                  <a:noFill/>
                                </a:ln>
                              </pic:spPr>
                            </pic:pic>
                          </a:graphicData>
                        </a:graphic>
                      </wp:anchor>
                    </w:drawing>
                  </w:r>
                </w:p>
              </w:tc>
            </w:tr>
          </w:tbl>
          <w:p w:rsidR="009C5D7B" w:rsidRPr="009C5D7B" w:rsidRDefault="006A6CB9" w:rsidP="009C5D7B">
            <w:pPr>
              <w:widowControl/>
              <w:spacing w:line="360" w:lineRule="auto"/>
              <w:rPr>
                <w:b/>
                <w:color w:val="FF0000"/>
                <w:sz w:val="24"/>
              </w:rPr>
            </w:pPr>
            <w:r w:rsidRPr="009C5D7B">
              <w:rPr>
                <w:rFonts w:hint="eastAsia"/>
                <w:b/>
                <w:bCs/>
                <w:color w:val="FF0000"/>
                <w:sz w:val="24"/>
                <w:szCs w:val="20"/>
              </w:rPr>
              <w:t>9</w:t>
            </w:r>
            <w:r w:rsidR="00361BF6" w:rsidRPr="009C5D7B">
              <w:rPr>
                <w:rFonts w:hint="eastAsia"/>
                <w:b/>
                <w:bCs/>
                <w:color w:val="FF0000"/>
                <w:sz w:val="24"/>
                <w:szCs w:val="20"/>
              </w:rPr>
              <w:t>、</w:t>
            </w:r>
            <w:bookmarkEnd w:id="14"/>
            <w:r w:rsidR="009C5D7B" w:rsidRPr="009C5D7B">
              <w:rPr>
                <w:rFonts w:hAnsi="宋体"/>
                <w:b/>
                <w:color w:val="FF0000"/>
                <w:sz w:val="24"/>
              </w:rPr>
              <w:t>清洁生产分析</w:t>
            </w:r>
          </w:p>
          <w:p w:rsidR="009C5D7B" w:rsidRPr="009C5D7B" w:rsidRDefault="009C5D7B" w:rsidP="009C5D7B">
            <w:pPr>
              <w:spacing w:line="360" w:lineRule="auto"/>
              <w:ind w:firstLineChars="200" w:firstLine="480"/>
              <w:outlineLvl w:val="0"/>
              <w:rPr>
                <w:color w:val="FF0000"/>
                <w:sz w:val="24"/>
              </w:rPr>
            </w:pPr>
            <w:r w:rsidRPr="009C5D7B">
              <w:rPr>
                <w:rFonts w:hint="eastAsia"/>
                <w:color w:val="FF0000"/>
                <w:sz w:val="24"/>
              </w:rPr>
              <w:t>（</w:t>
            </w:r>
            <w:r w:rsidRPr="009C5D7B">
              <w:rPr>
                <w:rFonts w:hint="eastAsia"/>
                <w:color w:val="FF0000"/>
                <w:sz w:val="24"/>
              </w:rPr>
              <w:t>1</w:t>
            </w:r>
            <w:r w:rsidRPr="009C5D7B">
              <w:rPr>
                <w:rFonts w:hint="eastAsia"/>
                <w:color w:val="FF0000"/>
                <w:sz w:val="24"/>
              </w:rPr>
              <w:t>）清洁生产的内容</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lastRenderedPageBreak/>
              <w:t>清洁生产是将“预防污染”的方针持续应用于生产过程、产品和服务中，以减少对人体及环境的危害。因此，将清洁生产纳入环境影响评价工作中，使环境影响评价内容更加完善，在预防和控制污染方面发挥更大的作用。</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清洁生产追求的目标是在生产过程、产品的设计和开发以及服务过程中，充分提高效率，减少污染物的产生，从而达到环境效益和经济效益的协调统一，达到“可持续发展”的战略目标。</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国家环保局［环控（</w:t>
            </w:r>
            <w:r w:rsidRPr="009C5D7B">
              <w:rPr>
                <w:rFonts w:hint="eastAsia"/>
                <w:color w:val="FF0000"/>
                <w:sz w:val="24"/>
              </w:rPr>
              <w:t>1997</w:t>
            </w:r>
            <w:r w:rsidRPr="009C5D7B">
              <w:rPr>
                <w:rFonts w:hint="eastAsia"/>
                <w:color w:val="FF0000"/>
                <w:sz w:val="24"/>
              </w:rPr>
              <w:t>）</w:t>
            </w:r>
            <w:r w:rsidRPr="009C5D7B">
              <w:rPr>
                <w:rFonts w:hint="eastAsia"/>
                <w:color w:val="FF0000"/>
                <w:sz w:val="24"/>
              </w:rPr>
              <w:t>232</w:t>
            </w:r>
            <w:r w:rsidRPr="009C5D7B">
              <w:rPr>
                <w:rFonts w:hint="eastAsia"/>
                <w:color w:val="FF0000"/>
                <w:sz w:val="24"/>
              </w:rPr>
              <w:t>号］“关于印发国家环保局关于推行清洁生产若干意见的通知”中，明确提出建设项目的环境评价应包括清洁生产的内容，同时要求项目建议书阶段，要对工艺和产品是否符合清洁生产要求提出初步分析；项目可行性研究阶段，要对重点原料选用、生产工艺和技术改进、产品等方案进行分析，最大限度地减少技术和产品的环境风险；对于使用限期淘汰的落后工艺和设备，不符合清洁生产要求的建设项目，环境保护行政主管部门不得批准其立项，环境影响评价报告表所提出的清洁生产措施要与主体工程“同时设计，同时施工，同时投产”。</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w:t>
            </w:r>
            <w:r w:rsidRPr="009C5D7B">
              <w:rPr>
                <w:rFonts w:hint="eastAsia"/>
                <w:color w:val="FF0000"/>
                <w:sz w:val="24"/>
              </w:rPr>
              <w:t>2</w:t>
            </w:r>
            <w:r w:rsidRPr="009C5D7B">
              <w:rPr>
                <w:rFonts w:hint="eastAsia"/>
                <w:color w:val="FF0000"/>
                <w:sz w:val="24"/>
              </w:rPr>
              <w:t>）原材料及产品</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项目所用原料及产品均为环境友好产品，完全符合国家的产业政策，符合清洁生产的要求。</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w:t>
            </w:r>
            <w:r w:rsidRPr="009C5D7B">
              <w:rPr>
                <w:rFonts w:hint="eastAsia"/>
                <w:color w:val="FF0000"/>
                <w:sz w:val="24"/>
              </w:rPr>
              <w:t>3</w:t>
            </w:r>
            <w:r w:rsidRPr="009C5D7B">
              <w:rPr>
                <w:rFonts w:hint="eastAsia"/>
                <w:color w:val="FF0000"/>
                <w:sz w:val="24"/>
              </w:rPr>
              <w:t>）污染物指标</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①废水产生指标</w:t>
            </w:r>
          </w:p>
          <w:p w:rsidR="009C5D7B" w:rsidRPr="009C5D7B" w:rsidRDefault="009C5D7B" w:rsidP="009C5D7B">
            <w:pPr>
              <w:spacing w:line="360" w:lineRule="auto"/>
              <w:ind w:firstLineChars="200" w:firstLine="480"/>
              <w:rPr>
                <w:color w:val="FF0000"/>
                <w:sz w:val="24"/>
              </w:rPr>
            </w:pPr>
            <w:r w:rsidRPr="009C5D7B">
              <w:rPr>
                <w:color w:val="FF0000"/>
                <w:sz w:val="24"/>
              </w:rPr>
              <w:t>建设项目不对设备和地面进行清洗，项目用水为生活用水。</w:t>
            </w:r>
            <w:r w:rsidRPr="009C5D7B">
              <w:rPr>
                <w:bCs/>
                <w:color w:val="FF0000"/>
                <w:sz w:val="24"/>
              </w:rPr>
              <w:t>项目产生的</w:t>
            </w:r>
            <w:r w:rsidRPr="009C5D7B">
              <w:rPr>
                <w:color w:val="FF0000"/>
                <w:sz w:val="24"/>
              </w:rPr>
              <w:t>生活污水经化粪池处理后，项目废水排放浓度能达到《污水排入城镇下水道水质标准》（</w:t>
            </w:r>
            <w:r w:rsidRPr="009C5D7B">
              <w:rPr>
                <w:color w:val="FF0000"/>
                <w:sz w:val="24"/>
              </w:rPr>
              <w:t>GB/T 31962-2015</w:t>
            </w:r>
            <w:r w:rsidRPr="009C5D7B">
              <w:rPr>
                <w:color w:val="FF0000"/>
                <w:sz w:val="24"/>
              </w:rPr>
              <w:t>）中</w:t>
            </w:r>
            <w:r w:rsidRPr="009C5D7B">
              <w:rPr>
                <w:color w:val="FF0000"/>
                <w:sz w:val="24"/>
              </w:rPr>
              <w:t>B</w:t>
            </w:r>
            <w:r w:rsidRPr="009C5D7B">
              <w:rPr>
                <w:color w:val="FF0000"/>
                <w:sz w:val="24"/>
              </w:rPr>
              <w:t>等级放标准，排入淮南</w:t>
            </w:r>
            <w:r w:rsidRPr="009C5D7B">
              <w:rPr>
                <w:rFonts w:hint="eastAsia"/>
                <w:color w:val="FF0000"/>
                <w:sz w:val="24"/>
              </w:rPr>
              <w:t>西部</w:t>
            </w:r>
            <w:r w:rsidRPr="009C5D7B">
              <w:rPr>
                <w:color w:val="FF0000"/>
                <w:sz w:val="24"/>
              </w:rPr>
              <w:t>污水处理厂处理</w:t>
            </w:r>
            <w:r w:rsidRPr="009C5D7B">
              <w:rPr>
                <w:rFonts w:hint="eastAsia"/>
                <w:color w:val="FF0000"/>
                <w:sz w:val="24"/>
              </w:rPr>
              <w:t>。</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②废气产生指标</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本项目生产过程中，项目生产车间废气经集气后通过</w:t>
            </w:r>
            <w:r w:rsidRPr="009C5D7B">
              <w:rPr>
                <w:rFonts w:ascii="宋体" w:hAnsi="宋体" w:cs="宋体" w:hint="eastAsia"/>
                <w:color w:val="FF0000"/>
                <w:sz w:val="24"/>
              </w:rPr>
              <w:t>1套“布袋除尘器”装置</w:t>
            </w:r>
            <w:r w:rsidRPr="009C5D7B">
              <w:rPr>
                <w:rStyle w:val="af8"/>
                <w:rFonts w:hint="eastAsia"/>
                <w:color w:val="FF0000"/>
                <w:sz w:val="24"/>
                <w:szCs w:val="24"/>
              </w:rPr>
              <w:t>处理后再经过“</w:t>
            </w:r>
            <w:r w:rsidRPr="009C5D7B">
              <w:rPr>
                <w:rStyle w:val="af8"/>
                <w:rFonts w:hint="eastAsia"/>
                <w:color w:val="FF0000"/>
                <w:sz w:val="24"/>
                <w:szCs w:val="24"/>
              </w:rPr>
              <w:t xml:space="preserve"> </w:t>
            </w:r>
            <w:r w:rsidRPr="009C5D7B">
              <w:rPr>
                <w:rStyle w:val="af8"/>
                <w:rFonts w:hint="eastAsia"/>
                <w:color w:val="FF0000"/>
                <w:sz w:val="24"/>
                <w:szCs w:val="24"/>
              </w:rPr>
              <w:t>氨气吸收装置（水介质吸收）”</w:t>
            </w:r>
            <w:r w:rsidRPr="009C5D7B">
              <w:rPr>
                <w:rFonts w:ascii="宋体" w:hAnsi="宋体" w:cs="宋体" w:hint="eastAsia"/>
                <w:color w:val="FF0000"/>
                <w:sz w:val="24"/>
              </w:rPr>
              <w:t>装置处理，通过15m高排气筒排放，</w:t>
            </w:r>
            <w:r w:rsidRPr="009C5D7B">
              <w:rPr>
                <w:rFonts w:hint="eastAsia"/>
                <w:color w:val="FF0000"/>
                <w:sz w:val="24"/>
              </w:rPr>
              <w:t>经处理后废气能够达标排放。</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③噪声指标</w:t>
            </w:r>
          </w:p>
          <w:p w:rsidR="009C5D7B" w:rsidRPr="009C5D7B" w:rsidRDefault="009C5D7B" w:rsidP="009C5D7B">
            <w:pPr>
              <w:spacing w:line="360" w:lineRule="auto"/>
              <w:ind w:firstLineChars="200" w:firstLine="480"/>
              <w:rPr>
                <w:color w:val="FF0000"/>
                <w:sz w:val="24"/>
              </w:rPr>
            </w:pPr>
            <w:r w:rsidRPr="009C5D7B">
              <w:rPr>
                <w:rFonts w:hint="eastAsia"/>
                <w:color w:val="FF0000"/>
                <w:sz w:val="24"/>
              </w:rPr>
              <w:t>本项目噪声经采取降噪措施，厂界噪声可以达到《工业企业厂界环境噪声排放标准》（</w:t>
            </w:r>
            <w:r w:rsidRPr="009C5D7B">
              <w:rPr>
                <w:rFonts w:hint="eastAsia"/>
                <w:color w:val="FF0000"/>
                <w:sz w:val="24"/>
              </w:rPr>
              <w:t>GBl2348-2008</w:t>
            </w:r>
            <w:r w:rsidRPr="009C5D7B">
              <w:rPr>
                <w:rFonts w:hint="eastAsia"/>
                <w:color w:val="FF0000"/>
                <w:sz w:val="24"/>
              </w:rPr>
              <w:t>）</w:t>
            </w:r>
            <w:r w:rsidRPr="009C5D7B">
              <w:rPr>
                <w:rFonts w:hint="eastAsia"/>
                <w:color w:val="FF0000"/>
                <w:sz w:val="24"/>
              </w:rPr>
              <w:t>2</w:t>
            </w:r>
            <w:r w:rsidRPr="009C5D7B">
              <w:rPr>
                <w:rFonts w:hint="eastAsia"/>
                <w:color w:val="FF0000"/>
                <w:sz w:val="24"/>
              </w:rPr>
              <w:t>类标准。</w:t>
            </w:r>
          </w:p>
          <w:p w:rsidR="009C5D7B" w:rsidRPr="009C5D7B" w:rsidRDefault="009C5D7B" w:rsidP="00297246">
            <w:pPr>
              <w:spacing w:line="360" w:lineRule="auto"/>
              <w:ind w:firstLineChars="200" w:firstLine="480"/>
              <w:rPr>
                <w:color w:val="FF0000"/>
                <w:sz w:val="24"/>
              </w:rPr>
            </w:pPr>
            <w:r w:rsidRPr="009C5D7B">
              <w:rPr>
                <w:rFonts w:hint="eastAsia"/>
                <w:color w:val="FF0000"/>
                <w:sz w:val="24"/>
              </w:rPr>
              <w:lastRenderedPageBreak/>
              <w:t>④固体废物产生指标</w:t>
            </w:r>
          </w:p>
          <w:p w:rsidR="009C5D7B" w:rsidRPr="009C5D7B" w:rsidRDefault="009C5D7B" w:rsidP="00297246">
            <w:pPr>
              <w:spacing w:line="360" w:lineRule="auto"/>
              <w:ind w:firstLineChars="200" w:firstLine="480"/>
              <w:rPr>
                <w:color w:val="FF0000"/>
                <w:sz w:val="24"/>
              </w:rPr>
            </w:pPr>
            <w:r w:rsidRPr="009C5D7B">
              <w:rPr>
                <w:rFonts w:hint="eastAsia"/>
                <w:color w:val="FF0000"/>
                <w:sz w:val="24"/>
              </w:rPr>
              <w:t>本项目固体废物全部合理处理</w:t>
            </w:r>
            <w:r w:rsidRPr="009C5D7B">
              <w:rPr>
                <w:rFonts w:hint="eastAsia"/>
                <w:color w:val="FF0000"/>
                <w:sz w:val="24"/>
              </w:rPr>
              <w:t>/</w:t>
            </w:r>
            <w:r w:rsidRPr="009C5D7B">
              <w:rPr>
                <w:rFonts w:hint="eastAsia"/>
                <w:color w:val="FF0000"/>
                <w:sz w:val="24"/>
              </w:rPr>
              <w:t>处置，不产生二次污染。</w:t>
            </w:r>
          </w:p>
          <w:p w:rsidR="00465FA2" w:rsidRPr="00A81798" w:rsidRDefault="006A6CB9" w:rsidP="00297246">
            <w:pPr>
              <w:widowControl/>
              <w:spacing w:line="360" w:lineRule="auto"/>
              <w:rPr>
                <w:b/>
                <w:bCs/>
                <w:sz w:val="24"/>
                <w:szCs w:val="20"/>
              </w:rPr>
            </w:pPr>
            <w:r w:rsidRPr="00A81798">
              <w:rPr>
                <w:rFonts w:hint="eastAsia"/>
                <w:b/>
                <w:bCs/>
                <w:sz w:val="24"/>
                <w:szCs w:val="20"/>
              </w:rPr>
              <w:t>10</w:t>
            </w:r>
            <w:r w:rsidR="00361BF6" w:rsidRPr="00A81798">
              <w:rPr>
                <w:rFonts w:hint="eastAsia"/>
                <w:b/>
                <w:bCs/>
                <w:sz w:val="24"/>
                <w:szCs w:val="20"/>
              </w:rPr>
              <w:t>、</w:t>
            </w:r>
            <w:r w:rsidR="00B4363D" w:rsidRPr="00A81798">
              <w:rPr>
                <w:b/>
                <w:bCs/>
                <w:sz w:val="24"/>
                <w:szCs w:val="20"/>
              </w:rPr>
              <w:t>环保投资</w:t>
            </w:r>
          </w:p>
          <w:p w:rsidR="00465FA2" w:rsidRPr="00A81798" w:rsidRDefault="00B4363D" w:rsidP="00297246">
            <w:pPr>
              <w:spacing w:line="360" w:lineRule="auto"/>
              <w:ind w:firstLineChars="200" w:firstLine="480"/>
              <w:rPr>
                <w:sz w:val="24"/>
                <w:szCs w:val="20"/>
              </w:rPr>
            </w:pPr>
            <w:r w:rsidRPr="00A81798">
              <w:rPr>
                <w:sz w:val="24"/>
                <w:szCs w:val="20"/>
              </w:rPr>
              <w:t>项目环保投资经估算为</w:t>
            </w:r>
            <w:r w:rsidR="00420654" w:rsidRPr="00A81798">
              <w:rPr>
                <w:rFonts w:hint="eastAsia"/>
                <w:sz w:val="24"/>
                <w:szCs w:val="20"/>
              </w:rPr>
              <w:t>1</w:t>
            </w:r>
            <w:r w:rsidR="00501EE3">
              <w:rPr>
                <w:rFonts w:hint="eastAsia"/>
                <w:sz w:val="24"/>
                <w:szCs w:val="20"/>
              </w:rPr>
              <w:t>1</w:t>
            </w:r>
            <w:r w:rsidRPr="00A81798">
              <w:rPr>
                <w:rFonts w:hint="eastAsia"/>
                <w:sz w:val="24"/>
                <w:szCs w:val="20"/>
              </w:rPr>
              <w:t>0</w:t>
            </w:r>
            <w:r w:rsidRPr="00A81798">
              <w:rPr>
                <w:sz w:val="24"/>
                <w:szCs w:val="20"/>
              </w:rPr>
              <w:t>万元，占总投资</w:t>
            </w:r>
            <w:r w:rsidR="00CF4DE3">
              <w:rPr>
                <w:rFonts w:hint="eastAsia"/>
                <w:sz w:val="24"/>
                <w:szCs w:val="20"/>
              </w:rPr>
              <w:t>2000</w:t>
            </w:r>
            <w:r w:rsidR="00CF4DE3">
              <w:rPr>
                <w:rFonts w:hint="eastAsia"/>
                <w:sz w:val="24"/>
                <w:szCs w:val="20"/>
              </w:rPr>
              <w:t>万元</w:t>
            </w:r>
            <w:r w:rsidRPr="00A81798">
              <w:rPr>
                <w:sz w:val="24"/>
                <w:szCs w:val="20"/>
              </w:rPr>
              <w:t>的</w:t>
            </w:r>
            <w:r w:rsidR="00501EE3">
              <w:rPr>
                <w:rFonts w:hint="eastAsia"/>
                <w:sz w:val="24"/>
                <w:szCs w:val="20"/>
              </w:rPr>
              <w:t>5.5</w:t>
            </w:r>
            <w:r w:rsidRPr="00A81798">
              <w:rPr>
                <w:sz w:val="24"/>
                <w:szCs w:val="20"/>
              </w:rPr>
              <w:t>%</w:t>
            </w:r>
            <w:r w:rsidRPr="00A81798">
              <w:rPr>
                <w:sz w:val="24"/>
                <w:szCs w:val="20"/>
              </w:rPr>
              <w:t>，见下表。</w:t>
            </w:r>
          </w:p>
          <w:p w:rsidR="00465FA2" w:rsidRPr="00A81798" w:rsidRDefault="00B4363D" w:rsidP="00297246">
            <w:pPr>
              <w:spacing w:line="360" w:lineRule="auto"/>
              <w:ind w:firstLineChars="200" w:firstLine="422"/>
              <w:jc w:val="center"/>
              <w:rPr>
                <w:b/>
                <w:bCs/>
                <w:szCs w:val="21"/>
              </w:rPr>
            </w:pPr>
            <w:r w:rsidRPr="00A81798">
              <w:rPr>
                <w:b/>
                <w:bCs/>
                <w:szCs w:val="21"/>
              </w:rPr>
              <w:t>表</w:t>
            </w:r>
            <w:r w:rsidR="005420DE" w:rsidRPr="00A81798">
              <w:rPr>
                <w:rFonts w:hint="eastAsia"/>
                <w:b/>
                <w:bCs/>
                <w:szCs w:val="21"/>
              </w:rPr>
              <w:t>7-2</w:t>
            </w:r>
            <w:r w:rsidR="00297246">
              <w:rPr>
                <w:rFonts w:hint="eastAsia"/>
                <w:b/>
                <w:bCs/>
                <w:szCs w:val="21"/>
              </w:rPr>
              <w:t>9</w:t>
            </w:r>
            <w:r w:rsidR="005420DE" w:rsidRPr="00A81798">
              <w:rPr>
                <w:rFonts w:hint="eastAsia"/>
                <w:b/>
                <w:bCs/>
                <w:szCs w:val="21"/>
              </w:rPr>
              <w:t xml:space="preserve"> </w:t>
            </w:r>
            <w:r w:rsidRPr="00A81798">
              <w:rPr>
                <w:b/>
                <w:bCs/>
                <w:szCs w:val="21"/>
              </w:rPr>
              <w:t>项目环保投资估算情况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145"/>
              <w:gridCol w:w="2437"/>
              <w:gridCol w:w="899"/>
              <w:gridCol w:w="795"/>
              <w:gridCol w:w="2108"/>
            </w:tblGrid>
            <w:tr w:rsidR="00420654" w:rsidRPr="00A81798" w:rsidTr="00420654">
              <w:trPr>
                <w:jc w:val="center"/>
              </w:trPr>
              <w:tc>
                <w:tcPr>
                  <w:tcW w:w="713" w:type="dxa"/>
                  <w:vAlign w:val="center"/>
                </w:tcPr>
                <w:p w:rsidR="00420654" w:rsidRPr="00A81798" w:rsidRDefault="00420654" w:rsidP="00420654">
                  <w:pPr>
                    <w:jc w:val="center"/>
                    <w:rPr>
                      <w:kern w:val="24"/>
                      <w:szCs w:val="21"/>
                    </w:rPr>
                  </w:pPr>
                  <w:r w:rsidRPr="00A81798">
                    <w:rPr>
                      <w:kern w:val="24"/>
                      <w:szCs w:val="21"/>
                    </w:rPr>
                    <w:t>项目名称</w:t>
                  </w:r>
                </w:p>
              </w:tc>
              <w:tc>
                <w:tcPr>
                  <w:tcW w:w="1136" w:type="dxa"/>
                  <w:vAlign w:val="center"/>
                </w:tcPr>
                <w:p w:rsidR="00420654" w:rsidRPr="00A81798" w:rsidRDefault="00420654" w:rsidP="00420654">
                  <w:pPr>
                    <w:jc w:val="center"/>
                    <w:rPr>
                      <w:kern w:val="24"/>
                      <w:szCs w:val="21"/>
                    </w:rPr>
                  </w:pPr>
                  <w:r w:rsidRPr="00A81798">
                    <w:rPr>
                      <w:kern w:val="24"/>
                      <w:szCs w:val="21"/>
                    </w:rPr>
                    <w:t>项目</w:t>
                  </w:r>
                </w:p>
              </w:tc>
              <w:tc>
                <w:tcPr>
                  <w:tcW w:w="2419" w:type="dxa"/>
                  <w:vAlign w:val="center"/>
                </w:tcPr>
                <w:p w:rsidR="00420654" w:rsidRPr="00A81798" w:rsidRDefault="00420654" w:rsidP="00420654">
                  <w:pPr>
                    <w:jc w:val="center"/>
                    <w:rPr>
                      <w:kern w:val="24"/>
                      <w:szCs w:val="21"/>
                    </w:rPr>
                  </w:pPr>
                  <w:r w:rsidRPr="00A81798">
                    <w:rPr>
                      <w:kern w:val="24"/>
                      <w:szCs w:val="21"/>
                    </w:rPr>
                    <w:t>建设内容</w:t>
                  </w:r>
                </w:p>
              </w:tc>
              <w:tc>
                <w:tcPr>
                  <w:tcW w:w="894" w:type="dxa"/>
                  <w:vAlign w:val="center"/>
                </w:tcPr>
                <w:p w:rsidR="00420654" w:rsidRPr="00A81798" w:rsidRDefault="00420654" w:rsidP="00420654">
                  <w:pPr>
                    <w:jc w:val="center"/>
                    <w:rPr>
                      <w:kern w:val="24"/>
                      <w:szCs w:val="21"/>
                    </w:rPr>
                  </w:pPr>
                  <w:r w:rsidRPr="00A81798">
                    <w:rPr>
                      <w:kern w:val="24"/>
                      <w:szCs w:val="21"/>
                    </w:rPr>
                    <w:t>投资</w:t>
                  </w:r>
                </w:p>
                <w:p w:rsidR="00420654" w:rsidRPr="00A81798" w:rsidRDefault="00420654" w:rsidP="00420654">
                  <w:pPr>
                    <w:jc w:val="center"/>
                    <w:rPr>
                      <w:kern w:val="24"/>
                      <w:szCs w:val="21"/>
                    </w:rPr>
                  </w:pPr>
                  <w:r w:rsidRPr="00A81798">
                    <w:rPr>
                      <w:kern w:val="24"/>
                      <w:szCs w:val="21"/>
                    </w:rPr>
                    <w:t>（万元）</w:t>
                  </w:r>
                </w:p>
              </w:tc>
              <w:tc>
                <w:tcPr>
                  <w:tcW w:w="835" w:type="dxa"/>
                  <w:vAlign w:val="center"/>
                </w:tcPr>
                <w:p w:rsidR="00420654" w:rsidRPr="00A81798" w:rsidRDefault="00420654" w:rsidP="00420654">
                  <w:pPr>
                    <w:jc w:val="center"/>
                    <w:rPr>
                      <w:kern w:val="24"/>
                      <w:szCs w:val="21"/>
                    </w:rPr>
                  </w:pPr>
                  <w:r w:rsidRPr="00A81798">
                    <w:rPr>
                      <w:kern w:val="24"/>
                      <w:szCs w:val="21"/>
                    </w:rPr>
                    <w:t>完成</w:t>
                  </w:r>
                </w:p>
                <w:p w:rsidR="00420654" w:rsidRPr="00A81798" w:rsidRDefault="00420654" w:rsidP="00420654">
                  <w:pPr>
                    <w:jc w:val="center"/>
                    <w:rPr>
                      <w:kern w:val="24"/>
                      <w:szCs w:val="21"/>
                    </w:rPr>
                  </w:pPr>
                  <w:r w:rsidRPr="00A81798">
                    <w:rPr>
                      <w:kern w:val="24"/>
                      <w:szCs w:val="21"/>
                    </w:rPr>
                    <w:t>日期</w:t>
                  </w:r>
                </w:p>
              </w:tc>
              <w:tc>
                <w:tcPr>
                  <w:tcW w:w="2105" w:type="dxa"/>
                  <w:vAlign w:val="center"/>
                </w:tcPr>
                <w:p w:rsidR="00420654" w:rsidRPr="00A81798" w:rsidRDefault="00420654" w:rsidP="00420654">
                  <w:pPr>
                    <w:jc w:val="center"/>
                    <w:rPr>
                      <w:kern w:val="24"/>
                      <w:szCs w:val="21"/>
                    </w:rPr>
                  </w:pPr>
                  <w:r w:rsidRPr="00A81798">
                    <w:rPr>
                      <w:kern w:val="24"/>
                      <w:szCs w:val="21"/>
                    </w:rPr>
                    <w:t>效果</w:t>
                  </w:r>
                </w:p>
              </w:tc>
            </w:tr>
            <w:tr w:rsidR="00420654" w:rsidRPr="00A81798" w:rsidTr="00420654">
              <w:trPr>
                <w:trHeight w:val="90"/>
                <w:jc w:val="center"/>
              </w:trPr>
              <w:tc>
                <w:tcPr>
                  <w:tcW w:w="713" w:type="dxa"/>
                  <w:vAlign w:val="center"/>
                </w:tcPr>
                <w:p w:rsidR="00420654" w:rsidRPr="00A81798" w:rsidRDefault="00420654" w:rsidP="00420654">
                  <w:pPr>
                    <w:jc w:val="center"/>
                    <w:rPr>
                      <w:kern w:val="24"/>
                      <w:szCs w:val="21"/>
                    </w:rPr>
                  </w:pPr>
                  <w:r w:rsidRPr="00A81798">
                    <w:rPr>
                      <w:kern w:val="24"/>
                      <w:szCs w:val="21"/>
                    </w:rPr>
                    <w:t>废水治理</w:t>
                  </w:r>
                </w:p>
              </w:tc>
              <w:tc>
                <w:tcPr>
                  <w:tcW w:w="1136" w:type="dxa"/>
                  <w:vAlign w:val="center"/>
                </w:tcPr>
                <w:p w:rsidR="00420654" w:rsidRPr="00A81798" w:rsidRDefault="00420654" w:rsidP="00420654">
                  <w:pPr>
                    <w:widowControl/>
                    <w:jc w:val="center"/>
                    <w:rPr>
                      <w:kern w:val="24"/>
                      <w:szCs w:val="21"/>
                    </w:rPr>
                  </w:pPr>
                  <w:r w:rsidRPr="00A81798">
                    <w:rPr>
                      <w:rFonts w:hAnsi="宋体"/>
                      <w:kern w:val="0"/>
                      <w:szCs w:val="21"/>
                    </w:rPr>
                    <w:t>生活污水</w:t>
                  </w:r>
                </w:p>
              </w:tc>
              <w:tc>
                <w:tcPr>
                  <w:tcW w:w="2419" w:type="dxa"/>
                  <w:vAlign w:val="center"/>
                </w:tcPr>
                <w:p w:rsidR="00420654" w:rsidRPr="00A81798" w:rsidRDefault="00420654" w:rsidP="00420654">
                  <w:pPr>
                    <w:jc w:val="center"/>
                    <w:rPr>
                      <w:kern w:val="24"/>
                      <w:szCs w:val="21"/>
                    </w:rPr>
                  </w:pPr>
                  <w:r w:rsidRPr="00A81798">
                    <w:rPr>
                      <w:szCs w:val="21"/>
                    </w:rPr>
                    <w:t>雨污分流、厂区设化粪池</w:t>
                  </w:r>
                  <w:r w:rsidR="005A2F3D">
                    <w:rPr>
                      <w:rFonts w:hint="eastAsia"/>
                      <w:szCs w:val="21"/>
                    </w:rPr>
                    <w:t>，</w:t>
                  </w:r>
                  <w:r w:rsidR="005A2F3D" w:rsidRPr="0065328E">
                    <w:rPr>
                      <w:rFonts w:hint="eastAsia"/>
                      <w:szCs w:val="21"/>
                    </w:rPr>
                    <w:t>初期雨水经初期雨水收集池，容积约</w:t>
                  </w:r>
                  <w:r w:rsidR="005A2F3D">
                    <w:rPr>
                      <w:rFonts w:hint="eastAsia"/>
                      <w:szCs w:val="21"/>
                    </w:rPr>
                    <w:t>3</w:t>
                  </w:r>
                  <w:r w:rsidR="005A2F3D" w:rsidRPr="0065328E">
                    <w:rPr>
                      <w:rFonts w:hint="eastAsia"/>
                      <w:szCs w:val="21"/>
                    </w:rPr>
                    <w:t>0m</w:t>
                  </w:r>
                  <w:r w:rsidR="005A2F3D" w:rsidRPr="0065328E">
                    <w:rPr>
                      <w:rFonts w:hint="eastAsia"/>
                      <w:szCs w:val="21"/>
                      <w:vertAlign w:val="superscript"/>
                    </w:rPr>
                    <w:t>3</w:t>
                  </w:r>
                  <w:r w:rsidR="005A2F3D" w:rsidRPr="0065328E">
                    <w:rPr>
                      <w:rFonts w:hint="eastAsia"/>
                      <w:szCs w:val="21"/>
                    </w:rPr>
                    <w:t>，收集沉淀后回用于厂区洒水抑尘</w:t>
                  </w:r>
                  <w:r w:rsidR="005A2F3D">
                    <w:rPr>
                      <w:rFonts w:hint="eastAsia"/>
                      <w:szCs w:val="21"/>
                    </w:rPr>
                    <w:t>，不外排</w:t>
                  </w:r>
                </w:p>
              </w:tc>
              <w:tc>
                <w:tcPr>
                  <w:tcW w:w="894" w:type="dxa"/>
                  <w:vAlign w:val="center"/>
                </w:tcPr>
                <w:p w:rsidR="00420654" w:rsidRPr="00A81798" w:rsidRDefault="005A2F3D" w:rsidP="00420654">
                  <w:pPr>
                    <w:pStyle w:val="afff1"/>
                    <w:spacing w:line="240" w:lineRule="auto"/>
                    <w:rPr>
                      <w:kern w:val="24"/>
                      <w:sz w:val="21"/>
                    </w:rPr>
                  </w:pPr>
                  <w:r>
                    <w:rPr>
                      <w:rFonts w:hint="eastAsia"/>
                      <w:kern w:val="24"/>
                      <w:sz w:val="21"/>
                    </w:rPr>
                    <w:t>15</w:t>
                  </w:r>
                </w:p>
              </w:tc>
              <w:tc>
                <w:tcPr>
                  <w:tcW w:w="835" w:type="dxa"/>
                  <w:vMerge w:val="restart"/>
                  <w:vAlign w:val="center"/>
                </w:tcPr>
                <w:p w:rsidR="00420654" w:rsidRPr="00A81798" w:rsidRDefault="00420654" w:rsidP="00420654">
                  <w:pPr>
                    <w:pStyle w:val="afff1"/>
                    <w:spacing w:line="240" w:lineRule="auto"/>
                    <w:rPr>
                      <w:kern w:val="24"/>
                      <w:sz w:val="21"/>
                    </w:rPr>
                  </w:pPr>
                  <w:r w:rsidRPr="00A81798">
                    <w:rPr>
                      <w:kern w:val="24"/>
                      <w:sz w:val="21"/>
                    </w:rPr>
                    <w:t>与主体工程同时设计、同时施工、同时投产</w:t>
                  </w:r>
                </w:p>
              </w:tc>
              <w:tc>
                <w:tcPr>
                  <w:tcW w:w="2105" w:type="dxa"/>
                  <w:vAlign w:val="center"/>
                </w:tcPr>
                <w:p w:rsidR="00420654" w:rsidRPr="00A81798" w:rsidRDefault="00420654" w:rsidP="00420654">
                  <w:pPr>
                    <w:ind w:left="120"/>
                    <w:jc w:val="center"/>
                    <w:rPr>
                      <w:kern w:val="24"/>
                      <w:szCs w:val="21"/>
                    </w:rPr>
                  </w:pPr>
                  <w:r w:rsidRPr="00A81798">
                    <w:rPr>
                      <w:szCs w:val="21"/>
                    </w:rPr>
                    <w:t>《污水排入城镇下水道水质标准》（</w:t>
                  </w:r>
                  <w:r w:rsidRPr="00A81798">
                    <w:rPr>
                      <w:szCs w:val="21"/>
                    </w:rPr>
                    <w:t>GB/T 31962-2015</w:t>
                  </w:r>
                  <w:r w:rsidRPr="00A81798">
                    <w:rPr>
                      <w:szCs w:val="21"/>
                    </w:rPr>
                    <w:t>）中</w:t>
                  </w:r>
                  <w:r w:rsidRPr="00A81798">
                    <w:rPr>
                      <w:szCs w:val="21"/>
                    </w:rPr>
                    <w:t>B</w:t>
                  </w:r>
                  <w:r w:rsidRPr="00A81798">
                    <w:rPr>
                      <w:szCs w:val="21"/>
                    </w:rPr>
                    <w:t>等级放标准</w:t>
                  </w:r>
                </w:p>
              </w:tc>
            </w:tr>
            <w:tr w:rsidR="00420654" w:rsidRPr="00A81798" w:rsidTr="00CE2E32">
              <w:trPr>
                <w:trHeight w:val="516"/>
                <w:jc w:val="center"/>
              </w:trPr>
              <w:tc>
                <w:tcPr>
                  <w:tcW w:w="792" w:type="dxa"/>
                  <w:vMerge w:val="restart"/>
                  <w:vAlign w:val="center"/>
                </w:tcPr>
                <w:p w:rsidR="00420654" w:rsidRPr="00A81798" w:rsidRDefault="00420654" w:rsidP="00420654">
                  <w:pPr>
                    <w:jc w:val="center"/>
                    <w:rPr>
                      <w:kern w:val="24"/>
                      <w:szCs w:val="21"/>
                    </w:rPr>
                  </w:pPr>
                  <w:r w:rsidRPr="00A81798">
                    <w:rPr>
                      <w:kern w:val="24"/>
                      <w:szCs w:val="21"/>
                    </w:rPr>
                    <w:t>废气治理</w:t>
                  </w:r>
                </w:p>
              </w:tc>
              <w:tc>
                <w:tcPr>
                  <w:tcW w:w="1274" w:type="dxa"/>
                  <w:vAlign w:val="center"/>
                </w:tcPr>
                <w:p w:rsidR="00420654" w:rsidRPr="00A81798" w:rsidRDefault="00420654" w:rsidP="00420654">
                  <w:pPr>
                    <w:jc w:val="center"/>
                    <w:rPr>
                      <w:kern w:val="24"/>
                      <w:szCs w:val="21"/>
                    </w:rPr>
                  </w:pPr>
                  <w:r w:rsidRPr="00A81798">
                    <w:rPr>
                      <w:kern w:val="24"/>
                      <w:szCs w:val="21"/>
                    </w:rPr>
                    <w:t>1</w:t>
                  </w:r>
                  <w:r w:rsidRPr="00A81798">
                    <w:rPr>
                      <w:kern w:val="24"/>
                      <w:szCs w:val="21"/>
                    </w:rPr>
                    <w:t>号车间废气</w:t>
                  </w:r>
                </w:p>
              </w:tc>
              <w:tc>
                <w:tcPr>
                  <w:tcW w:w="2688" w:type="dxa"/>
                  <w:vAlign w:val="center"/>
                </w:tcPr>
                <w:p w:rsidR="00420654" w:rsidRPr="00A81798" w:rsidRDefault="00420654" w:rsidP="00420654">
                  <w:pPr>
                    <w:adjustRightInd w:val="0"/>
                    <w:snapToGrid w:val="0"/>
                    <w:jc w:val="center"/>
                    <w:rPr>
                      <w:kern w:val="24"/>
                      <w:szCs w:val="21"/>
                    </w:rPr>
                  </w:pPr>
                  <w:r w:rsidRPr="00A81798">
                    <w:rPr>
                      <w:szCs w:val="21"/>
                    </w:rPr>
                    <w:t>1</w:t>
                  </w:r>
                  <w:r w:rsidRPr="00A81798">
                    <w:rPr>
                      <w:rFonts w:hAnsi="宋体"/>
                      <w:szCs w:val="21"/>
                    </w:rPr>
                    <w:t>号车间、</w:t>
                  </w:r>
                  <w:r w:rsidRPr="00A81798">
                    <w:rPr>
                      <w:szCs w:val="21"/>
                    </w:rPr>
                    <w:t>2</w:t>
                  </w:r>
                  <w:r w:rsidRPr="00A81798">
                    <w:rPr>
                      <w:rFonts w:hAnsi="宋体"/>
                      <w:szCs w:val="21"/>
                    </w:rPr>
                    <w:t>号车间均设置封闭式车间。</w:t>
                  </w:r>
                  <w:r w:rsidRPr="00A81798">
                    <w:rPr>
                      <w:szCs w:val="21"/>
                    </w:rPr>
                    <w:t>1</w:t>
                  </w:r>
                  <w:r w:rsidRPr="00A81798">
                    <w:rPr>
                      <w:rFonts w:hAnsi="宋体"/>
                      <w:szCs w:val="21"/>
                    </w:rPr>
                    <w:t>号车间在混合搅拌、筛分工序上端分别安装集气罩收集，</w:t>
                  </w:r>
                  <w:r w:rsidRPr="00A81798">
                    <w:rPr>
                      <w:szCs w:val="21"/>
                    </w:rPr>
                    <w:t>废气收集系统排风罩的设置应符合《排风罩的分类及技术条件》（</w:t>
                  </w:r>
                  <w:r w:rsidRPr="00A81798">
                    <w:rPr>
                      <w:szCs w:val="21"/>
                    </w:rPr>
                    <w:t> GB/T 16758-2008</w:t>
                  </w:r>
                  <w:r w:rsidRPr="00A81798">
                    <w:rPr>
                      <w:szCs w:val="21"/>
                    </w:rPr>
                    <w:t>）的规定，</w:t>
                  </w:r>
                  <w:r w:rsidRPr="00A81798">
                    <w:rPr>
                      <w:rFonts w:hAnsi="宋体"/>
                      <w:szCs w:val="21"/>
                    </w:rPr>
                    <w:t>经</w:t>
                  </w:r>
                  <w:r w:rsidRPr="00A81798">
                    <w:rPr>
                      <w:szCs w:val="21"/>
                    </w:rPr>
                    <w:t>1</w:t>
                  </w:r>
                  <w:r w:rsidRPr="00A81798">
                    <w:rPr>
                      <w:rFonts w:hAnsi="宋体"/>
                      <w:szCs w:val="21"/>
                    </w:rPr>
                    <w:t>套</w:t>
                  </w:r>
                  <w:r w:rsidRPr="00A81798">
                    <w:rPr>
                      <w:szCs w:val="21"/>
                    </w:rPr>
                    <w:t>“</w:t>
                  </w:r>
                  <w:r w:rsidRPr="00A81798">
                    <w:rPr>
                      <w:rFonts w:hAnsi="宋体"/>
                      <w:szCs w:val="21"/>
                    </w:rPr>
                    <w:t>布袋除尘器</w:t>
                  </w:r>
                  <w:r w:rsidRPr="00A81798">
                    <w:rPr>
                      <w:szCs w:val="21"/>
                    </w:rPr>
                    <w:t>”</w:t>
                  </w:r>
                  <w:r w:rsidRPr="00A81798">
                    <w:rPr>
                      <w:rFonts w:hAnsi="宋体"/>
                      <w:szCs w:val="21"/>
                    </w:rPr>
                    <w:t>装置</w:t>
                  </w:r>
                  <w:r w:rsidRPr="00A81798">
                    <w:rPr>
                      <w:rStyle w:val="af8"/>
                    </w:rPr>
                    <w:t>处理后再经过</w:t>
                  </w:r>
                  <w:r w:rsidRPr="00A81798">
                    <w:rPr>
                      <w:rStyle w:val="af8"/>
                    </w:rPr>
                    <w:t>“</w:t>
                  </w:r>
                  <w:r w:rsidR="00CC5F12">
                    <w:rPr>
                      <w:rStyle w:val="af8"/>
                    </w:rPr>
                    <w:t xml:space="preserve"> </w:t>
                  </w:r>
                  <w:r w:rsidR="00CC5F12">
                    <w:rPr>
                      <w:rStyle w:val="af8"/>
                    </w:rPr>
                    <w:t>氨气吸收装置（水介质吸收）</w:t>
                  </w:r>
                  <w:r w:rsidRPr="00A81798">
                    <w:rPr>
                      <w:rStyle w:val="af8"/>
                    </w:rPr>
                    <w:t>”</w:t>
                  </w:r>
                  <w:r w:rsidRPr="00A81798">
                    <w:rPr>
                      <w:rFonts w:hAnsi="宋体"/>
                      <w:szCs w:val="21"/>
                    </w:rPr>
                    <w:t>装置处理，通过</w:t>
                  </w:r>
                  <w:r w:rsidRPr="00A81798">
                    <w:rPr>
                      <w:szCs w:val="21"/>
                    </w:rPr>
                    <w:t>1</w:t>
                  </w:r>
                  <w:r w:rsidRPr="00A81798">
                    <w:rPr>
                      <w:rFonts w:hAnsi="宋体"/>
                      <w:szCs w:val="21"/>
                    </w:rPr>
                    <w:t>根</w:t>
                  </w:r>
                  <w:r w:rsidRPr="00A81798">
                    <w:rPr>
                      <w:szCs w:val="21"/>
                    </w:rPr>
                    <w:t>15m</w:t>
                  </w:r>
                  <w:r w:rsidRPr="00A81798">
                    <w:rPr>
                      <w:rFonts w:hAnsi="宋体"/>
                      <w:szCs w:val="21"/>
                    </w:rPr>
                    <w:t>高排气筒（</w:t>
                  </w:r>
                  <w:r w:rsidRPr="00A81798">
                    <w:rPr>
                      <w:szCs w:val="21"/>
                    </w:rPr>
                    <w:t>1#</w:t>
                  </w:r>
                  <w:r w:rsidRPr="00A81798">
                    <w:rPr>
                      <w:rFonts w:hAnsi="宋体"/>
                      <w:szCs w:val="21"/>
                    </w:rPr>
                    <w:t>）排放</w:t>
                  </w:r>
                  <w:r w:rsidRPr="00A81798">
                    <w:t>；</w:t>
                  </w:r>
                  <w:r w:rsidRPr="00A81798">
                    <w:rPr>
                      <w:kern w:val="24"/>
                      <w:szCs w:val="21"/>
                    </w:rPr>
                    <w:t xml:space="preserve"> </w:t>
                  </w:r>
                </w:p>
              </w:tc>
              <w:tc>
                <w:tcPr>
                  <w:tcW w:w="965" w:type="dxa"/>
                  <w:vAlign w:val="center"/>
                </w:tcPr>
                <w:p w:rsidR="00420654" w:rsidRPr="00A81798" w:rsidRDefault="00420654" w:rsidP="00420654">
                  <w:pPr>
                    <w:jc w:val="center"/>
                    <w:rPr>
                      <w:kern w:val="24"/>
                      <w:szCs w:val="21"/>
                    </w:rPr>
                  </w:pPr>
                  <w:r w:rsidRPr="00A81798">
                    <w:rPr>
                      <w:kern w:val="24"/>
                      <w:szCs w:val="21"/>
                    </w:rPr>
                    <w:t>40</w:t>
                  </w:r>
                </w:p>
              </w:tc>
              <w:tc>
                <w:tcPr>
                  <w:tcW w:w="890" w:type="dxa"/>
                  <w:vMerge/>
                  <w:vAlign w:val="center"/>
                </w:tcPr>
                <w:p w:rsidR="00420654" w:rsidRPr="00A81798" w:rsidRDefault="00420654" w:rsidP="00420654">
                  <w:pPr>
                    <w:jc w:val="center"/>
                    <w:rPr>
                      <w:kern w:val="24"/>
                      <w:szCs w:val="21"/>
                    </w:rPr>
                  </w:pPr>
                </w:p>
              </w:tc>
              <w:tc>
                <w:tcPr>
                  <w:tcW w:w="2150" w:type="dxa"/>
                  <w:vMerge w:val="restart"/>
                  <w:vAlign w:val="center"/>
                </w:tcPr>
                <w:p w:rsidR="00420654" w:rsidRPr="00A81798" w:rsidRDefault="00420654" w:rsidP="00420654">
                  <w:pPr>
                    <w:jc w:val="center"/>
                    <w:rPr>
                      <w:kern w:val="24"/>
                      <w:szCs w:val="21"/>
                    </w:rPr>
                  </w:pPr>
                  <w:r w:rsidRPr="00A81798">
                    <w:rPr>
                      <w:bCs/>
                      <w:kern w:val="0"/>
                      <w:szCs w:val="21"/>
                    </w:rPr>
                    <w:t>大气污染</w:t>
                  </w:r>
                  <w:proofErr w:type="gramStart"/>
                  <w:r w:rsidRPr="00A81798">
                    <w:rPr>
                      <w:bCs/>
                      <w:kern w:val="0"/>
                      <w:szCs w:val="21"/>
                    </w:rPr>
                    <w:t>物执行</w:t>
                  </w:r>
                  <w:proofErr w:type="gramEnd"/>
                  <w:r w:rsidRPr="00A81798">
                    <w:rPr>
                      <w:bCs/>
                      <w:kern w:val="0"/>
                      <w:szCs w:val="21"/>
                    </w:rPr>
                    <w:t>《大气污染物综合排放标准》（</w:t>
                  </w:r>
                  <w:r w:rsidRPr="00A81798">
                    <w:rPr>
                      <w:bCs/>
                      <w:kern w:val="0"/>
                      <w:szCs w:val="21"/>
                    </w:rPr>
                    <w:t>GB16297-1996</w:t>
                  </w:r>
                  <w:r w:rsidRPr="00A81798">
                    <w:rPr>
                      <w:bCs/>
                      <w:kern w:val="0"/>
                      <w:szCs w:val="21"/>
                    </w:rPr>
                    <w:t>）中二级标准，氨气执行《恶臭污染物排放标准》（</w:t>
                  </w:r>
                  <w:r w:rsidRPr="00A81798">
                    <w:rPr>
                      <w:bCs/>
                      <w:kern w:val="0"/>
                      <w:szCs w:val="21"/>
                    </w:rPr>
                    <w:t>GB 14554-93</w:t>
                  </w:r>
                  <w:r w:rsidRPr="00A81798">
                    <w:rPr>
                      <w:bCs/>
                      <w:kern w:val="0"/>
                      <w:szCs w:val="21"/>
                    </w:rPr>
                    <w:t>）中的二级标准</w:t>
                  </w:r>
                </w:p>
              </w:tc>
            </w:tr>
            <w:tr w:rsidR="00420654" w:rsidRPr="00A81798" w:rsidTr="00420654">
              <w:trPr>
                <w:trHeight w:val="516"/>
                <w:jc w:val="center"/>
              </w:trPr>
              <w:tc>
                <w:tcPr>
                  <w:tcW w:w="713" w:type="dxa"/>
                  <w:vMerge/>
                  <w:vAlign w:val="center"/>
                </w:tcPr>
                <w:p w:rsidR="00420654" w:rsidRPr="00A81798" w:rsidRDefault="00420654" w:rsidP="00420654">
                  <w:pPr>
                    <w:jc w:val="center"/>
                    <w:rPr>
                      <w:kern w:val="24"/>
                      <w:szCs w:val="21"/>
                    </w:rPr>
                  </w:pPr>
                </w:p>
              </w:tc>
              <w:tc>
                <w:tcPr>
                  <w:tcW w:w="1136" w:type="dxa"/>
                  <w:vAlign w:val="center"/>
                </w:tcPr>
                <w:p w:rsidR="00420654" w:rsidRPr="00A81798" w:rsidRDefault="00420654" w:rsidP="00420654">
                  <w:pPr>
                    <w:jc w:val="center"/>
                    <w:rPr>
                      <w:kern w:val="24"/>
                      <w:szCs w:val="21"/>
                    </w:rPr>
                  </w:pPr>
                  <w:r w:rsidRPr="00A81798">
                    <w:rPr>
                      <w:kern w:val="24"/>
                      <w:szCs w:val="21"/>
                    </w:rPr>
                    <w:t>2</w:t>
                  </w:r>
                  <w:r w:rsidRPr="00A81798">
                    <w:rPr>
                      <w:kern w:val="24"/>
                      <w:szCs w:val="21"/>
                    </w:rPr>
                    <w:t>号车间废气</w:t>
                  </w:r>
                </w:p>
              </w:tc>
              <w:tc>
                <w:tcPr>
                  <w:tcW w:w="2419" w:type="dxa"/>
                  <w:vAlign w:val="center"/>
                </w:tcPr>
                <w:p w:rsidR="00420654" w:rsidRPr="00A81798" w:rsidRDefault="00420654" w:rsidP="00420654">
                  <w:pPr>
                    <w:adjustRightInd w:val="0"/>
                    <w:snapToGrid w:val="0"/>
                    <w:jc w:val="center"/>
                    <w:rPr>
                      <w:szCs w:val="21"/>
                    </w:rPr>
                  </w:pPr>
                  <w:r w:rsidRPr="00A81798">
                    <w:rPr>
                      <w:szCs w:val="21"/>
                    </w:rPr>
                    <w:t>2</w:t>
                  </w:r>
                  <w:r w:rsidRPr="00CB05DA">
                    <w:rPr>
                      <w:szCs w:val="21"/>
                    </w:rPr>
                    <w:t>号车间在</w:t>
                  </w:r>
                  <w:r w:rsidR="00CB05DA" w:rsidRPr="00CB05DA">
                    <w:rPr>
                      <w:szCs w:val="21"/>
                    </w:rPr>
                    <w:t>混合搅拌</w:t>
                  </w:r>
                  <w:r w:rsidR="00CB05DA" w:rsidRPr="00CB05DA">
                    <w:rPr>
                      <w:rFonts w:hint="eastAsia"/>
                      <w:szCs w:val="21"/>
                    </w:rPr>
                    <w:t>、造粒、</w:t>
                  </w:r>
                  <w:r w:rsidR="00CB05DA" w:rsidRPr="00CB05DA">
                    <w:rPr>
                      <w:szCs w:val="21"/>
                    </w:rPr>
                    <w:t>筛分</w:t>
                  </w:r>
                  <w:r w:rsidR="00CB05DA" w:rsidRPr="00CB05DA">
                    <w:rPr>
                      <w:rFonts w:hint="eastAsia"/>
                      <w:szCs w:val="21"/>
                    </w:rPr>
                    <w:t>以及装袋</w:t>
                  </w:r>
                  <w:r w:rsidRPr="00CB05DA">
                    <w:rPr>
                      <w:szCs w:val="21"/>
                    </w:rPr>
                    <w:t>工序上端分别安装集气罩收集，</w:t>
                  </w:r>
                  <w:r w:rsidRPr="00A81798">
                    <w:rPr>
                      <w:szCs w:val="21"/>
                    </w:rPr>
                    <w:t>废气收集系统排风罩的设置应符合《排风罩的分类及技术条件》（</w:t>
                  </w:r>
                  <w:r w:rsidRPr="00A81798">
                    <w:rPr>
                      <w:szCs w:val="21"/>
                    </w:rPr>
                    <w:t> GB/T 16758-2008</w:t>
                  </w:r>
                  <w:r w:rsidRPr="00A81798">
                    <w:rPr>
                      <w:szCs w:val="21"/>
                    </w:rPr>
                    <w:t>）的规定，</w:t>
                  </w:r>
                  <w:r w:rsidRPr="00A81798">
                    <w:rPr>
                      <w:rFonts w:hAnsi="宋体"/>
                      <w:szCs w:val="21"/>
                    </w:rPr>
                    <w:t>经</w:t>
                  </w:r>
                  <w:r w:rsidRPr="00A81798">
                    <w:rPr>
                      <w:szCs w:val="21"/>
                    </w:rPr>
                    <w:t>1</w:t>
                  </w:r>
                  <w:r w:rsidRPr="00A81798">
                    <w:rPr>
                      <w:rFonts w:hAnsi="宋体"/>
                      <w:szCs w:val="21"/>
                    </w:rPr>
                    <w:t>套</w:t>
                  </w:r>
                  <w:r w:rsidRPr="00A81798">
                    <w:rPr>
                      <w:szCs w:val="21"/>
                    </w:rPr>
                    <w:t>“</w:t>
                  </w:r>
                  <w:r w:rsidRPr="00A81798">
                    <w:rPr>
                      <w:rFonts w:hAnsi="宋体"/>
                      <w:szCs w:val="21"/>
                    </w:rPr>
                    <w:t>布袋除尘器</w:t>
                  </w:r>
                  <w:r w:rsidRPr="00A81798">
                    <w:rPr>
                      <w:szCs w:val="21"/>
                    </w:rPr>
                    <w:t>”</w:t>
                  </w:r>
                  <w:r w:rsidRPr="00A81798">
                    <w:rPr>
                      <w:rFonts w:hAnsi="宋体"/>
                      <w:szCs w:val="21"/>
                    </w:rPr>
                    <w:t>装置</w:t>
                  </w:r>
                  <w:r w:rsidRPr="00A81798">
                    <w:rPr>
                      <w:rStyle w:val="af8"/>
                    </w:rPr>
                    <w:t>处理后再经过</w:t>
                  </w:r>
                  <w:r w:rsidRPr="00A81798">
                    <w:rPr>
                      <w:rStyle w:val="af8"/>
                    </w:rPr>
                    <w:t>“</w:t>
                  </w:r>
                  <w:r w:rsidR="00CC5F12">
                    <w:rPr>
                      <w:rStyle w:val="af8"/>
                    </w:rPr>
                    <w:t xml:space="preserve"> </w:t>
                  </w:r>
                  <w:r w:rsidR="00CC5F12">
                    <w:rPr>
                      <w:rStyle w:val="af8"/>
                    </w:rPr>
                    <w:t>氨气吸收装置（水介质吸收）</w:t>
                  </w:r>
                  <w:r w:rsidRPr="00A81798">
                    <w:rPr>
                      <w:rStyle w:val="af8"/>
                    </w:rPr>
                    <w:t>”</w:t>
                  </w:r>
                  <w:r w:rsidRPr="00A81798">
                    <w:rPr>
                      <w:rFonts w:hAnsi="宋体"/>
                      <w:szCs w:val="21"/>
                    </w:rPr>
                    <w:t>装置处理，通过</w:t>
                  </w:r>
                  <w:r w:rsidRPr="00A81798">
                    <w:rPr>
                      <w:szCs w:val="21"/>
                    </w:rPr>
                    <w:t>1</w:t>
                  </w:r>
                  <w:r w:rsidRPr="00A81798">
                    <w:rPr>
                      <w:rFonts w:hAnsi="宋体"/>
                      <w:szCs w:val="21"/>
                    </w:rPr>
                    <w:t>根</w:t>
                  </w:r>
                  <w:r w:rsidRPr="00A81798">
                    <w:rPr>
                      <w:szCs w:val="21"/>
                    </w:rPr>
                    <w:t>15m</w:t>
                  </w:r>
                  <w:r w:rsidRPr="00A81798">
                    <w:rPr>
                      <w:rFonts w:hAnsi="宋体"/>
                      <w:szCs w:val="21"/>
                    </w:rPr>
                    <w:t>高排气筒（</w:t>
                  </w:r>
                  <w:r w:rsidRPr="00A81798">
                    <w:rPr>
                      <w:szCs w:val="21"/>
                    </w:rPr>
                    <w:t>2#</w:t>
                  </w:r>
                  <w:r w:rsidRPr="00A81798">
                    <w:rPr>
                      <w:rFonts w:hAnsi="宋体"/>
                      <w:szCs w:val="21"/>
                    </w:rPr>
                    <w:t>）排放</w:t>
                  </w:r>
                </w:p>
              </w:tc>
              <w:tc>
                <w:tcPr>
                  <w:tcW w:w="894" w:type="dxa"/>
                  <w:vAlign w:val="center"/>
                </w:tcPr>
                <w:p w:rsidR="00420654" w:rsidRPr="00A81798" w:rsidRDefault="00420654" w:rsidP="00420654">
                  <w:pPr>
                    <w:jc w:val="center"/>
                    <w:rPr>
                      <w:kern w:val="24"/>
                      <w:szCs w:val="21"/>
                    </w:rPr>
                  </w:pPr>
                  <w:r w:rsidRPr="00A81798">
                    <w:rPr>
                      <w:kern w:val="24"/>
                      <w:szCs w:val="21"/>
                    </w:rPr>
                    <w:t>40</w:t>
                  </w:r>
                </w:p>
              </w:tc>
              <w:tc>
                <w:tcPr>
                  <w:tcW w:w="835" w:type="dxa"/>
                  <w:vMerge/>
                  <w:vAlign w:val="center"/>
                </w:tcPr>
                <w:p w:rsidR="00420654" w:rsidRPr="00A81798" w:rsidRDefault="00420654" w:rsidP="00420654">
                  <w:pPr>
                    <w:jc w:val="center"/>
                    <w:rPr>
                      <w:kern w:val="24"/>
                      <w:szCs w:val="21"/>
                    </w:rPr>
                  </w:pPr>
                </w:p>
              </w:tc>
              <w:tc>
                <w:tcPr>
                  <w:tcW w:w="2105" w:type="dxa"/>
                  <w:vMerge/>
                  <w:vAlign w:val="center"/>
                </w:tcPr>
                <w:p w:rsidR="00420654" w:rsidRPr="00A81798" w:rsidRDefault="00420654" w:rsidP="00420654">
                  <w:pPr>
                    <w:jc w:val="center"/>
                  </w:pPr>
                </w:p>
              </w:tc>
            </w:tr>
            <w:tr w:rsidR="00420654" w:rsidRPr="00A81798" w:rsidTr="00420654">
              <w:trPr>
                <w:jc w:val="center"/>
              </w:trPr>
              <w:tc>
                <w:tcPr>
                  <w:tcW w:w="713" w:type="dxa"/>
                  <w:vAlign w:val="center"/>
                </w:tcPr>
                <w:p w:rsidR="00420654" w:rsidRPr="00A81798" w:rsidRDefault="00420654" w:rsidP="00420654">
                  <w:pPr>
                    <w:jc w:val="center"/>
                    <w:rPr>
                      <w:kern w:val="24"/>
                      <w:szCs w:val="21"/>
                    </w:rPr>
                  </w:pPr>
                  <w:r w:rsidRPr="00A81798">
                    <w:rPr>
                      <w:kern w:val="24"/>
                      <w:szCs w:val="21"/>
                    </w:rPr>
                    <w:t>噪声治理</w:t>
                  </w:r>
                </w:p>
              </w:tc>
              <w:tc>
                <w:tcPr>
                  <w:tcW w:w="1136" w:type="dxa"/>
                  <w:vAlign w:val="center"/>
                </w:tcPr>
                <w:p w:rsidR="00420654" w:rsidRPr="00A81798" w:rsidRDefault="00420654" w:rsidP="00420654">
                  <w:pPr>
                    <w:snapToGrid w:val="0"/>
                    <w:jc w:val="center"/>
                    <w:rPr>
                      <w:szCs w:val="21"/>
                    </w:rPr>
                  </w:pPr>
                  <w:r w:rsidRPr="00A81798">
                    <w:rPr>
                      <w:szCs w:val="21"/>
                    </w:rPr>
                    <w:t>设备运转噪声</w:t>
                  </w:r>
                </w:p>
              </w:tc>
              <w:tc>
                <w:tcPr>
                  <w:tcW w:w="2419" w:type="dxa"/>
                  <w:vAlign w:val="center"/>
                </w:tcPr>
                <w:p w:rsidR="00420654" w:rsidRPr="00A81798" w:rsidRDefault="00420654" w:rsidP="00420654">
                  <w:pPr>
                    <w:snapToGrid w:val="0"/>
                    <w:jc w:val="center"/>
                    <w:rPr>
                      <w:bCs/>
                      <w:szCs w:val="21"/>
                    </w:rPr>
                  </w:pPr>
                  <w:r w:rsidRPr="00A81798">
                    <w:rPr>
                      <w:bCs/>
                      <w:szCs w:val="21"/>
                    </w:rPr>
                    <w:t>合理布局、减振、隔声、消声</w:t>
                  </w:r>
                </w:p>
              </w:tc>
              <w:tc>
                <w:tcPr>
                  <w:tcW w:w="894" w:type="dxa"/>
                  <w:vAlign w:val="center"/>
                </w:tcPr>
                <w:p w:rsidR="00420654" w:rsidRPr="00A81798" w:rsidRDefault="00420654" w:rsidP="00420654">
                  <w:pPr>
                    <w:jc w:val="center"/>
                    <w:rPr>
                      <w:kern w:val="24"/>
                      <w:szCs w:val="21"/>
                    </w:rPr>
                  </w:pPr>
                  <w:r w:rsidRPr="00A81798">
                    <w:rPr>
                      <w:kern w:val="24"/>
                      <w:szCs w:val="21"/>
                    </w:rPr>
                    <w:t>10</w:t>
                  </w:r>
                </w:p>
              </w:tc>
              <w:tc>
                <w:tcPr>
                  <w:tcW w:w="835" w:type="dxa"/>
                  <w:vMerge/>
                  <w:vAlign w:val="center"/>
                </w:tcPr>
                <w:p w:rsidR="00420654" w:rsidRPr="00A81798" w:rsidRDefault="00420654" w:rsidP="00420654">
                  <w:pPr>
                    <w:jc w:val="center"/>
                    <w:rPr>
                      <w:kern w:val="24"/>
                      <w:szCs w:val="21"/>
                    </w:rPr>
                  </w:pPr>
                </w:p>
              </w:tc>
              <w:tc>
                <w:tcPr>
                  <w:tcW w:w="2105" w:type="dxa"/>
                  <w:vAlign w:val="center"/>
                </w:tcPr>
                <w:p w:rsidR="00420654" w:rsidRPr="00A81798" w:rsidRDefault="00420654" w:rsidP="00420654">
                  <w:pPr>
                    <w:jc w:val="center"/>
                    <w:rPr>
                      <w:kern w:val="24"/>
                      <w:szCs w:val="21"/>
                    </w:rPr>
                  </w:pPr>
                  <w:r w:rsidRPr="00A81798">
                    <w:rPr>
                      <w:kern w:val="24"/>
                      <w:szCs w:val="21"/>
                    </w:rPr>
                    <w:t>满足《工业企业厂界环境噪声排放标准》（</w:t>
                  </w:r>
                  <w:r w:rsidRPr="00A81798">
                    <w:rPr>
                      <w:kern w:val="24"/>
                      <w:szCs w:val="21"/>
                    </w:rPr>
                    <w:t>GB12348-2008</w:t>
                  </w:r>
                  <w:r w:rsidRPr="00A81798">
                    <w:rPr>
                      <w:kern w:val="24"/>
                      <w:szCs w:val="21"/>
                    </w:rPr>
                    <w:t>）中的</w:t>
                  </w:r>
                  <w:r w:rsidRPr="00A81798">
                    <w:rPr>
                      <w:kern w:val="24"/>
                      <w:szCs w:val="21"/>
                    </w:rPr>
                    <w:t>2</w:t>
                  </w:r>
                  <w:r w:rsidRPr="00A81798">
                    <w:rPr>
                      <w:kern w:val="24"/>
                      <w:szCs w:val="21"/>
                    </w:rPr>
                    <w:t>类标准限值</w:t>
                  </w:r>
                </w:p>
              </w:tc>
            </w:tr>
            <w:tr w:rsidR="00420654" w:rsidRPr="00A81798" w:rsidTr="00420654">
              <w:trPr>
                <w:jc w:val="center"/>
              </w:trPr>
              <w:tc>
                <w:tcPr>
                  <w:tcW w:w="713" w:type="dxa"/>
                  <w:vAlign w:val="center"/>
                </w:tcPr>
                <w:p w:rsidR="00420654" w:rsidRPr="00A81798" w:rsidRDefault="00420654" w:rsidP="00420654">
                  <w:pPr>
                    <w:jc w:val="center"/>
                    <w:rPr>
                      <w:kern w:val="24"/>
                      <w:szCs w:val="21"/>
                    </w:rPr>
                  </w:pPr>
                  <w:r w:rsidRPr="00A81798">
                    <w:rPr>
                      <w:kern w:val="24"/>
                      <w:szCs w:val="21"/>
                    </w:rPr>
                    <w:t>固</w:t>
                  </w:r>
                  <w:proofErr w:type="gramStart"/>
                  <w:r w:rsidRPr="00A81798">
                    <w:rPr>
                      <w:kern w:val="24"/>
                      <w:szCs w:val="21"/>
                    </w:rPr>
                    <w:t>废治理</w:t>
                  </w:r>
                  <w:proofErr w:type="gramEnd"/>
                </w:p>
              </w:tc>
              <w:tc>
                <w:tcPr>
                  <w:tcW w:w="1136" w:type="dxa"/>
                  <w:vAlign w:val="center"/>
                </w:tcPr>
                <w:p w:rsidR="00420654" w:rsidRPr="00A81798" w:rsidRDefault="00420654" w:rsidP="00420654">
                  <w:pPr>
                    <w:snapToGrid w:val="0"/>
                    <w:jc w:val="center"/>
                    <w:rPr>
                      <w:szCs w:val="21"/>
                    </w:rPr>
                  </w:pPr>
                  <w:r w:rsidRPr="00A81798">
                    <w:rPr>
                      <w:szCs w:val="21"/>
                    </w:rPr>
                    <w:t>生活垃圾、一般固体废物</w:t>
                  </w:r>
                </w:p>
              </w:tc>
              <w:tc>
                <w:tcPr>
                  <w:tcW w:w="2419" w:type="dxa"/>
                  <w:vAlign w:val="center"/>
                </w:tcPr>
                <w:p w:rsidR="00420654" w:rsidRPr="00A81798" w:rsidRDefault="00420654" w:rsidP="00581A45">
                  <w:pPr>
                    <w:snapToGrid w:val="0"/>
                    <w:jc w:val="center"/>
                    <w:rPr>
                      <w:szCs w:val="21"/>
                    </w:rPr>
                  </w:pPr>
                  <w:r w:rsidRPr="00A81798">
                    <w:rPr>
                      <w:szCs w:val="21"/>
                    </w:rPr>
                    <w:t>垃圾桶，</w:t>
                  </w:r>
                  <w:r w:rsidR="00581A45">
                    <w:rPr>
                      <w:szCs w:val="21"/>
                    </w:rPr>
                    <w:t>设置</w:t>
                  </w:r>
                  <w:r w:rsidRPr="00A81798">
                    <w:rPr>
                      <w:szCs w:val="21"/>
                    </w:rPr>
                    <w:t>一般固废暂存点</w:t>
                  </w:r>
                </w:p>
              </w:tc>
              <w:tc>
                <w:tcPr>
                  <w:tcW w:w="894" w:type="dxa"/>
                  <w:vAlign w:val="center"/>
                </w:tcPr>
                <w:p w:rsidR="00420654" w:rsidRPr="00A81798" w:rsidRDefault="00420654" w:rsidP="00420654">
                  <w:pPr>
                    <w:jc w:val="center"/>
                    <w:rPr>
                      <w:kern w:val="24"/>
                      <w:szCs w:val="21"/>
                    </w:rPr>
                  </w:pPr>
                  <w:r w:rsidRPr="00A81798">
                    <w:rPr>
                      <w:kern w:val="24"/>
                      <w:szCs w:val="21"/>
                    </w:rPr>
                    <w:t>5</w:t>
                  </w:r>
                </w:p>
              </w:tc>
              <w:tc>
                <w:tcPr>
                  <w:tcW w:w="835" w:type="dxa"/>
                  <w:vMerge/>
                  <w:vAlign w:val="center"/>
                </w:tcPr>
                <w:p w:rsidR="00420654" w:rsidRPr="00A81798" w:rsidRDefault="00420654" w:rsidP="00420654">
                  <w:pPr>
                    <w:jc w:val="center"/>
                    <w:rPr>
                      <w:kern w:val="24"/>
                      <w:szCs w:val="21"/>
                    </w:rPr>
                  </w:pPr>
                </w:p>
              </w:tc>
              <w:tc>
                <w:tcPr>
                  <w:tcW w:w="2105" w:type="dxa"/>
                  <w:vAlign w:val="center"/>
                </w:tcPr>
                <w:p w:rsidR="00420654" w:rsidRPr="00A81798" w:rsidRDefault="00420654" w:rsidP="00420654">
                  <w:pPr>
                    <w:jc w:val="center"/>
                    <w:rPr>
                      <w:kern w:val="24"/>
                      <w:szCs w:val="21"/>
                    </w:rPr>
                  </w:pPr>
                  <w:r w:rsidRPr="00A81798">
                    <w:rPr>
                      <w:kern w:val="24"/>
                      <w:szCs w:val="21"/>
                    </w:rPr>
                    <w:t>分类收集、分类处理，均得到合理处置</w:t>
                  </w:r>
                </w:p>
              </w:tc>
            </w:tr>
            <w:tr w:rsidR="00420654" w:rsidRPr="00A81798" w:rsidTr="00420654">
              <w:trPr>
                <w:jc w:val="center"/>
              </w:trPr>
              <w:tc>
                <w:tcPr>
                  <w:tcW w:w="4268" w:type="dxa"/>
                  <w:gridSpan w:val="3"/>
                  <w:vAlign w:val="center"/>
                </w:tcPr>
                <w:p w:rsidR="00420654" w:rsidRPr="00A81798" w:rsidRDefault="00420654" w:rsidP="00420654">
                  <w:pPr>
                    <w:snapToGrid w:val="0"/>
                    <w:jc w:val="center"/>
                    <w:rPr>
                      <w:bCs/>
                      <w:szCs w:val="21"/>
                    </w:rPr>
                  </w:pPr>
                  <w:r w:rsidRPr="00A81798">
                    <w:rPr>
                      <w:szCs w:val="21"/>
                    </w:rPr>
                    <w:lastRenderedPageBreak/>
                    <w:t>总计</w:t>
                  </w:r>
                </w:p>
              </w:tc>
              <w:tc>
                <w:tcPr>
                  <w:tcW w:w="3834" w:type="dxa"/>
                  <w:gridSpan w:val="3"/>
                  <w:vAlign w:val="center"/>
                </w:tcPr>
                <w:p w:rsidR="00420654" w:rsidRPr="00A81798" w:rsidRDefault="00420654" w:rsidP="005A2F3D">
                  <w:pPr>
                    <w:jc w:val="center"/>
                    <w:rPr>
                      <w:kern w:val="24"/>
                      <w:szCs w:val="21"/>
                    </w:rPr>
                  </w:pPr>
                  <w:r w:rsidRPr="00A81798">
                    <w:rPr>
                      <w:rFonts w:hint="eastAsia"/>
                      <w:kern w:val="24"/>
                      <w:szCs w:val="21"/>
                    </w:rPr>
                    <w:t>1</w:t>
                  </w:r>
                  <w:r w:rsidR="005A2F3D">
                    <w:rPr>
                      <w:rFonts w:hint="eastAsia"/>
                      <w:kern w:val="24"/>
                      <w:szCs w:val="21"/>
                    </w:rPr>
                    <w:t>1</w:t>
                  </w:r>
                  <w:r w:rsidRPr="00A81798">
                    <w:rPr>
                      <w:rFonts w:hint="eastAsia"/>
                      <w:kern w:val="24"/>
                      <w:szCs w:val="21"/>
                    </w:rPr>
                    <w:t>0</w:t>
                  </w:r>
                </w:p>
              </w:tc>
            </w:tr>
          </w:tbl>
          <w:p w:rsidR="00465FA2" w:rsidRPr="00A81798" w:rsidRDefault="007763B4">
            <w:pPr>
              <w:adjustRightInd w:val="0"/>
              <w:spacing w:line="360" w:lineRule="auto"/>
              <w:jc w:val="left"/>
              <w:rPr>
                <w:b/>
                <w:bCs/>
                <w:sz w:val="24"/>
                <w:szCs w:val="20"/>
              </w:rPr>
            </w:pPr>
            <w:r w:rsidRPr="00A81798">
              <w:rPr>
                <w:rFonts w:hint="eastAsia"/>
                <w:b/>
                <w:bCs/>
                <w:sz w:val="24"/>
                <w:szCs w:val="20"/>
              </w:rPr>
              <w:t>11</w:t>
            </w:r>
            <w:r w:rsidR="00361BF6" w:rsidRPr="00A81798">
              <w:rPr>
                <w:rFonts w:hint="eastAsia"/>
                <w:b/>
                <w:bCs/>
                <w:sz w:val="24"/>
                <w:szCs w:val="20"/>
              </w:rPr>
              <w:t>、</w:t>
            </w:r>
            <w:r w:rsidR="00B4363D" w:rsidRPr="00A81798">
              <w:rPr>
                <w:b/>
                <w:bCs/>
                <w:sz w:val="24"/>
                <w:szCs w:val="20"/>
              </w:rPr>
              <w:t>环保</w:t>
            </w:r>
            <w:r w:rsidR="00B4363D" w:rsidRPr="00A81798">
              <w:rPr>
                <w:b/>
                <w:bCs/>
                <w:sz w:val="24"/>
                <w:szCs w:val="20"/>
              </w:rPr>
              <w:t>“</w:t>
            </w:r>
            <w:r w:rsidR="00B4363D" w:rsidRPr="00A81798">
              <w:rPr>
                <w:b/>
                <w:bCs/>
                <w:sz w:val="24"/>
                <w:szCs w:val="20"/>
              </w:rPr>
              <w:t>三同时</w:t>
            </w:r>
            <w:r w:rsidR="00B4363D" w:rsidRPr="00A81798">
              <w:rPr>
                <w:b/>
                <w:bCs/>
                <w:sz w:val="24"/>
                <w:szCs w:val="20"/>
              </w:rPr>
              <w:t>”</w:t>
            </w:r>
            <w:r w:rsidR="00B4363D" w:rsidRPr="00A81798">
              <w:rPr>
                <w:b/>
                <w:bCs/>
                <w:sz w:val="24"/>
                <w:szCs w:val="20"/>
              </w:rPr>
              <w:t>验收一览表</w:t>
            </w:r>
          </w:p>
          <w:p w:rsidR="00465FA2" w:rsidRPr="00A81798" w:rsidRDefault="00B4363D" w:rsidP="00297246">
            <w:pPr>
              <w:spacing w:line="360" w:lineRule="auto"/>
              <w:ind w:firstLineChars="200" w:firstLine="480"/>
              <w:jc w:val="left"/>
              <w:rPr>
                <w:sz w:val="24"/>
                <w:szCs w:val="20"/>
              </w:rPr>
            </w:pPr>
            <w:r w:rsidRPr="00A81798">
              <w:rPr>
                <w:sz w:val="24"/>
                <w:szCs w:val="20"/>
              </w:rPr>
              <w:t>该项目所涉及到的各项环保措施必须按照</w:t>
            </w:r>
            <w:r w:rsidRPr="00A81798">
              <w:rPr>
                <w:sz w:val="24"/>
                <w:szCs w:val="20"/>
              </w:rPr>
              <w:t>“</w:t>
            </w:r>
            <w:r w:rsidRPr="00A81798">
              <w:rPr>
                <w:sz w:val="24"/>
                <w:szCs w:val="20"/>
              </w:rPr>
              <w:t>三同时</w:t>
            </w:r>
            <w:r w:rsidRPr="00A81798">
              <w:rPr>
                <w:sz w:val="24"/>
                <w:szCs w:val="20"/>
              </w:rPr>
              <w:t>”</w:t>
            </w:r>
            <w:r w:rsidRPr="00A81798">
              <w:rPr>
                <w:sz w:val="24"/>
                <w:szCs w:val="20"/>
              </w:rPr>
              <w:t>的要求落实到位，本项目建设单位积极采取了各种措施，各项环保措施</w:t>
            </w:r>
            <w:r w:rsidRPr="00A81798">
              <w:rPr>
                <w:sz w:val="24"/>
                <w:szCs w:val="20"/>
              </w:rPr>
              <w:t>“</w:t>
            </w:r>
            <w:r w:rsidRPr="00A81798">
              <w:rPr>
                <w:sz w:val="24"/>
                <w:szCs w:val="20"/>
              </w:rPr>
              <w:t>三同时</w:t>
            </w:r>
            <w:r w:rsidRPr="00A81798">
              <w:rPr>
                <w:sz w:val="24"/>
                <w:szCs w:val="20"/>
              </w:rPr>
              <w:t>”</w:t>
            </w:r>
            <w:r w:rsidRPr="00A81798">
              <w:rPr>
                <w:sz w:val="24"/>
                <w:szCs w:val="20"/>
              </w:rPr>
              <w:t>验收项目见下表：</w:t>
            </w:r>
          </w:p>
          <w:p w:rsidR="00465FA2" w:rsidRPr="00A81798" w:rsidRDefault="00B4363D" w:rsidP="00297246">
            <w:pPr>
              <w:widowControl/>
              <w:spacing w:line="360" w:lineRule="auto"/>
              <w:ind w:firstLine="470"/>
              <w:jc w:val="center"/>
              <w:rPr>
                <w:b/>
                <w:bCs/>
                <w:kern w:val="0"/>
                <w:szCs w:val="21"/>
              </w:rPr>
            </w:pPr>
            <w:r w:rsidRPr="00A81798">
              <w:rPr>
                <w:b/>
                <w:bCs/>
                <w:kern w:val="0"/>
                <w:szCs w:val="21"/>
              </w:rPr>
              <w:t>表</w:t>
            </w:r>
            <w:r w:rsidRPr="00A81798">
              <w:rPr>
                <w:b/>
                <w:bCs/>
                <w:kern w:val="0"/>
                <w:szCs w:val="21"/>
              </w:rPr>
              <w:t>7</w:t>
            </w:r>
            <w:r w:rsidR="005420DE" w:rsidRPr="00A81798">
              <w:rPr>
                <w:rFonts w:hint="eastAsia"/>
                <w:b/>
                <w:bCs/>
                <w:kern w:val="0"/>
                <w:szCs w:val="21"/>
              </w:rPr>
              <w:t>-</w:t>
            </w:r>
            <w:r w:rsidR="00297246">
              <w:rPr>
                <w:rFonts w:hint="eastAsia"/>
                <w:b/>
                <w:bCs/>
                <w:kern w:val="0"/>
                <w:szCs w:val="21"/>
              </w:rPr>
              <w:t>30</w:t>
            </w:r>
            <w:r w:rsidRPr="00A81798">
              <w:rPr>
                <w:b/>
                <w:bCs/>
                <w:kern w:val="0"/>
                <w:szCs w:val="21"/>
              </w:rPr>
              <w:t>环保措施和生态恢复措施</w:t>
            </w:r>
            <w:r w:rsidRPr="00A81798">
              <w:rPr>
                <w:b/>
                <w:bCs/>
                <w:kern w:val="0"/>
                <w:szCs w:val="21"/>
              </w:rPr>
              <w:t>“</w:t>
            </w:r>
            <w:r w:rsidRPr="00A81798">
              <w:rPr>
                <w:b/>
                <w:bCs/>
                <w:kern w:val="0"/>
                <w:szCs w:val="21"/>
              </w:rPr>
              <w:t>三同时</w:t>
            </w:r>
            <w:r w:rsidRPr="00A81798">
              <w:rPr>
                <w:b/>
                <w:bCs/>
                <w:kern w:val="0"/>
                <w:szCs w:val="21"/>
              </w:rPr>
              <w:t>”</w:t>
            </w:r>
            <w:r w:rsidRPr="00A81798">
              <w:rPr>
                <w:b/>
                <w:bCs/>
                <w:kern w:val="0"/>
                <w:szCs w:val="21"/>
              </w:rPr>
              <w:t>验收一览表</w:t>
            </w:r>
          </w:p>
          <w:tbl>
            <w:tblPr>
              <w:tblW w:w="802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66"/>
              <w:gridCol w:w="1063"/>
              <w:gridCol w:w="1166"/>
              <w:gridCol w:w="2637"/>
              <w:gridCol w:w="2493"/>
            </w:tblGrid>
            <w:tr w:rsidR="00465FA2" w:rsidRPr="00A81798" w:rsidTr="005A2F3D">
              <w:trPr>
                <w:trHeight w:val="355"/>
                <w:jc w:val="center"/>
              </w:trPr>
              <w:tc>
                <w:tcPr>
                  <w:tcW w:w="666" w:type="dxa"/>
                  <w:vAlign w:val="center"/>
                </w:tcPr>
                <w:p w:rsidR="00465FA2" w:rsidRPr="00A81798" w:rsidRDefault="00B4363D">
                  <w:pPr>
                    <w:jc w:val="center"/>
                    <w:rPr>
                      <w:b/>
                      <w:bCs/>
                      <w:szCs w:val="21"/>
                    </w:rPr>
                  </w:pPr>
                  <w:r w:rsidRPr="00A81798">
                    <w:rPr>
                      <w:b/>
                      <w:bCs/>
                      <w:szCs w:val="21"/>
                    </w:rPr>
                    <w:t>类别</w:t>
                  </w:r>
                </w:p>
              </w:tc>
              <w:tc>
                <w:tcPr>
                  <w:tcW w:w="1063" w:type="dxa"/>
                  <w:vAlign w:val="center"/>
                </w:tcPr>
                <w:p w:rsidR="00465FA2" w:rsidRPr="00A81798" w:rsidRDefault="00B4363D">
                  <w:pPr>
                    <w:jc w:val="center"/>
                    <w:rPr>
                      <w:b/>
                      <w:bCs/>
                      <w:szCs w:val="21"/>
                    </w:rPr>
                  </w:pPr>
                  <w:r w:rsidRPr="00A81798">
                    <w:rPr>
                      <w:b/>
                      <w:bCs/>
                      <w:szCs w:val="21"/>
                    </w:rPr>
                    <w:t>污染源</w:t>
                  </w:r>
                </w:p>
              </w:tc>
              <w:tc>
                <w:tcPr>
                  <w:tcW w:w="1166" w:type="dxa"/>
                  <w:vAlign w:val="center"/>
                </w:tcPr>
                <w:p w:rsidR="00465FA2" w:rsidRPr="00A81798" w:rsidRDefault="00B4363D">
                  <w:pPr>
                    <w:jc w:val="center"/>
                    <w:rPr>
                      <w:b/>
                      <w:bCs/>
                      <w:szCs w:val="21"/>
                    </w:rPr>
                  </w:pPr>
                  <w:r w:rsidRPr="00A81798">
                    <w:rPr>
                      <w:b/>
                      <w:bCs/>
                      <w:szCs w:val="21"/>
                    </w:rPr>
                    <w:t>污染物</w:t>
                  </w:r>
                </w:p>
              </w:tc>
              <w:tc>
                <w:tcPr>
                  <w:tcW w:w="2637" w:type="dxa"/>
                  <w:vAlign w:val="center"/>
                </w:tcPr>
                <w:p w:rsidR="00465FA2" w:rsidRPr="00A81798" w:rsidRDefault="00B4363D">
                  <w:pPr>
                    <w:jc w:val="center"/>
                    <w:rPr>
                      <w:b/>
                      <w:bCs/>
                      <w:szCs w:val="21"/>
                    </w:rPr>
                  </w:pPr>
                  <w:r w:rsidRPr="00A81798">
                    <w:rPr>
                      <w:b/>
                      <w:bCs/>
                      <w:szCs w:val="21"/>
                    </w:rPr>
                    <w:t>主要措施及运行参数</w:t>
                  </w:r>
                </w:p>
              </w:tc>
              <w:tc>
                <w:tcPr>
                  <w:tcW w:w="2493" w:type="dxa"/>
                  <w:vAlign w:val="center"/>
                </w:tcPr>
                <w:p w:rsidR="00465FA2" w:rsidRPr="00A81798" w:rsidRDefault="00B4363D">
                  <w:pPr>
                    <w:jc w:val="center"/>
                    <w:rPr>
                      <w:b/>
                      <w:bCs/>
                      <w:szCs w:val="21"/>
                    </w:rPr>
                  </w:pPr>
                  <w:r w:rsidRPr="00A81798">
                    <w:rPr>
                      <w:b/>
                      <w:bCs/>
                      <w:szCs w:val="21"/>
                    </w:rPr>
                    <w:t>预期效果</w:t>
                  </w:r>
                </w:p>
              </w:tc>
            </w:tr>
            <w:tr w:rsidR="00465FA2" w:rsidRPr="00A81798" w:rsidTr="005A2F3D">
              <w:trPr>
                <w:cantSplit/>
                <w:trHeight w:val="980"/>
                <w:jc w:val="center"/>
              </w:trPr>
              <w:tc>
                <w:tcPr>
                  <w:tcW w:w="666" w:type="dxa"/>
                  <w:vAlign w:val="center"/>
                </w:tcPr>
                <w:p w:rsidR="00465FA2" w:rsidRPr="00A81798" w:rsidRDefault="00B4363D">
                  <w:pPr>
                    <w:jc w:val="center"/>
                    <w:rPr>
                      <w:szCs w:val="21"/>
                    </w:rPr>
                  </w:pPr>
                  <w:r w:rsidRPr="00A81798">
                    <w:rPr>
                      <w:szCs w:val="21"/>
                    </w:rPr>
                    <w:t>大</w:t>
                  </w:r>
                </w:p>
                <w:p w:rsidR="00465FA2" w:rsidRPr="00A81798" w:rsidRDefault="00B4363D">
                  <w:pPr>
                    <w:jc w:val="center"/>
                    <w:rPr>
                      <w:szCs w:val="21"/>
                    </w:rPr>
                  </w:pPr>
                  <w:r w:rsidRPr="00A81798">
                    <w:rPr>
                      <w:szCs w:val="21"/>
                    </w:rPr>
                    <w:t>气</w:t>
                  </w:r>
                </w:p>
                <w:p w:rsidR="00465FA2" w:rsidRPr="00A81798" w:rsidRDefault="00B4363D">
                  <w:pPr>
                    <w:jc w:val="center"/>
                    <w:rPr>
                      <w:szCs w:val="21"/>
                    </w:rPr>
                  </w:pPr>
                  <w:proofErr w:type="gramStart"/>
                  <w:r w:rsidRPr="00A81798">
                    <w:rPr>
                      <w:szCs w:val="21"/>
                    </w:rPr>
                    <w:t>污</w:t>
                  </w:r>
                  <w:proofErr w:type="gramEnd"/>
                </w:p>
                <w:p w:rsidR="00465FA2" w:rsidRPr="00A81798" w:rsidRDefault="00B4363D">
                  <w:pPr>
                    <w:jc w:val="center"/>
                    <w:rPr>
                      <w:szCs w:val="21"/>
                    </w:rPr>
                  </w:pPr>
                  <w:r w:rsidRPr="00A81798">
                    <w:rPr>
                      <w:szCs w:val="21"/>
                    </w:rPr>
                    <w:t>染</w:t>
                  </w:r>
                </w:p>
                <w:p w:rsidR="00465FA2" w:rsidRPr="00A81798" w:rsidRDefault="00B4363D">
                  <w:pPr>
                    <w:jc w:val="center"/>
                    <w:rPr>
                      <w:szCs w:val="21"/>
                    </w:rPr>
                  </w:pPr>
                  <w:r w:rsidRPr="00A81798">
                    <w:rPr>
                      <w:szCs w:val="21"/>
                    </w:rPr>
                    <w:t>物</w:t>
                  </w:r>
                </w:p>
              </w:tc>
              <w:tc>
                <w:tcPr>
                  <w:tcW w:w="1063" w:type="dxa"/>
                  <w:vAlign w:val="center"/>
                </w:tcPr>
                <w:p w:rsidR="00465FA2" w:rsidRPr="00A81798" w:rsidRDefault="00B4363D">
                  <w:pPr>
                    <w:jc w:val="center"/>
                    <w:rPr>
                      <w:szCs w:val="21"/>
                    </w:rPr>
                  </w:pPr>
                  <w:r w:rsidRPr="00A81798">
                    <w:rPr>
                      <w:rFonts w:hint="eastAsia"/>
                      <w:szCs w:val="21"/>
                    </w:rPr>
                    <w:t>生产空间</w:t>
                  </w:r>
                </w:p>
              </w:tc>
              <w:tc>
                <w:tcPr>
                  <w:tcW w:w="1166" w:type="dxa"/>
                  <w:vAlign w:val="center"/>
                </w:tcPr>
                <w:p w:rsidR="00465FA2" w:rsidRPr="00A81798" w:rsidRDefault="00B4363D">
                  <w:pPr>
                    <w:jc w:val="center"/>
                    <w:rPr>
                      <w:szCs w:val="21"/>
                    </w:rPr>
                  </w:pPr>
                  <w:r w:rsidRPr="00A81798">
                    <w:rPr>
                      <w:rFonts w:hint="eastAsia"/>
                      <w:szCs w:val="21"/>
                    </w:rPr>
                    <w:t>氨气、粉尘</w:t>
                  </w:r>
                </w:p>
              </w:tc>
              <w:tc>
                <w:tcPr>
                  <w:tcW w:w="2637" w:type="dxa"/>
                  <w:vAlign w:val="center"/>
                </w:tcPr>
                <w:p w:rsidR="00465FA2" w:rsidRPr="00A81798" w:rsidRDefault="00420654" w:rsidP="00420654">
                  <w:pPr>
                    <w:jc w:val="center"/>
                    <w:rPr>
                      <w:szCs w:val="21"/>
                    </w:rPr>
                  </w:pPr>
                  <w:r w:rsidRPr="00A81798">
                    <w:rPr>
                      <w:szCs w:val="21"/>
                    </w:rPr>
                    <w:t>1</w:t>
                  </w:r>
                  <w:r w:rsidRPr="00A81798">
                    <w:rPr>
                      <w:rFonts w:hAnsi="宋体"/>
                      <w:szCs w:val="21"/>
                    </w:rPr>
                    <w:t>号车间、</w:t>
                  </w:r>
                  <w:r w:rsidRPr="00A81798">
                    <w:rPr>
                      <w:szCs w:val="21"/>
                    </w:rPr>
                    <w:t>2</w:t>
                  </w:r>
                  <w:r w:rsidRPr="00A81798">
                    <w:rPr>
                      <w:rFonts w:hAnsi="宋体"/>
                      <w:szCs w:val="21"/>
                    </w:rPr>
                    <w:t>号车间均设置封闭式车间。</w:t>
                  </w:r>
                  <w:r w:rsidRPr="00A81798">
                    <w:rPr>
                      <w:szCs w:val="21"/>
                    </w:rPr>
                    <w:t>1</w:t>
                  </w:r>
                  <w:r w:rsidRPr="00A81798">
                    <w:rPr>
                      <w:rFonts w:hAnsi="宋体"/>
                      <w:szCs w:val="21"/>
                    </w:rPr>
                    <w:t>号车间在混合搅拌、筛分工序上端分别安装集气罩收集，经</w:t>
                  </w:r>
                  <w:r w:rsidRPr="00A81798">
                    <w:rPr>
                      <w:szCs w:val="21"/>
                    </w:rPr>
                    <w:t>1</w:t>
                  </w:r>
                  <w:r w:rsidRPr="00A81798">
                    <w:rPr>
                      <w:rFonts w:hAnsi="宋体"/>
                      <w:szCs w:val="21"/>
                    </w:rPr>
                    <w:t>套</w:t>
                  </w:r>
                  <w:r w:rsidRPr="00A81798">
                    <w:rPr>
                      <w:szCs w:val="21"/>
                    </w:rPr>
                    <w:t>“</w:t>
                  </w:r>
                  <w:r w:rsidRPr="00A81798">
                    <w:rPr>
                      <w:rFonts w:hAnsi="宋体"/>
                      <w:szCs w:val="21"/>
                    </w:rPr>
                    <w:t>布袋除尘器</w:t>
                  </w:r>
                  <w:r w:rsidRPr="00A81798">
                    <w:rPr>
                      <w:szCs w:val="21"/>
                    </w:rPr>
                    <w:t>”</w:t>
                  </w:r>
                  <w:r w:rsidRPr="00A81798">
                    <w:rPr>
                      <w:rFonts w:hAnsi="宋体"/>
                      <w:szCs w:val="21"/>
                    </w:rPr>
                    <w:t>装置</w:t>
                  </w:r>
                  <w:r w:rsidRPr="00A81798">
                    <w:rPr>
                      <w:rStyle w:val="af8"/>
                    </w:rPr>
                    <w:t>处理后再经过</w:t>
                  </w:r>
                  <w:r w:rsidRPr="00A81798">
                    <w:rPr>
                      <w:rStyle w:val="af8"/>
                    </w:rPr>
                    <w:t>“</w:t>
                  </w:r>
                  <w:r w:rsidR="00CC5F12">
                    <w:rPr>
                      <w:rStyle w:val="af8"/>
                    </w:rPr>
                    <w:t xml:space="preserve"> </w:t>
                  </w:r>
                  <w:r w:rsidR="00CC5F12">
                    <w:rPr>
                      <w:rStyle w:val="af8"/>
                    </w:rPr>
                    <w:t>氨气吸收装置（水介质吸收）</w:t>
                  </w:r>
                  <w:r w:rsidRPr="00A81798">
                    <w:rPr>
                      <w:rStyle w:val="af8"/>
                    </w:rPr>
                    <w:t>”</w:t>
                  </w:r>
                  <w:r w:rsidRPr="00A81798">
                    <w:rPr>
                      <w:rFonts w:hAnsi="宋体"/>
                      <w:szCs w:val="21"/>
                    </w:rPr>
                    <w:t>装置处理，通过</w:t>
                  </w:r>
                  <w:r w:rsidRPr="00A81798">
                    <w:rPr>
                      <w:szCs w:val="21"/>
                    </w:rPr>
                    <w:t>1</w:t>
                  </w:r>
                  <w:r w:rsidRPr="00A81798">
                    <w:rPr>
                      <w:rFonts w:hAnsi="宋体"/>
                      <w:szCs w:val="21"/>
                    </w:rPr>
                    <w:t>根</w:t>
                  </w:r>
                  <w:r w:rsidRPr="00A81798">
                    <w:rPr>
                      <w:szCs w:val="21"/>
                    </w:rPr>
                    <w:t>15m</w:t>
                  </w:r>
                  <w:r w:rsidRPr="00A81798">
                    <w:rPr>
                      <w:rFonts w:hAnsi="宋体"/>
                      <w:szCs w:val="21"/>
                    </w:rPr>
                    <w:t>高排气筒（</w:t>
                  </w:r>
                  <w:r w:rsidRPr="00A81798">
                    <w:rPr>
                      <w:szCs w:val="21"/>
                    </w:rPr>
                    <w:t>1#</w:t>
                  </w:r>
                  <w:r w:rsidRPr="00A81798">
                    <w:rPr>
                      <w:rFonts w:hAnsi="宋体"/>
                      <w:szCs w:val="21"/>
                    </w:rPr>
                    <w:t>）排放</w:t>
                  </w:r>
                  <w:r w:rsidRPr="00A81798">
                    <w:rPr>
                      <w:rFonts w:hAnsi="宋体" w:hint="eastAsia"/>
                      <w:szCs w:val="21"/>
                    </w:rPr>
                    <w:t>；</w:t>
                  </w:r>
                  <w:r w:rsidRPr="00A81798">
                    <w:rPr>
                      <w:szCs w:val="21"/>
                    </w:rPr>
                    <w:t>2</w:t>
                  </w:r>
                  <w:r w:rsidRPr="00A81798">
                    <w:rPr>
                      <w:rFonts w:hAnsi="宋体"/>
                      <w:szCs w:val="21"/>
                    </w:rPr>
                    <w:t>号车间在</w:t>
                  </w:r>
                  <w:r w:rsidR="00CB05DA" w:rsidRPr="00CB05DA">
                    <w:rPr>
                      <w:rFonts w:hAnsi="宋体"/>
                      <w:szCs w:val="21"/>
                    </w:rPr>
                    <w:t>混合搅拌</w:t>
                  </w:r>
                  <w:r w:rsidR="00CB05DA" w:rsidRPr="00CB05DA">
                    <w:rPr>
                      <w:rFonts w:hAnsi="宋体" w:hint="eastAsia"/>
                      <w:szCs w:val="21"/>
                    </w:rPr>
                    <w:t>、造粒、</w:t>
                  </w:r>
                  <w:r w:rsidR="00CB05DA" w:rsidRPr="00CB05DA">
                    <w:rPr>
                      <w:rFonts w:hAnsi="宋体"/>
                      <w:szCs w:val="21"/>
                    </w:rPr>
                    <w:t>筛分</w:t>
                  </w:r>
                  <w:r w:rsidR="00CB05DA" w:rsidRPr="00CB05DA">
                    <w:rPr>
                      <w:rFonts w:hAnsi="宋体" w:hint="eastAsia"/>
                      <w:szCs w:val="21"/>
                    </w:rPr>
                    <w:t>以及装袋</w:t>
                  </w:r>
                  <w:r w:rsidRPr="00A81798">
                    <w:rPr>
                      <w:rFonts w:hAnsi="宋体"/>
                      <w:szCs w:val="21"/>
                    </w:rPr>
                    <w:t>工序上端分别安装集气罩收集，经</w:t>
                  </w:r>
                  <w:r w:rsidRPr="00CB05DA">
                    <w:rPr>
                      <w:rFonts w:hAnsi="宋体"/>
                      <w:szCs w:val="21"/>
                    </w:rPr>
                    <w:t>1</w:t>
                  </w:r>
                  <w:r w:rsidRPr="00A81798">
                    <w:rPr>
                      <w:rFonts w:hAnsi="宋体"/>
                      <w:szCs w:val="21"/>
                    </w:rPr>
                    <w:t>套</w:t>
                  </w:r>
                  <w:r w:rsidRPr="00CB05DA">
                    <w:rPr>
                      <w:rFonts w:hAnsi="宋体"/>
                      <w:szCs w:val="21"/>
                    </w:rPr>
                    <w:t>“</w:t>
                  </w:r>
                  <w:r w:rsidRPr="00A81798">
                    <w:rPr>
                      <w:rFonts w:hAnsi="宋体"/>
                      <w:szCs w:val="21"/>
                    </w:rPr>
                    <w:t>布袋除尘器</w:t>
                  </w:r>
                  <w:r w:rsidRPr="00CB05DA">
                    <w:rPr>
                      <w:rFonts w:hAnsi="宋体"/>
                      <w:szCs w:val="21"/>
                    </w:rPr>
                    <w:t>”</w:t>
                  </w:r>
                  <w:r w:rsidRPr="00A81798">
                    <w:rPr>
                      <w:rFonts w:hAnsi="宋体"/>
                      <w:szCs w:val="21"/>
                    </w:rPr>
                    <w:t>装置</w:t>
                  </w:r>
                  <w:r w:rsidRPr="00CB05DA">
                    <w:rPr>
                      <w:rFonts w:hAnsi="宋体"/>
                    </w:rPr>
                    <w:t>处理后再经过“</w:t>
                  </w:r>
                  <w:r w:rsidR="00CC5F12">
                    <w:rPr>
                      <w:rFonts w:hAnsi="宋体"/>
                    </w:rPr>
                    <w:t xml:space="preserve"> </w:t>
                  </w:r>
                  <w:r w:rsidR="00CC5F12">
                    <w:rPr>
                      <w:rFonts w:hAnsi="宋体"/>
                    </w:rPr>
                    <w:t>氨气吸收装置（水介质吸收）</w:t>
                  </w:r>
                  <w:r w:rsidRPr="00CB05DA">
                    <w:rPr>
                      <w:rFonts w:hAnsi="宋体"/>
                    </w:rPr>
                    <w:t>”</w:t>
                  </w:r>
                  <w:r w:rsidRPr="00A81798">
                    <w:rPr>
                      <w:rFonts w:hAnsi="宋体"/>
                      <w:szCs w:val="21"/>
                    </w:rPr>
                    <w:t>装置处理，通过</w:t>
                  </w:r>
                  <w:r w:rsidRPr="00A81798">
                    <w:rPr>
                      <w:szCs w:val="21"/>
                    </w:rPr>
                    <w:t>1</w:t>
                  </w:r>
                  <w:r w:rsidRPr="00A81798">
                    <w:rPr>
                      <w:rFonts w:hAnsi="宋体"/>
                      <w:szCs w:val="21"/>
                    </w:rPr>
                    <w:t>根</w:t>
                  </w:r>
                  <w:r w:rsidRPr="00A81798">
                    <w:rPr>
                      <w:szCs w:val="21"/>
                    </w:rPr>
                    <w:t>15m</w:t>
                  </w:r>
                  <w:r w:rsidRPr="00A81798">
                    <w:rPr>
                      <w:rFonts w:hAnsi="宋体"/>
                      <w:szCs w:val="21"/>
                    </w:rPr>
                    <w:t>高排气筒（</w:t>
                  </w:r>
                  <w:r w:rsidRPr="00A81798">
                    <w:rPr>
                      <w:szCs w:val="21"/>
                    </w:rPr>
                    <w:t>2#</w:t>
                  </w:r>
                  <w:r w:rsidRPr="00A81798">
                    <w:rPr>
                      <w:rFonts w:hAnsi="宋体"/>
                      <w:szCs w:val="21"/>
                    </w:rPr>
                    <w:t>）排放</w:t>
                  </w:r>
                </w:p>
              </w:tc>
              <w:tc>
                <w:tcPr>
                  <w:tcW w:w="2493" w:type="dxa"/>
                  <w:vAlign w:val="center"/>
                </w:tcPr>
                <w:p w:rsidR="00465FA2" w:rsidRPr="00A81798" w:rsidRDefault="00B4363D">
                  <w:pPr>
                    <w:jc w:val="center"/>
                    <w:rPr>
                      <w:rStyle w:val="af8"/>
                    </w:rPr>
                  </w:pPr>
                  <w:r w:rsidRPr="00A81798">
                    <w:rPr>
                      <w:szCs w:val="21"/>
                    </w:rPr>
                    <w:t>达到《大气污染物综合排放标准》（</w:t>
                  </w:r>
                  <w:r w:rsidRPr="00A81798">
                    <w:rPr>
                      <w:szCs w:val="21"/>
                    </w:rPr>
                    <w:t>GB16297-1996</w:t>
                  </w:r>
                  <w:r w:rsidRPr="00A81798">
                    <w:rPr>
                      <w:szCs w:val="21"/>
                    </w:rPr>
                    <w:t>）中表</w:t>
                  </w:r>
                  <w:r w:rsidRPr="00A81798">
                    <w:rPr>
                      <w:szCs w:val="21"/>
                    </w:rPr>
                    <w:t>2</w:t>
                  </w:r>
                  <w:r w:rsidRPr="00A81798">
                    <w:rPr>
                      <w:szCs w:val="21"/>
                    </w:rPr>
                    <w:t>二级标准</w:t>
                  </w:r>
                  <w:r w:rsidRPr="00A81798">
                    <w:rPr>
                      <w:rStyle w:val="af8"/>
                      <w:rFonts w:hint="eastAsia"/>
                    </w:rPr>
                    <w:t>、</w:t>
                  </w:r>
                </w:p>
                <w:p w:rsidR="00465FA2" w:rsidRPr="00A81798" w:rsidRDefault="00B4363D" w:rsidP="004F1A13">
                  <w:pPr>
                    <w:jc w:val="center"/>
                    <w:rPr>
                      <w:szCs w:val="21"/>
                    </w:rPr>
                  </w:pPr>
                  <w:r w:rsidRPr="00A81798">
                    <w:rPr>
                      <w:szCs w:val="21"/>
                    </w:rPr>
                    <w:t>《恶臭污染物排放标准》（</w:t>
                  </w:r>
                  <w:r w:rsidRPr="00A81798">
                    <w:rPr>
                      <w:szCs w:val="21"/>
                    </w:rPr>
                    <w:t>GB14554-93</w:t>
                  </w:r>
                  <w:r w:rsidRPr="00A81798">
                    <w:rPr>
                      <w:szCs w:val="21"/>
                    </w:rPr>
                    <w:t>）中二级标准</w:t>
                  </w:r>
                </w:p>
              </w:tc>
            </w:tr>
            <w:tr w:rsidR="00465FA2" w:rsidRPr="00A81798" w:rsidTr="005A2F3D">
              <w:trPr>
                <w:cantSplit/>
                <w:trHeight w:val="921"/>
                <w:jc w:val="center"/>
              </w:trPr>
              <w:tc>
                <w:tcPr>
                  <w:tcW w:w="666" w:type="dxa"/>
                  <w:vAlign w:val="center"/>
                </w:tcPr>
                <w:p w:rsidR="00465FA2" w:rsidRPr="00A81798" w:rsidRDefault="00B4363D">
                  <w:pPr>
                    <w:jc w:val="center"/>
                    <w:rPr>
                      <w:szCs w:val="21"/>
                    </w:rPr>
                  </w:pPr>
                  <w:r w:rsidRPr="00A81798">
                    <w:rPr>
                      <w:szCs w:val="21"/>
                    </w:rPr>
                    <w:t>水</w:t>
                  </w:r>
                </w:p>
                <w:p w:rsidR="00465FA2" w:rsidRPr="00A81798" w:rsidRDefault="00B4363D">
                  <w:pPr>
                    <w:jc w:val="center"/>
                    <w:rPr>
                      <w:szCs w:val="21"/>
                    </w:rPr>
                  </w:pPr>
                  <w:proofErr w:type="gramStart"/>
                  <w:r w:rsidRPr="00A81798">
                    <w:rPr>
                      <w:szCs w:val="21"/>
                    </w:rPr>
                    <w:t>污</w:t>
                  </w:r>
                  <w:proofErr w:type="gramEnd"/>
                </w:p>
                <w:p w:rsidR="00465FA2" w:rsidRPr="00A81798" w:rsidRDefault="00B4363D">
                  <w:pPr>
                    <w:jc w:val="center"/>
                    <w:rPr>
                      <w:szCs w:val="21"/>
                    </w:rPr>
                  </w:pPr>
                  <w:r w:rsidRPr="00A81798">
                    <w:rPr>
                      <w:szCs w:val="21"/>
                    </w:rPr>
                    <w:t>染</w:t>
                  </w:r>
                </w:p>
                <w:p w:rsidR="00465FA2" w:rsidRPr="00A81798" w:rsidRDefault="00B4363D">
                  <w:pPr>
                    <w:jc w:val="center"/>
                    <w:rPr>
                      <w:szCs w:val="21"/>
                    </w:rPr>
                  </w:pPr>
                  <w:r w:rsidRPr="00A81798">
                    <w:rPr>
                      <w:szCs w:val="21"/>
                    </w:rPr>
                    <w:t>物</w:t>
                  </w:r>
                </w:p>
              </w:tc>
              <w:tc>
                <w:tcPr>
                  <w:tcW w:w="1063" w:type="dxa"/>
                  <w:vAlign w:val="center"/>
                </w:tcPr>
                <w:p w:rsidR="00465FA2" w:rsidRPr="00A81798" w:rsidRDefault="00B4363D">
                  <w:pPr>
                    <w:jc w:val="center"/>
                    <w:rPr>
                      <w:szCs w:val="21"/>
                    </w:rPr>
                  </w:pPr>
                  <w:r w:rsidRPr="00A81798">
                    <w:rPr>
                      <w:szCs w:val="21"/>
                    </w:rPr>
                    <w:t>员工日常生活</w:t>
                  </w:r>
                </w:p>
              </w:tc>
              <w:tc>
                <w:tcPr>
                  <w:tcW w:w="1166" w:type="dxa"/>
                  <w:vAlign w:val="center"/>
                </w:tcPr>
                <w:p w:rsidR="00465FA2" w:rsidRPr="00A81798" w:rsidRDefault="00B4363D">
                  <w:pPr>
                    <w:jc w:val="center"/>
                    <w:rPr>
                      <w:szCs w:val="21"/>
                    </w:rPr>
                  </w:pPr>
                  <w:r w:rsidRPr="00A81798">
                    <w:rPr>
                      <w:szCs w:val="21"/>
                    </w:rPr>
                    <w:t>生活污水</w:t>
                  </w:r>
                </w:p>
              </w:tc>
              <w:tc>
                <w:tcPr>
                  <w:tcW w:w="2637" w:type="dxa"/>
                  <w:vAlign w:val="center"/>
                </w:tcPr>
                <w:p w:rsidR="00465FA2" w:rsidRPr="00A81798" w:rsidRDefault="00B4363D" w:rsidP="005A2F3D">
                  <w:pPr>
                    <w:jc w:val="center"/>
                    <w:rPr>
                      <w:szCs w:val="21"/>
                    </w:rPr>
                  </w:pPr>
                  <w:r w:rsidRPr="00A81798">
                    <w:rPr>
                      <w:rFonts w:hint="eastAsia"/>
                    </w:rPr>
                    <w:t>经化粪池预处理达到</w:t>
                  </w:r>
                  <w:r w:rsidR="00D2702F" w:rsidRPr="00A81798">
                    <w:rPr>
                      <w:rFonts w:hint="eastAsia"/>
                    </w:rPr>
                    <w:t>淮南市西部污水处理厂</w:t>
                  </w:r>
                  <w:r w:rsidRPr="00A81798">
                    <w:rPr>
                      <w:rFonts w:hint="eastAsia"/>
                    </w:rPr>
                    <w:t>接管标准后纳入</w:t>
                  </w:r>
                  <w:r w:rsidR="00D2702F" w:rsidRPr="00A81798">
                    <w:rPr>
                      <w:rFonts w:hint="eastAsia"/>
                    </w:rPr>
                    <w:t>淮南市西部污水处理厂</w:t>
                  </w:r>
                  <w:r w:rsidR="005A2F3D">
                    <w:rPr>
                      <w:rFonts w:hint="eastAsia"/>
                    </w:rPr>
                    <w:t>，厂区设置初期雨水池，</w:t>
                  </w:r>
                  <w:r w:rsidR="005A2F3D" w:rsidRPr="0065328E">
                    <w:rPr>
                      <w:rFonts w:hint="eastAsia"/>
                      <w:szCs w:val="21"/>
                    </w:rPr>
                    <w:t>容积约</w:t>
                  </w:r>
                  <w:r w:rsidR="005A2F3D">
                    <w:rPr>
                      <w:rFonts w:hint="eastAsia"/>
                      <w:szCs w:val="21"/>
                    </w:rPr>
                    <w:t>3</w:t>
                  </w:r>
                  <w:r w:rsidR="005A2F3D" w:rsidRPr="0065328E">
                    <w:rPr>
                      <w:rFonts w:hint="eastAsia"/>
                      <w:szCs w:val="21"/>
                    </w:rPr>
                    <w:t>0m</w:t>
                  </w:r>
                  <w:r w:rsidR="005A2F3D" w:rsidRPr="0065328E">
                    <w:rPr>
                      <w:rFonts w:hint="eastAsia"/>
                      <w:szCs w:val="21"/>
                      <w:vertAlign w:val="superscript"/>
                    </w:rPr>
                    <w:t>3</w:t>
                  </w:r>
                  <w:r w:rsidR="005A2F3D" w:rsidRPr="0065328E">
                    <w:rPr>
                      <w:rFonts w:hint="eastAsia"/>
                      <w:szCs w:val="21"/>
                    </w:rPr>
                    <w:t>，收集沉淀后回用于厂区洒水抑尘</w:t>
                  </w:r>
                  <w:r w:rsidR="005A2F3D">
                    <w:rPr>
                      <w:rFonts w:hint="eastAsia"/>
                      <w:szCs w:val="21"/>
                    </w:rPr>
                    <w:t>，不外排</w:t>
                  </w:r>
                </w:p>
              </w:tc>
              <w:tc>
                <w:tcPr>
                  <w:tcW w:w="2493" w:type="dxa"/>
                  <w:vAlign w:val="center"/>
                </w:tcPr>
                <w:p w:rsidR="00465FA2" w:rsidRPr="00A81798" w:rsidRDefault="00420654">
                  <w:pPr>
                    <w:jc w:val="center"/>
                    <w:rPr>
                      <w:szCs w:val="21"/>
                    </w:rPr>
                  </w:pPr>
                  <w:r w:rsidRPr="00A81798">
                    <w:rPr>
                      <w:szCs w:val="21"/>
                    </w:rPr>
                    <w:t>《污水排入城镇下水道水质标准》（</w:t>
                  </w:r>
                  <w:r w:rsidRPr="00A81798">
                    <w:rPr>
                      <w:szCs w:val="21"/>
                    </w:rPr>
                    <w:t>GB/T 31962-2015</w:t>
                  </w:r>
                  <w:r w:rsidRPr="00A81798">
                    <w:rPr>
                      <w:szCs w:val="21"/>
                    </w:rPr>
                    <w:t>）中</w:t>
                  </w:r>
                  <w:r w:rsidRPr="00A81798">
                    <w:rPr>
                      <w:szCs w:val="21"/>
                    </w:rPr>
                    <w:t>B</w:t>
                  </w:r>
                  <w:r w:rsidRPr="00A81798">
                    <w:rPr>
                      <w:szCs w:val="21"/>
                    </w:rPr>
                    <w:t>等级放标准</w:t>
                  </w:r>
                </w:p>
              </w:tc>
            </w:tr>
            <w:tr w:rsidR="0024778E" w:rsidRPr="00A81798" w:rsidTr="005A2F3D">
              <w:trPr>
                <w:cantSplit/>
                <w:trHeight w:val="327"/>
                <w:jc w:val="center"/>
              </w:trPr>
              <w:tc>
                <w:tcPr>
                  <w:tcW w:w="666" w:type="dxa"/>
                  <w:vMerge w:val="restart"/>
                  <w:vAlign w:val="center"/>
                </w:tcPr>
                <w:p w:rsidR="0024778E" w:rsidRPr="00A81798" w:rsidRDefault="0024778E">
                  <w:pPr>
                    <w:jc w:val="center"/>
                    <w:rPr>
                      <w:szCs w:val="21"/>
                    </w:rPr>
                  </w:pPr>
                  <w:r w:rsidRPr="00A81798">
                    <w:rPr>
                      <w:szCs w:val="21"/>
                    </w:rPr>
                    <w:t>固</w:t>
                  </w:r>
                </w:p>
                <w:p w:rsidR="0024778E" w:rsidRPr="00A81798" w:rsidRDefault="0024778E">
                  <w:pPr>
                    <w:jc w:val="center"/>
                    <w:rPr>
                      <w:szCs w:val="21"/>
                    </w:rPr>
                  </w:pPr>
                  <w:r w:rsidRPr="00A81798">
                    <w:rPr>
                      <w:szCs w:val="21"/>
                    </w:rPr>
                    <w:t>体</w:t>
                  </w:r>
                </w:p>
                <w:p w:rsidR="0024778E" w:rsidRPr="00A81798" w:rsidRDefault="0024778E">
                  <w:pPr>
                    <w:jc w:val="center"/>
                    <w:rPr>
                      <w:szCs w:val="21"/>
                    </w:rPr>
                  </w:pPr>
                  <w:r w:rsidRPr="00A81798">
                    <w:rPr>
                      <w:szCs w:val="21"/>
                    </w:rPr>
                    <w:t>废</w:t>
                  </w:r>
                </w:p>
                <w:p w:rsidR="0024778E" w:rsidRPr="00A81798" w:rsidRDefault="0024778E">
                  <w:pPr>
                    <w:jc w:val="center"/>
                    <w:rPr>
                      <w:szCs w:val="21"/>
                    </w:rPr>
                  </w:pPr>
                  <w:r w:rsidRPr="00A81798">
                    <w:rPr>
                      <w:szCs w:val="21"/>
                    </w:rPr>
                    <w:t>物</w:t>
                  </w:r>
                </w:p>
              </w:tc>
              <w:tc>
                <w:tcPr>
                  <w:tcW w:w="1063" w:type="dxa"/>
                  <w:vMerge w:val="restart"/>
                  <w:vAlign w:val="center"/>
                </w:tcPr>
                <w:p w:rsidR="0024778E" w:rsidRPr="00A81798" w:rsidRDefault="0024778E">
                  <w:pPr>
                    <w:jc w:val="center"/>
                    <w:rPr>
                      <w:szCs w:val="21"/>
                    </w:rPr>
                  </w:pPr>
                  <w:r w:rsidRPr="00A81798">
                    <w:rPr>
                      <w:rFonts w:hint="eastAsia"/>
                      <w:szCs w:val="21"/>
                    </w:rPr>
                    <w:t>生产车间</w:t>
                  </w:r>
                </w:p>
              </w:tc>
              <w:tc>
                <w:tcPr>
                  <w:tcW w:w="1166" w:type="dxa"/>
                  <w:tcBorders>
                    <w:bottom w:val="single" w:sz="4" w:space="0" w:color="auto"/>
                  </w:tcBorders>
                  <w:vAlign w:val="center"/>
                </w:tcPr>
                <w:p w:rsidR="0024778E" w:rsidRPr="00A81798" w:rsidRDefault="0024778E">
                  <w:pPr>
                    <w:adjustRightInd w:val="0"/>
                    <w:spacing w:line="360" w:lineRule="auto"/>
                    <w:jc w:val="center"/>
                    <w:rPr>
                      <w:szCs w:val="21"/>
                    </w:rPr>
                  </w:pPr>
                  <w:r w:rsidRPr="00A81798">
                    <w:rPr>
                      <w:rFonts w:hint="eastAsia"/>
                      <w:szCs w:val="21"/>
                    </w:rPr>
                    <w:t>粉尘</w:t>
                  </w:r>
                </w:p>
              </w:tc>
              <w:tc>
                <w:tcPr>
                  <w:tcW w:w="2637" w:type="dxa"/>
                  <w:tcBorders>
                    <w:bottom w:val="single" w:sz="4" w:space="0" w:color="auto"/>
                    <w:right w:val="single" w:sz="4" w:space="0" w:color="auto"/>
                  </w:tcBorders>
                  <w:vAlign w:val="center"/>
                </w:tcPr>
                <w:p w:rsidR="0024778E" w:rsidRPr="00A81798" w:rsidRDefault="0024778E">
                  <w:pPr>
                    <w:jc w:val="center"/>
                    <w:rPr>
                      <w:szCs w:val="21"/>
                    </w:rPr>
                  </w:pPr>
                  <w:r w:rsidRPr="00A81798">
                    <w:rPr>
                      <w:szCs w:val="21"/>
                    </w:rPr>
                    <w:t>全部回用于生产</w:t>
                  </w:r>
                </w:p>
              </w:tc>
              <w:tc>
                <w:tcPr>
                  <w:tcW w:w="2493" w:type="dxa"/>
                  <w:vMerge w:val="restart"/>
                  <w:tcBorders>
                    <w:left w:val="single" w:sz="4" w:space="0" w:color="auto"/>
                  </w:tcBorders>
                  <w:vAlign w:val="center"/>
                </w:tcPr>
                <w:p w:rsidR="0024778E" w:rsidRPr="00A81798" w:rsidRDefault="0024778E" w:rsidP="00FE0F15">
                  <w:pPr>
                    <w:jc w:val="center"/>
                    <w:rPr>
                      <w:szCs w:val="21"/>
                    </w:rPr>
                  </w:pPr>
                  <w:r w:rsidRPr="00A81798">
                    <w:rPr>
                      <w:szCs w:val="21"/>
                    </w:rPr>
                    <w:t>不对外环境产生影响</w:t>
                  </w:r>
                </w:p>
              </w:tc>
            </w:tr>
            <w:tr w:rsidR="0024778E" w:rsidRPr="00A81798" w:rsidTr="005A2F3D">
              <w:trPr>
                <w:cantSplit/>
                <w:trHeight w:val="302"/>
                <w:jc w:val="center"/>
              </w:trPr>
              <w:tc>
                <w:tcPr>
                  <w:tcW w:w="666" w:type="dxa"/>
                  <w:vMerge/>
                  <w:vAlign w:val="center"/>
                </w:tcPr>
                <w:p w:rsidR="0024778E" w:rsidRPr="00A81798" w:rsidRDefault="0024778E">
                  <w:pPr>
                    <w:jc w:val="center"/>
                    <w:rPr>
                      <w:szCs w:val="21"/>
                    </w:rPr>
                  </w:pPr>
                </w:p>
              </w:tc>
              <w:tc>
                <w:tcPr>
                  <w:tcW w:w="1063" w:type="dxa"/>
                  <w:vMerge/>
                  <w:vAlign w:val="center"/>
                </w:tcPr>
                <w:p w:rsidR="0024778E" w:rsidRPr="00A81798" w:rsidRDefault="0024778E">
                  <w:pPr>
                    <w:jc w:val="center"/>
                    <w:rPr>
                      <w:szCs w:val="21"/>
                    </w:rPr>
                  </w:pPr>
                </w:p>
              </w:tc>
              <w:tc>
                <w:tcPr>
                  <w:tcW w:w="1166" w:type="dxa"/>
                  <w:tcBorders>
                    <w:top w:val="single" w:sz="4" w:space="0" w:color="auto"/>
                  </w:tcBorders>
                  <w:vAlign w:val="center"/>
                </w:tcPr>
                <w:p w:rsidR="0024778E" w:rsidRPr="00A81798" w:rsidRDefault="0024778E">
                  <w:pPr>
                    <w:adjustRightInd w:val="0"/>
                    <w:spacing w:line="360" w:lineRule="auto"/>
                    <w:jc w:val="center"/>
                    <w:rPr>
                      <w:szCs w:val="21"/>
                    </w:rPr>
                  </w:pPr>
                  <w:r w:rsidRPr="00A81798">
                    <w:rPr>
                      <w:szCs w:val="21"/>
                    </w:rPr>
                    <w:t>废包装袋</w:t>
                  </w:r>
                </w:p>
              </w:tc>
              <w:tc>
                <w:tcPr>
                  <w:tcW w:w="2637" w:type="dxa"/>
                  <w:tcBorders>
                    <w:top w:val="single" w:sz="4" w:space="0" w:color="auto"/>
                    <w:bottom w:val="single" w:sz="4" w:space="0" w:color="auto"/>
                    <w:right w:val="single" w:sz="4" w:space="0" w:color="auto"/>
                  </w:tcBorders>
                  <w:vAlign w:val="center"/>
                </w:tcPr>
                <w:p w:rsidR="0024778E" w:rsidRPr="00A81798" w:rsidRDefault="0024778E">
                  <w:pPr>
                    <w:jc w:val="center"/>
                    <w:rPr>
                      <w:szCs w:val="21"/>
                    </w:rPr>
                  </w:pPr>
                  <w:r w:rsidRPr="00A81798">
                    <w:rPr>
                      <w:szCs w:val="21"/>
                    </w:rPr>
                    <w:t>由原料厂家回收</w:t>
                  </w:r>
                </w:p>
              </w:tc>
              <w:tc>
                <w:tcPr>
                  <w:tcW w:w="2493" w:type="dxa"/>
                  <w:vMerge/>
                  <w:tcBorders>
                    <w:left w:val="single" w:sz="4" w:space="0" w:color="auto"/>
                  </w:tcBorders>
                  <w:vAlign w:val="center"/>
                </w:tcPr>
                <w:p w:rsidR="0024778E" w:rsidRPr="00A81798" w:rsidRDefault="0024778E">
                  <w:pPr>
                    <w:jc w:val="center"/>
                    <w:rPr>
                      <w:szCs w:val="21"/>
                    </w:rPr>
                  </w:pPr>
                </w:p>
              </w:tc>
            </w:tr>
            <w:tr w:rsidR="0024778E" w:rsidRPr="00A81798" w:rsidTr="005A2F3D">
              <w:trPr>
                <w:cantSplit/>
                <w:trHeight w:val="612"/>
                <w:jc w:val="center"/>
              </w:trPr>
              <w:tc>
                <w:tcPr>
                  <w:tcW w:w="666" w:type="dxa"/>
                  <w:vMerge/>
                  <w:vAlign w:val="center"/>
                </w:tcPr>
                <w:p w:rsidR="0024778E" w:rsidRPr="00A81798" w:rsidRDefault="0024778E">
                  <w:pPr>
                    <w:jc w:val="center"/>
                    <w:rPr>
                      <w:szCs w:val="21"/>
                    </w:rPr>
                  </w:pPr>
                </w:p>
              </w:tc>
              <w:tc>
                <w:tcPr>
                  <w:tcW w:w="1063" w:type="dxa"/>
                  <w:vAlign w:val="center"/>
                </w:tcPr>
                <w:p w:rsidR="0024778E" w:rsidRPr="00A81798" w:rsidRDefault="0024778E">
                  <w:pPr>
                    <w:jc w:val="center"/>
                    <w:rPr>
                      <w:szCs w:val="21"/>
                    </w:rPr>
                  </w:pPr>
                  <w:r w:rsidRPr="00A81798">
                    <w:rPr>
                      <w:szCs w:val="21"/>
                    </w:rPr>
                    <w:t>化粪池</w:t>
                  </w:r>
                </w:p>
              </w:tc>
              <w:tc>
                <w:tcPr>
                  <w:tcW w:w="1166" w:type="dxa"/>
                  <w:vAlign w:val="center"/>
                </w:tcPr>
                <w:p w:rsidR="0024778E" w:rsidRPr="00A81798" w:rsidRDefault="0024778E">
                  <w:pPr>
                    <w:adjustRightInd w:val="0"/>
                    <w:spacing w:line="360" w:lineRule="auto"/>
                    <w:jc w:val="center"/>
                    <w:rPr>
                      <w:szCs w:val="21"/>
                    </w:rPr>
                  </w:pPr>
                  <w:r w:rsidRPr="00A81798">
                    <w:rPr>
                      <w:szCs w:val="21"/>
                    </w:rPr>
                    <w:t>污泥</w:t>
                  </w:r>
                </w:p>
              </w:tc>
              <w:tc>
                <w:tcPr>
                  <w:tcW w:w="2637" w:type="dxa"/>
                  <w:tcBorders>
                    <w:top w:val="single" w:sz="4" w:space="0" w:color="auto"/>
                    <w:bottom w:val="single" w:sz="4" w:space="0" w:color="auto"/>
                    <w:right w:val="single" w:sz="4" w:space="0" w:color="auto"/>
                  </w:tcBorders>
                  <w:vAlign w:val="center"/>
                </w:tcPr>
                <w:p w:rsidR="0024778E" w:rsidRPr="00A81798" w:rsidRDefault="0024778E">
                  <w:pPr>
                    <w:jc w:val="center"/>
                    <w:rPr>
                      <w:szCs w:val="21"/>
                    </w:rPr>
                  </w:pPr>
                  <w:r w:rsidRPr="00A81798">
                    <w:rPr>
                      <w:szCs w:val="21"/>
                    </w:rPr>
                    <w:t>环卫部门清掏处理</w:t>
                  </w:r>
                </w:p>
              </w:tc>
              <w:tc>
                <w:tcPr>
                  <w:tcW w:w="2493" w:type="dxa"/>
                  <w:vMerge/>
                  <w:tcBorders>
                    <w:left w:val="single" w:sz="4" w:space="0" w:color="auto"/>
                  </w:tcBorders>
                  <w:vAlign w:val="center"/>
                </w:tcPr>
                <w:p w:rsidR="0024778E" w:rsidRPr="00A81798" w:rsidRDefault="0024778E">
                  <w:pPr>
                    <w:jc w:val="center"/>
                    <w:rPr>
                      <w:szCs w:val="21"/>
                    </w:rPr>
                  </w:pPr>
                </w:p>
              </w:tc>
            </w:tr>
            <w:tr w:rsidR="0024778E" w:rsidRPr="00A81798" w:rsidTr="005A2F3D">
              <w:trPr>
                <w:cantSplit/>
                <w:trHeight w:val="606"/>
                <w:jc w:val="center"/>
              </w:trPr>
              <w:tc>
                <w:tcPr>
                  <w:tcW w:w="666" w:type="dxa"/>
                  <w:vMerge/>
                  <w:vAlign w:val="center"/>
                </w:tcPr>
                <w:p w:rsidR="0024778E" w:rsidRPr="00A81798" w:rsidRDefault="0024778E">
                  <w:pPr>
                    <w:jc w:val="center"/>
                    <w:rPr>
                      <w:szCs w:val="21"/>
                    </w:rPr>
                  </w:pPr>
                </w:p>
              </w:tc>
              <w:tc>
                <w:tcPr>
                  <w:tcW w:w="1063" w:type="dxa"/>
                  <w:tcBorders>
                    <w:bottom w:val="single" w:sz="4" w:space="0" w:color="auto"/>
                    <w:right w:val="single" w:sz="4" w:space="0" w:color="auto"/>
                  </w:tcBorders>
                  <w:vAlign w:val="center"/>
                </w:tcPr>
                <w:p w:rsidR="0024778E" w:rsidRPr="00A81798" w:rsidRDefault="0024778E">
                  <w:pPr>
                    <w:jc w:val="center"/>
                    <w:rPr>
                      <w:szCs w:val="21"/>
                    </w:rPr>
                  </w:pPr>
                  <w:r w:rsidRPr="00A81798">
                    <w:rPr>
                      <w:rFonts w:hint="eastAsia"/>
                      <w:szCs w:val="21"/>
                    </w:rPr>
                    <w:t>员工生活</w:t>
                  </w:r>
                </w:p>
              </w:tc>
              <w:tc>
                <w:tcPr>
                  <w:tcW w:w="1166" w:type="dxa"/>
                  <w:tcBorders>
                    <w:left w:val="single" w:sz="4" w:space="0" w:color="auto"/>
                    <w:bottom w:val="single" w:sz="4" w:space="0" w:color="auto"/>
                    <w:right w:val="single" w:sz="4" w:space="0" w:color="auto"/>
                  </w:tcBorders>
                  <w:vAlign w:val="center"/>
                </w:tcPr>
                <w:p w:rsidR="0024778E" w:rsidRPr="00A81798" w:rsidRDefault="0024778E">
                  <w:pPr>
                    <w:adjustRightInd w:val="0"/>
                    <w:spacing w:line="360" w:lineRule="auto"/>
                    <w:jc w:val="center"/>
                    <w:rPr>
                      <w:szCs w:val="21"/>
                    </w:rPr>
                  </w:pPr>
                  <w:r w:rsidRPr="00A81798">
                    <w:rPr>
                      <w:szCs w:val="21"/>
                    </w:rPr>
                    <w:t>生活垃圾</w:t>
                  </w:r>
                </w:p>
              </w:tc>
              <w:tc>
                <w:tcPr>
                  <w:tcW w:w="2637" w:type="dxa"/>
                  <w:tcBorders>
                    <w:top w:val="single" w:sz="4" w:space="0" w:color="auto"/>
                    <w:left w:val="single" w:sz="4" w:space="0" w:color="auto"/>
                    <w:bottom w:val="single" w:sz="4" w:space="0" w:color="auto"/>
                    <w:right w:val="single" w:sz="4" w:space="0" w:color="auto"/>
                  </w:tcBorders>
                  <w:vAlign w:val="center"/>
                </w:tcPr>
                <w:p w:rsidR="0024778E" w:rsidRPr="00A81798" w:rsidRDefault="0024778E">
                  <w:pPr>
                    <w:jc w:val="center"/>
                    <w:rPr>
                      <w:szCs w:val="21"/>
                    </w:rPr>
                  </w:pPr>
                  <w:r w:rsidRPr="00A81798">
                    <w:rPr>
                      <w:rFonts w:hint="eastAsia"/>
                      <w:szCs w:val="21"/>
                    </w:rPr>
                    <w:t>袋装，环卫部门清运</w:t>
                  </w:r>
                </w:p>
              </w:tc>
              <w:tc>
                <w:tcPr>
                  <w:tcW w:w="2493" w:type="dxa"/>
                  <w:vMerge/>
                  <w:tcBorders>
                    <w:left w:val="single" w:sz="4" w:space="0" w:color="auto"/>
                  </w:tcBorders>
                  <w:vAlign w:val="center"/>
                </w:tcPr>
                <w:p w:rsidR="0024778E" w:rsidRPr="00A81798" w:rsidRDefault="0024778E">
                  <w:pPr>
                    <w:jc w:val="center"/>
                    <w:rPr>
                      <w:szCs w:val="21"/>
                    </w:rPr>
                  </w:pPr>
                </w:p>
              </w:tc>
            </w:tr>
            <w:tr w:rsidR="00465FA2" w:rsidRPr="00A81798" w:rsidTr="005A2F3D">
              <w:trPr>
                <w:cantSplit/>
                <w:trHeight w:val="910"/>
                <w:jc w:val="center"/>
              </w:trPr>
              <w:tc>
                <w:tcPr>
                  <w:tcW w:w="666" w:type="dxa"/>
                  <w:textDirection w:val="tbRlV"/>
                  <w:vAlign w:val="center"/>
                </w:tcPr>
                <w:p w:rsidR="00465FA2" w:rsidRPr="00A81798" w:rsidRDefault="00B4363D">
                  <w:pPr>
                    <w:jc w:val="center"/>
                    <w:rPr>
                      <w:szCs w:val="21"/>
                    </w:rPr>
                  </w:pPr>
                  <w:r w:rsidRPr="00A81798">
                    <w:rPr>
                      <w:szCs w:val="21"/>
                    </w:rPr>
                    <w:t>噪声</w:t>
                  </w:r>
                </w:p>
              </w:tc>
              <w:tc>
                <w:tcPr>
                  <w:tcW w:w="1063" w:type="dxa"/>
                  <w:tcBorders>
                    <w:top w:val="single" w:sz="4" w:space="0" w:color="auto"/>
                    <w:right w:val="single" w:sz="4" w:space="0" w:color="auto"/>
                  </w:tcBorders>
                  <w:vAlign w:val="center"/>
                </w:tcPr>
                <w:p w:rsidR="00465FA2" w:rsidRPr="00A81798" w:rsidRDefault="00B4363D">
                  <w:pPr>
                    <w:jc w:val="center"/>
                    <w:rPr>
                      <w:szCs w:val="21"/>
                    </w:rPr>
                  </w:pPr>
                  <w:r w:rsidRPr="00A81798">
                    <w:rPr>
                      <w:szCs w:val="21"/>
                    </w:rPr>
                    <w:t>生产设备</w:t>
                  </w:r>
                </w:p>
              </w:tc>
              <w:tc>
                <w:tcPr>
                  <w:tcW w:w="1166" w:type="dxa"/>
                  <w:tcBorders>
                    <w:top w:val="single" w:sz="4" w:space="0" w:color="auto"/>
                    <w:left w:val="single" w:sz="4" w:space="0" w:color="auto"/>
                    <w:right w:val="single" w:sz="4" w:space="0" w:color="auto"/>
                  </w:tcBorders>
                  <w:vAlign w:val="center"/>
                </w:tcPr>
                <w:p w:rsidR="00465FA2" w:rsidRPr="00A81798" w:rsidRDefault="00B4363D">
                  <w:pPr>
                    <w:jc w:val="center"/>
                    <w:rPr>
                      <w:szCs w:val="21"/>
                    </w:rPr>
                  </w:pPr>
                  <w:r w:rsidRPr="00A81798">
                    <w:rPr>
                      <w:szCs w:val="21"/>
                    </w:rPr>
                    <w:t>噪声</w:t>
                  </w:r>
                </w:p>
              </w:tc>
              <w:tc>
                <w:tcPr>
                  <w:tcW w:w="2637" w:type="dxa"/>
                  <w:tcBorders>
                    <w:top w:val="single" w:sz="4" w:space="0" w:color="auto"/>
                    <w:left w:val="single" w:sz="4" w:space="0" w:color="auto"/>
                    <w:right w:val="single" w:sz="4" w:space="0" w:color="auto"/>
                  </w:tcBorders>
                  <w:vAlign w:val="center"/>
                </w:tcPr>
                <w:p w:rsidR="00465FA2" w:rsidRPr="00A81798" w:rsidRDefault="00B4363D">
                  <w:pPr>
                    <w:jc w:val="center"/>
                    <w:rPr>
                      <w:szCs w:val="21"/>
                    </w:rPr>
                  </w:pPr>
                  <w:r w:rsidRPr="00A81798">
                    <w:rPr>
                      <w:szCs w:val="21"/>
                    </w:rPr>
                    <w:t>设备基础安装减震垫、厂房隔声、安装消声器等</w:t>
                  </w:r>
                </w:p>
              </w:tc>
              <w:tc>
                <w:tcPr>
                  <w:tcW w:w="2493" w:type="dxa"/>
                  <w:tcBorders>
                    <w:top w:val="single" w:sz="4" w:space="0" w:color="auto"/>
                    <w:left w:val="single" w:sz="4" w:space="0" w:color="auto"/>
                  </w:tcBorders>
                  <w:vAlign w:val="center"/>
                </w:tcPr>
                <w:p w:rsidR="00465FA2" w:rsidRPr="00A81798" w:rsidRDefault="00B4363D" w:rsidP="00420654">
                  <w:pPr>
                    <w:jc w:val="center"/>
                    <w:rPr>
                      <w:szCs w:val="21"/>
                    </w:rPr>
                  </w:pPr>
                  <w:r w:rsidRPr="00A81798">
                    <w:rPr>
                      <w:rFonts w:hint="eastAsia"/>
                      <w:szCs w:val="21"/>
                    </w:rPr>
                    <w:t>场界</w:t>
                  </w:r>
                  <w:r w:rsidRPr="00A81798">
                    <w:rPr>
                      <w:szCs w:val="21"/>
                    </w:rPr>
                    <w:t>噪声符合《工业企业</w:t>
                  </w:r>
                  <w:r w:rsidRPr="00A81798">
                    <w:rPr>
                      <w:rFonts w:hint="eastAsia"/>
                      <w:szCs w:val="21"/>
                    </w:rPr>
                    <w:t>场界</w:t>
                  </w:r>
                  <w:r w:rsidRPr="00A81798">
                    <w:rPr>
                      <w:szCs w:val="21"/>
                    </w:rPr>
                    <w:t>环境噪声排放标准》（</w:t>
                  </w:r>
                  <w:r w:rsidRPr="00A81798">
                    <w:rPr>
                      <w:szCs w:val="21"/>
                    </w:rPr>
                    <w:t>GB12348-2008</w:t>
                  </w:r>
                  <w:r w:rsidRPr="00A81798">
                    <w:rPr>
                      <w:szCs w:val="21"/>
                    </w:rPr>
                    <w:t>）</w:t>
                  </w:r>
                  <w:r w:rsidR="00420654" w:rsidRPr="00A81798">
                    <w:rPr>
                      <w:rFonts w:hint="eastAsia"/>
                      <w:szCs w:val="21"/>
                    </w:rPr>
                    <w:t>2</w:t>
                  </w:r>
                  <w:r w:rsidRPr="00A81798">
                    <w:rPr>
                      <w:szCs w:val="21"/>
                    </w:rPr>
                    <w:t>类标准</w:t>
                  </w:r>
                </w:p>
              </w:tc>
            </w:tr>
          </w:tbl>
          <w:p w:rsidR="00465FA2" w:rsidRPr="00A81798" w:rsidRDefault="00465FA2">
            <w:pPr>
              <w:spacing w:line="440" w:lineRule="exact"/>
              <w:rPr>
                <w:sz w:val="24"/>
              </w:rPr>
            </w:pPr>
          </w:p>
        </w:tc>
      </w:tr>
    </w:tbl>
    <w:p w:rsidR="00465FA2" w:rsidRPr="00A81798" w:rsidRDefault="00465FA2">
      <w:pPr>
        <w:adjustRightInd w:val="0"/>
        <w:snapToGrid w:val="0"/>
        <w:jc w:val="left"/>
        <w:outlineLvl w:val="0"/>
        <w:rPr>
          <w:b/>
          <w:sz w:val="28"/>
        </w:rPr>
        <w:sectPr w:rsidR="00465FA2" w:rsidRPr="00A81798">
          <w:pgSz w:w="11906" w:h="16838"/>
          <w:pgMar w:top="1440" w:right="1800" w:bottom="1440" w:left="1800" w:header="851" w:footer="992" w:gutter="0"/>
          <w:pgNumType w:fmt="numberInDash"/>
          <w:cols w:space="720"/>
          <w:docGrid w:type="lines" w:linePitch="312"/>
        </w:sectPr>
      </w:pPr>
    </w:p>
    <w:p w:rsidR="00465FA2" w:rsidRPr="00A81798" w:rsidRDefault="00B4363D">
      <w:pPr>
        <w:spacing w:line="360" w:lineRule="auto"/>
        <w:rPr>
          <w:b/>
          <w:bCs/>
          <w:sz w:val="30"/>
          <w:szCs w:val="30"/>
        </w:rPr>
      </w:pPr>
      <w:r w:rsidRPr="00A81798">
        <w:rPr>
          <w:rFonts w:hint="eastAsia"/>
          <w:b/>
          <w:bCs/>
          <w:sz w:val="30"/>
          <w:szCs w:val="30"/>
        </w:rPr>
        <w:lastRenderedPageBreak/>
        <w:t>八、建设项目拟采取有防治措施及预期治理效果</w:t>
      </w:r>
    </w:p>
    <w:tbl>
      <w:tblPr>
        <w:tblW w:w="85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0"/>
        <w:gridCol w:w="1014"/>
        <w:gridCol w:w="1172"/>
        <w:gridCol w:w="3036"/>
        <w:gridCol w:w="2238"/>
      </w:tblGrid>
      <w:tr w:rsidR="00465FA2" w:rsidRPr="00A81798">
        <w:trPr>
          <w:trHeight w:val="1071"/>
          <w:jc w:val="center"/>
        </w:trPr>
        <w:tc>
          <w:tcPr>
            <w:tcW w:w="1100" w:type="dxa"/>
            <w:vAlign w:val="center"/>
          </w:tcPr>
          <w:p w:rsidR="00465FA2" w:rsidRPr="00A81798" w:rsidRDefault="00A60F24">
            <w:pPr>
              <w:adjustRightInd w:val="0"/>
              <w:spacing w:line="360" w:lineRule="auto"/>
              <w:jc w:val="center"/>
              <w:rPr>
                <w:b/>
                <w:bCs/>
                <w:szCs w:val="21"/>
              </w:rPr>
            </w:pPr>
            <w:r>
              <w:rPr>
                <w:b/>
                <w:bCs/>
                <w:szCs w:val="21"/>
              </w:rPr>
              <w:pict>
                <v:line id="直接连接符 7" o:spid="_x0000_s1027" style="position:absolute;left:0;text-align:left;z-index:251700224" from="-4.3pt,.1pt" to="49.7pt,48.1pt" o:gfxdata="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3q75NQA&#10;AAAFAQAADwAAAAAAAAABACAAAAAiAAAAZHJzL2Rvd25yZXYueG1sUEsBAhQAFAAAAAgAh07iQFZ2&#10;5U/qAQAApAMAAA4AAAAAAAAAAQAgAAAAIwEAAGRycy9lMm9Eb2MueG1sUEsFBgAAAAAGAAYAWQEA&#10;AH8FAAAAAA==&#10;"/>
              </w:pict>
            </w:r>
            <w:r w:rsidR="00B4363D" w:rsidRPr="00A81798">
              <w:rPr>
                <w:b/>
                <w:bCs/>
                <w:szCs w:val="21"/>
              </w:rPr>
              <w:t xml:space="preserve"> </w:t>
            </w:r>
            <w:r w:rsidR="00B4363D" w:rsidRPr="00A81798">
              <w:rPr>
                <w:b/>
                <w:bCs/>
                <w:szCs w:val="21"/>
              </w:rPr>
              <w:t>内容</w:t>
            </w:r>
          </w:p>
          <w:p w:rsidR="00465FA2" w:rsidRPr="00A81798" w:rsidRDefault="00B4363D">
            <w:pPr>
              <w:adjustRightInd w:val="0"/>
              <w:spacing w:line="360" w:lineRule="auto"/>
              <w:rPr>
                <w:b/>
                <w:bCs/>
                <w:szCs w:val="21"/>
              </w:rPr>
            </w:pPr>
            <w:r w:rsidRPr="00A81798">
              <w:rPr>
                <w:b/>
                <w:bCs/>
                <w:szCs w:val="21"/>
              </w:rPr>
              <w:t>类型</w:t>
            </w:r>
          </w:p>
        </w:tc>
        <w:tc>
          <w:tcPr>
            <w:tcW w:w="1014" w:type="dxa"/>
            <w:vAlign w:val="center"/>
          </w:tcPr>
          <w:p w:rsidR="00465FA2" w:rsidRPr="00A81798" w:rsidRDefault="00B4363D">
            <w:pPr>
              <w:adjustRightInd w:val="0"/>
              <w:spacing w:line="360" w:lineRule="auto"/>
              <w:jc w:val="center"/>
              <w:rPr>
                <w:b/>
                <w:bCs/>
                <w:szCs w:val="21"/>
              </w:rPr>
            </w:pPr>
            <w:r w:rsidRPr="00A81798">
              <w:rPr>
                <w:b/>
                <w:bCs/>
                <w:szCs w:val="21"/>
              </w:rPr>
              <w:t>排放源</w:t>
            </w:r>
          </w:p>
          <w:p w:rsidR="00465FA2" w:rsidRPr="00A81798" w:rsidRDefault="00B4363D">
            <w:pPr>
              <w:adjustRightInd w:val="0"/>
              <w:spacing w:line="360" w:lineRule="auto"/>
              <w:jc w:val="center"/>
              <w:rPr>
                <w:b/>
                <w:bCs/>
                <w:szCs w:val="21"/>
              </w:rPr>
            </w:pPr>
            <w:r w:rsidRPr="00A81798">
              <w:rPr>
                <w:b/>
                <w:bCs/>
                <w:szCs w:val="21"/>
              </w:rPr>
              <w:t>（编号）</w:t>
            </w:r>
          </w:p>
        </w:tc>
        <w:tc>
          <w:tcPr>
            <w:tcW w:w="1172" w:type="dxa"/>
            <w:vAlign w:val="center"/>
          </w:tcPr>
          <w:p w:rsidR="00465FA2" w:rsidRPr="00A81798" w:rsidRDefault="00B4363D">
            <w:pPr>
              <w:adjustRightInd w:val="0"/>
              <w:spacing w:line="360" w:lineRule="auto"/>
              <w:jc w:val="center"/>
              <w:rPr>
                <w:b/>
                <w:bCs/>
                <w:szCs w:val="21"/>
              </w:rPr>
            </w:pPr>
            <w:r w:rsidRPr="00A81798">
              <w:rPr>
                <w:b/>
                <w:bCs/>
                <w:szCs w:val="21"/>
              </w:rPr>
              <w:t>污染物名称</w:t>
            </w:r>
          </w:p>
        </w:tc>
        <w:tc>
          <w:tcPr>
            <w:tcW w:w="3036" w:type="dxa"/>
            <w:vAlign w:val="center"/>
          </w:tcPr>
          <w:p w:rsidR="00465FA2" w:rsidRPr="00A81798" w:rsidRDefault="00B4363D">
            <w:pPr>
              <w:adjustRightInd w:val="0"/>
              <w:spacing w:line="360" w:lineRule="auto"/>
              <w:jc w:val="center"/>
              <w:rPr>
                <w:b/>
                <w:bCs/>
                <w:szCs w:val="21"/>
              </w:rPr>
            </w:pPr>
            <w:r w:rsidRPr="00A81798">
              <w:rPr>
                <w:b/>
                <w:bCs/>
                <w:szCs w:val="21"/>
              </w:rPr>
              <w:t>防治措施</w:t>
            </w:r>
          </w:p>
        </w:tc>
        <w:tc>
          <w:tcPr>
            <w:tcW w:w="2238" w:type="dxa"/>
            <w:vAlign w:val="center"/>
          </w:tcPr>
          <w:p w:rsidR="00465FA2" w:rsidRPr="00A81798" w:rsidRDefault="00B4363D">
            <w:pPr>
              <w:adjustRightInd w:val="0"/>
              <w:spacing w:line="360" w:lineRule="auto"/>
              <w:jc w:val="center"/>
              <w:rPr>
                <w:b/>
                <w:bCs/>
                <w:szCs w:val="21"/>
              </w:rPr>
            </w:pPr>
            <w:r w:rsidRPr="00A81798">
              <w:rPr>
                <w:b/>
                <w:bCs/>
                <w:szCs w:val="21"/>
              </w:rPr>
              <w:t>预期治理效果</w:t>
            </w:r>
          </w:p>
        </w:tc>
      </w:tr>
      <w:tr w:rsidR="00465FA2" w:rsidRPr="00A81798">
        <w:trPr>
          <w:cantSplit/>
          <w:trHeight w:val="1256"/>
          <w:jc w:val="center"/>
        </w:trPr>
        <w:tc>
          <w:tcPr>
            <w:tcW w:w="1100" w:type="dxa"/>
            <w:vMerge w:val="restart"/>
            <w:vAlign w:val="center"/>
          </w:tcPr>
          <w:p w:rsidR="00465FA2" w:rsidRPr="00A81798" w:rsidRDefault="00B4363D">
            <w:pPr>
              <w:adjustRightInd w:val="0"/>
              <w:spacing w:line="360" w:lineRule="auto"/>
              <w:jc w:val="center"/>
              <w:rPr>
                <w:szCs w:val="21"/>
              </w:rPr>
            </w:pPr>
            <w:r w:rsidRPr="00A81798">
              <w:rPr>
                <w:szCs w:val="21"/>
              </w:rPr>
              <w:t>大</w:t>
            </w:r>
          </w:p>
          <w:p w:rsidR="00465FA2" w:rsidRPr="00A81798" w:rsidRDefault="00B4363D">
            <w:pPr>
              <w:adjustRightInd w:val="0"/>
              <w:spacing w:line="360" w:lineRule="auto"/>
              <w:jc w:val="center"/>
              <w:rPr>
                <w:szCs w:val="21"/>
              </w:rPr>
            </w:pPr>
            <w:r w:rsidRPr="00A81798">
              <w:rPr>
                <w:szCs w:val="21"/>
              </w:rPr>
              <w:t>气</w:t>
            </w:r>
          </w:p>
          <w:p w:rsidR="00465FA2" w:rsidRPr="00A81798" w:rsidRDefault="00B4363D">
            <w:pPr>
              <w:adjustRightInd w:val="0"/>
              <w:spacing w:line="360" w:lineRule="auto"/>
              <w:jc w:val="center"/>
              <w:rPr>
                <w:szCs w:val="21"/>
              </w:rPr>
            </w:pPr>
            <w:proofErr w:type="gramStart"/>
            <w:r w:rsidRPr="00A81798">
              <w:rPr>
                <w:szCs w:val="21"/>
              </w:rPr>
              <w:t>污</w:t>
            </w:r>
            <w:proofErr w:type="gramEnd"/>
          </w:p>
          <w:p w:rsidR="00465FA2" w:rsidRPr="00A81798" w:rsidRDefault="00B4363D">
            <w:pPr>
              <w:adjustRightInd w:val="0"/>
              <w:spacing w:line="360" w:lineRule="auto"/>
              <w:jc w:val="center"/>
              <w:rPr>
                <w:szCs w:val="21"/>
              </w:rPr>
            </w:pPr>
            <w:r w:rsidRPr="00A81798">
              <w:rPr>
                <w:szCs w:val="21"/>
              </w:rPr>
              <w:t>染</w:t>
            </w:r>
          </w:p>
          <w:p w:rsidR="00465FA2" w:rsidRPr="00A81798" w:rsidRDefault="00B4363D">
            <w:pPr>
              <w:adjustRightInd w:val="0"/>
              <w:spacing w:line="360" w:lineRule="auto"/>
              <w:jc w:val="center"/>
              <w:rPr>
                <w:szCs w:val="21"/>
              </w:rPr>
            </w:pPr>
            <w:r w:rsidRPr="00A81798">
              <w:rPr>
                <w:szCs w:val="21"/>
              </w:rPr>
              <w:t>物</w:t>
            </w:r>
          </w:p>
        </w:tc>
        <w:tc>
          <w:tcPr>
            <w:tcW w:w="1014" w:type="dxa"/>
            <w:vMerge w:val="restart"/>
            <w:vAlign w:val="center"/>
          </w:tcPr>
          <w:p w:rsidR="00465FA2" w:rsidRPr="00A81798" w:rsidRDefault="00B4363D">
            <w:pPr>
              <w:adjustRightInd w:val="0"/>
              <w:spacing w:line="360" w:lineRule="auto"/>
              <w:jc w:val="center"/>
              <w:rPr>
                <w:szCs w:val="21"/>
              </w:rPr>
            </w:pPr>
            <w:r w:rsidRPr="00A81798">
              <w:rPr>
                <w:szCs w:val="21"/>
              </w:rPr>
              <w:t>生产车间</w:t>
            </w:r>
          </w:p>
        </w:tc>
        <w:tc>
          <w:tcPr>
            <w:tcW w:w="1172" w:type="dxa"/>
            <w:vAlign w:val="center"/>
          </w:tcPr>
          <w:p w:rsidR="00465FA2" w:rsidRPr="00A81798" w:rsidRDefault="00B4363D">
            <w:pPr>
              <w:jc w:val="center"/>
              <w:rPr>
                <w:szCs w:val="21"/>
              </w:rPr>
            </w:pPr>
            <w:r w:rsidRPr="00A81798">
              <w:rPr>
                <w:szCs w:val="21"/>
              </w:rPr>
              <w:t>氨气</w:t>
            </w:r>
          </w:p>
        </w:tc>
        <w:tc>
          <w:tcPr>
            <w:tcW w:w="3036" w:type="dxa"/>
            <w:vMerge w:val="restart"/>
            <w:vAlign w:val="center"/>
          </w:tcPr>
          <w:p w:rsidR="00465FA2" w:rsidRPr="00A81798" w:rsidRDefault="00420654">
            <w:pPr>
              <w:rPr>
                <w:szCs w:val="21"/>
              </w:rPr>
            </w:pPr>
            <w:r w:rsidRPr="00A81798">
              <w:rPr>
                <w:szCs w:val="21"/>
              </w:rPr>
              <w:t>1</w:t>
            </w:r>
            <w:r w:rsidRPr="00A81798">
              <w:rPr>
                <w:szCs w:val="21"/>
              </w:rPr>
              <w:t>号车间、</w:t>
            </w:r>
            <w:r w:rsidRPr="00A81798">
              <w:rPr>
                <w:szCs w:val="21"/>
              </w:rPr>
              <w:t>2</w:t>
            </w:r>
            <w:r w:rsidRPr="00A81798">
              <w:rPr>
                <w:szCs w:val="21"/>
              </w:rPr>
              <w:t>号车间均设置封闭式车间。</w:t>
            </w:r>
            <w:r w:rsidRPr="00A81798">
              <w:rPr>
                <w:szCs w:val="21"/>
              </w:rPr>
              <w:t>1</w:t>
            </w:r>
            <w:r w:rsidRPr="00A81798">
              <w:rPr>
                <w:szCs w:val="21"/>
              </w:rPr>
              <w:t>号车间在混合搅拌、筛分工序上端分别安装集气罩收集，经</w:t>
            </w:r>
            <w:r w:rsidRPr="00A81798">
              <w:rPr>
                <w:szCs w:val="21"/>
              </w:rPr>
              <w:t>1</w:t>
            </w:r>
            <w:r w:rsidRPr="00A81798">
              <w:rPr>
                <w:szCs w:val="21"/>
              </w:rPr>
              <w:t>套</w:t>
            </w:r>
            <w:r w:rsidRPr="00A81798">
              <w:rPr>
                <w:szCs w:val="21"/>
              </w:rPr>
              <w:t>“</w:t>
            </w:r>
            <w:r w:rsidRPr="00A81798">
              <w:rPr>
                <w:szCs w:val="21"/>
              </w:rPr>
              <w:t>布袋除尘器</w:t>
            </w:r>
            <w:r w:rsidRPr="00A81798">
              <w:rPr>
                <w:szCs w:val="21"/>
              </w:rPr>
              <w:t>”</w:t>
            </w:r>
            <w:r w:rsidRPr="00A81798">
              <w:rPr>
                <w:szCs w:val="21"/>
              </w:rPr>
              <w:t>装置</w:t>
            </w:r>
            <w:r w:rsidRPr="00A81798">
              <w:rPr>
                <w:rStyle w:val="af8"/>
              </w:rPr>
              <w:t>处理后再经过</w:t>
            </w:r>
            <w:r w:rsidRPr="00A81798">
              <w:rPr>
                <w:rStyle w:val="af8"/>
              </w:rPr>
              <w:t>“</w:t>
            </w:r>
            <w:r w:rsidR="00CC5F12">
              <w:rPr>
                <w:rStyle w:val="af8"/>
              </w:rPr>
              <w:t xml:space="preserve"> </w:t>
            </w:r>
            <w:r w:rsidR="00CC5F12">
              <w:rPr>
                <w:rStyle w:val="af8"/>
              </w:rPr>
              <w:t>氨气吸收装置（水介质吸收）</w:t>
            </w:r>
            <w:r w:rsidRPr="00A81798">
              <w:rPr>
                <w:rStyle w:val="af8"/>
              </w:rPr>
              <w:t>”</w:t>
            </w:r>
            <w:r w:rsidRPr="00A81798">
              <w:rPr>
                <w:szCs w:val="21"/>
              </w:rPr>
              <w:t>装置处理，通过</w:t>
            </w:r>
            <w:r w:rsidRPr="00A81798">
              <w:rPr>
                <w:szCs w:val="21"/>
              </w:rPr>
              <w:t>1</w:t>
            </w:r>
            <w:r w:rsidRPr="00A81798">
              <w:rPr>
                <w:szCs w:val="21"/>
              </w:rPr>
              <w:t>根</w:t>
            </w:r>
            <w:r w:rsidRPr="00A81798">
              <w:rPr>
                <w:szCs w:val="21"/>
              </w:rPr>
              <w:t>15m</w:t>
            </w:r>
            <w:r w:rsidRPr="00A81798">
              <w:rPr>
                <w:szCs w:val="21"/>
              </w:rPr>
              <w:t>高排气筒（</w:t>
            </w:r>
            <w:r w:rsidRPr="00A81798">
              <w:rPr>
                <w:szCs w:val="21"/>
              </w:rPr>
              <w:t>1#</w:t>
            </w:r>
            <w:r w:rsidRPr="00A81798">
              <w:rPr>
                <w:szCs w:val="21"/>
              </w:rPr>
              <w:t>）排放；</w:t>
            </w:r>
            <w:r w:rsidRPr="00A81798">
              <w:rPr>
                <w:szCs w:val="21"/>
              </w:rPr>
              <w:t>2</w:t>
            </w:r>
            <w:r w:rsidRPr="00A81798">
              <w:rPr>
                <w:szCs w:val="21"/>
              </w:rPr>
              <w:t>号车间在</w:t>
            </w:r>
            <w:r w:rsidR="00CB05DA" w:rsidRPr="00CB05DA">
              <w:rPr>
                <w:szCs w:val="21"/>
              </w:rPr>
              <w:t>混合搅拌</w:t>
            </w:r>
            <w:r w:rsidR="00CB05DA" w:rsidRPr="00CB05DA">
              <w:rPr>
                <w:rFonts w:hint="eastAsia"/>
                <w:szCs w:val="21"/>
              </w:rPr>
              <w:t>、造粒、</w:t>
            </w:r>
            <w:r w:rsidR="00CB05DA" w:rsidRPr="00CB05DA">
              <w:rPr>
                <w:szCs w:val="21"/>
              </w:rPr>
              <w:t>筛分</w:t>
            </w:r>
            <w:r w:rsidR="00CB05DA" w:rsidRPr="00CB05DA">
              <w:rPr>
                <w:rFonts w:hint="eastAsia"/>
                <w:szCs w:val="21"/>
              </w:rPr>
              <w:t>以及装袋</w:t>
            </w:r>
            <w:r w:rsidRPr="00A81798">
              <w:rPr>
                <w:szCs w:val="21"/>
              </w:rPr>
              <w:t>工序上端分别安装集气罩收集，经</w:t>
            </w:r>
            <w:r w:rsidRPr="00A81798">
              <w:rPr>
                <w:szCs w:val="21"/>
              </w:rPr>
              <w:t>1</w:t>
            </w:r>
            <w:r w:rsidRPr="00A81798">
              <w:rPr>
                <w:szCs w:val="21"/>
              </w:rPr>
              <w:t>套</w:t>
            </w:r>
            <w:r w:rsidRPr="00A81798">
              <w:rPr>
                <w:szCs w:val="21"/>
              </w:rPr>
              <w:t>“</w:t>
            </w:r>
            <w:r w:rsidRPr="00A81798">
              <w:rPr>
                <w:szCs w:val="21"/>
              </w:rPr>
              <w:t>布袋除尘器</w:t>
            </w:r>
            <w:r w:rsidRPr="00A81798">
              <w:rPr>
                <w:szCs w:val="21"/>
              </w:rPr>
              <w:t>”</w:t>
            </w:r>
            <w:r w:rsidRPr="00A81798">
              <w:rPr>
                <w:szCs w:val="21"/>
              </w:rPr>
              <w:t>装置</w:t>
            </w:r>
            <w:r w:rsidRPr="00CB05DA">
              <w:t>处理后再经过</w:t>
            </w:r>
            <w:r w:rsidRPr="00CB05DA">
              <w:t>“</w:t>
            </w:r>
            <w:r w:rsidR="00CC5F12">
              <w:t xml:space="preserve"> </w:t>
            </w:r>
            <w:r w:rsidR="00CC5F12">
              <w:t>氨气吸收装置（水介质吸收）</w:t>
            </w:r>
            <w:r w:rsidRPr="00CB05DA">
              <w:t>”</w:t>
            </w:r>
            <w:r w:rsidRPr="00A81798">
              <w:rPr>
                <w:szCs w:val="21"/>
              </w:rPr>
              <w:t>装置处理，通过</w:t>
            </w:r>
            <w:r w:rsidRPr="00A81798">
              <w:rPr>
                <w:szCs w:val="21"/>
              </w:rPr>
              <w:t>1</w:t>
            </w:r>
            <w:r w:rsidRPr="00A81798">
              <w:rPr>
                <w:szCs w:val="21"/>
              </w:rPr>
              <w:t>根</w:t>
            </w:r>
            <w:r w:rsidRPr="00A81798">
              <w:rPr>
                <w:szCs w:val="21"/>
              </w:rPr>
              <w:t>15m</w:t>
            </w:r>
            <w:r w:rsidRPr="00A81798">
              <w:rPr>
                <w:szCs w:val="21"/>
              </w:rPr>
              <w:t>高排气筒（</w:t>
            </w:r>
            <w:r w:rsidRPr="00A81798">
              <w:rPr>
                <w:szCs w:val="21"/>
              </w:rPr>
              <w:t>2#</w:t>
            </w:r>
            <w:r w:rsidRPr="00A81798">
              <w:rPr>
                <w:szCs w:val="21"/>
              </w:rPr>
              <w:t>）排放</w:t>
            </w:r>
          </w:p>
        </w:tc>
        <w:tc>
          <w:tcPr>
            <w:tcW w:w="2238" w:type="dxa"/>
            <w:vMerge w:val="restart"/>
            <w:vAlign w:val="center"/>
          </w:tcPr>
          <w:p w:rsidR="00465FA2" w:rsidRPr="00A81798" w:rsidRDefault="00B4363D">
            <w:pPr>
              <w:adjustRightInd w:val="0"/>
              <w:jc w:val="center"/>
              <w:rPr>
                <w:szCs w:val="21"/>
              </w:rPr>
            </w:pPr>
            <w:r w:rsidRPr="00A81798">
              <w:rPr>
                <w:szCs w:val="21"/>
              </w:rPr>
              <w:t>达到《大气污染物综合排放标准》（</w:t>
            </w:r>
            <w:r w:rsidRPr="00A81798">
              <w:rPr>
                <w:szCs w:val="21"/>
              </w:rPr>
              <w:t>GB16297-1996</w:t>
            </w:r>
            <w:r w:rsidRPr="00A81798">
              <w:rPr>
                <w:szCs w:val="21"/>
              </w:rPr>
              <w:t>）中表</w:t>
            </w:r>
            <w:r w:rsidRPr="00A81798">
              <w:rPr>
                <w:szCs w:val="21"/>
              </w:rPr>
              <w:t>2</w:t>
            </w:r>
            <w:r w:rsidRPr="00A81798">
              <w:rPr>
                <w:szCs w:val="21"/>
              </w:rPr>
              <w:t>二级标准和《恶臭污染物排放标准》（</w:t>
            </w:r>
            <w:r w:rsidRPr="00A81798">
              <w:rPr>
                <w:szCs w:val="21"/>
              </w:rPr>
              <w:t>GB14554-93</w:t>
            </w:r>
            <w:r w:rsidRPr="00A81798">
              <w:rPr>
                <w:szCs w:val="21"/>
              </w:rPr>
              <w:t>）中二级新改扩建标准</w:t>
            </w:r>
          </w:p>
        </w:tc>
      </w:tr>
      <w:tr w:rsidR="00465FA2" w:rsidRPr="00A81798">
        <w:trPr>
          <w:cantSplit/>
          <w:trHeight w:val="934"/>
          <w:jc w:val="center"/>
        </w:trPr>
        <w:tc>
          <w:tcPr>
            <w:tcW w:w="1100" w:type="dxa"/>
            <w:vMerge/>
            <w:vAlign w:val="center"/>
          </w:tcPr>
          <w:p w:rsidR="00465FA2" w:rsidRPr="00A81798" w:rsidRDefault="00465FA2">
            <w:pPr>
              <w:adjustRightInd w:val="0"/>
              <w:spacing w:line="360" w:lineRule="auto"/>
              <w:jc w:val="center"/>
              <w:rPr>
                <w:szCs w:val="21"/>
              </w:rPr>
            </w:pPr>
          </w:p>
        </w:tc>
        <w:tc>
          <w:tcPr>
            <w:tcW w:w="1014" w:type="dxa"/>
            <w:vMerge/>
            <w:vAlign w:val="center"/>
          </w:tcPr>
          <w:p w:rsidR="00465FA2" w:rsidRPr="00A81798" w:rsidRDefault="00465FA2">
            <w:pPr>
              <w:adjustRightInd w:val="0"/>
              <w:spacing w:line="360" w:lineRule="auto"/>
              <w:jc w:val="center"/>
              <w:rPr>
                <w:szCs w:val="21"/>
              </w:rPr>
            </w:pPr>
          </w:p>
        </w:tc>
        <w:tc>
          <w:tcPr>
            <w:tcW w:w="1172" w:type="dxa"/>
            <w:vAlign w:val="center"/>
          </w:tcPr>
          <w:p w:rsidR="00465FA2" w:rsidRPr="00A81798" w:rsidRDefault="00B4363D">
            <w:pPr>
              <w:jc w:val="center"/>
              <w:rPr>
                <w:szCs w:val="21"/>
              </w:rPr>
            </w:pPr>
            <w:r w:rsidRPr="00A81798">
              <w:rPr>
                <w:szCs w:val="21"/>
              </w:rPr>
              <w:t>粉尘</w:t>
            </w:r>
          </w:p>
        </w:tc>
        <w:tc>
          <w:tcPr>
            <w:tcW w:w="3036" w:type="dxa"/>
            <w:vMerge/>
            <w:vAlign w:val="center"/>
          </w:tcPr>
          <w:p w:rsidR="00465FA2" w:rsidRPr="00A81798" w:rsidRDefault="00465FA2">
            <w:pPr>
              <w:jc w:val="center"/>
              <w:rPr>
                <w:szCs w:val="21"/>
              </w:rPr>
            </w:pPr>
          </w:p>
        </w:tc>
        <w:tc>
          <w:tcPr>
            <w:tcW w:w="2238" w:type="dxa"/>
            <w:vMerge/>
            <w:vAlign w:val="center"/>
          </w:tcPr>
          <w:p w:rsidR="00465FA2" w:rsidRPr="00A81798" w:rsidRDefault="00465FA2">
            <w:pPr>
              <w:adjustRightInd w:val="0"/>
              <w:spacing w:line="360" w:lineRule="auto"/>
              <w:jc w:val="center"/>
              <w:rPr>
                <w:szCs w:val="21"/>
              </w:rPr>
            </w:pPr>
          </w:p>
        </w:tc>
      </w:tr>
      <w:tr w:rsidR="00465FA2" w:rsidRPr="00A81798">
        <w:trPr>
          <w:cantSplit/>
          <w:trHeight w:val="1694"/>
          <w:jc w:val="center"/>
        </w:trPr>
        <w:tc>
          <w:tcPr>
            <w:tcW w:w="1100" w:type="dxa"/>
            <w:vAlign w:val="center"/>
          </w:tcPr>
          <w:p w:rsidR="00465FA2" w:rsidRPr="00A81798" w:rsidRDefault="00B4363D" w:rsidP="00420654">
            <w:pPr>
              <w:adjustRightInd w:val="0"/>
              <w:jc w:val="center"/>
              <w:rPr>
                <w:szCs w:val="21"/>
              </w:rPr>
            </w:pPr>
            <w:r w:rsidRPr="00A81798">
              <w:rPr>
                <w:szCs w:val="21"/>
              </w:rPr>
              <w:t>水</w:t>
            </w:r>
          </w:p>
          <w:p w:rsidR="00465FA2" w:rsidRPr="00A81798" w:rsidRDefault="00B4363D" w:rsidP="00420654">
            <w:pPr>
              <w:adjustRightInd w:val="0"/>
              <w:jc w:val="center"/>
              <w:rPr>
                <w:szCs w:val="21"/>
              </w:rPr>
            </w:pPr>
            <w:proofErr w:type="gramStart"/>
            <w:r w:rsidRPr="00A81798">
              <w:rPr>
                <w:szCs w:val="21"/>
              </w:rPr>
              <w:t>污</w:t>
            </w:r>
            <w:proofErr w:type="gramEnd"/>
          </w:p>
          <w:p w:rsidR="00465FA2" w:rsidRPr="00A81798" w:rsidRDefault="00B4363D" w:rsidP="00420654">
            <w:pPr>
              <w:adjustRightInd w:val="0"/>
              <w:jc w:val="center"/>
              <w:rPr>
                <w:szCs w:val="21"/>
              </w:rPr>
            </w:pPr>
            <w:r w:rsidRPr="00A81798">
              <w:rPr>
                <w:szCs w:val="21"/>
              </w:rPr>
              <w:t>染</w:t>
            </w:r>
          </w:p>
          <w:p w:rsidR="00465FA2" w:rsidRPr="00A81798" w:rsidRDefault="00B4363D" w:rsidP="00420654">
            <w:pPr>
              <w:adjustRightInd w:val="0"/>
              <w:jc w:val="center"/>
              <w:rPr>
                <w:szCs w:val="21"/>
              </w:rPr>
            </w:pPr>
            <w:r w:rsidRPr="00A81798">
              <w:rPr>
                <w:szCs w:val="21"/>
              </w:rPr>
              <w:t>物</w:t>
            </w:r>
          </w:p>
        </w:tc>
        <w:tc>
          <w:tcPr>
            <w:tcW w:w="1014" w:type="dxa"/>
            <w:vAlign w:val="center"/>
          </w:tcPr>
          <w:p w:rsidR="00420654" w:rsidRPr="00A81798" w:rsidRDefault="00B4363D" w:rsidP="00420654">
            <w:pPr>
              <w:adjustRightInd w:val="0"/>
              <w:jc w:val="center"/>
              <w:rPr>
                <w:szCs w:val="21"/>
              </w:rPr>
            </w:pPr>
            <w:r w:rsidRPr="00A81798">
              <w:rPr>
                <w:szCs w:val="21"/>
              </w:rPr>
              <w:t>员工</w:t>
            </w:r>
          </w:p>
          <w:p w:rsidR="00465FA2" w:rsidRPr="00A81798" w:rsidRDefault="00B4363D" w:rsidP="00420654">
            <w:pPr>
              <w:adjustRightInd w:val="0"/>
              <w:jc w:val="center"/>
              <w:rPr>
                <w:szCs w:val="21"/>
              </w:rPr>
            </w:pPr>
            <w:r w:rsidRPr="00A81798">
              <w:rPr>
                <w:szCs w:val="21"/>
              </w:rPr>
              <w:t>生活</w:t>
            </w:r>
          </w:p>
        </w:tc>
        <w:tc>
          <w:tcPr>
            <w:tcW w:w="1172" w:type="dxa"/>
            <w:vAlign w:val="center"/>
          </w:tcPr>
          <w:p w:rsidR="00465FA2" w:rsidRPr="00A81798" w:rsidRDefault="00B4363D" w:rsidP="00420654">
            <w:pPr>
              <w:adjustRightInd w:val="0"/>
              <w:jc w:val="center"/>
              <w:rPr>
                <w:szCs w:val="21"/>
              </w:rPr>
            </w:pPr>
            <w:r w:rsidRPr="00A81798">
              <w:rPr>
                <w:szCs w:val="21"/>
              </w:rPr>
              <w:t>生活污水</w:t>
            </w:r>
          </w:p>
        </w:tc>
        <w:tc>
          <w:tcPr>
            <w:tcW w:w="3036" w:type="dxa"/>
            <w:vAlign w:val="center"/>
          </w:tcPr>
          <w:p w:rsidR="00465FA2" w:rsidRPr="005A2F3D" w:rsidRDefault="005A2F3D" w:rsidP="005A2F3D">
            <w:pPr>
              <w:rPr>
                <w:szCs w:val="21"/>
              </w:rPr>
            </w:pPr>
            <w:r w:rsidRPr="00A81798">
              <w:rPr>
                <w:rFonts w:hint="eastAsia"/>
              </w:rPr>
              <w:t>经化粪池预处理达到淮南市西部污水处理厂接管标准后纳入淮南市西部污水处理厂</w:t>
            </w:r>
            <w:r>
              <w:rPr>
                <w:rFonts w:hint="eastAsia"/>
              </w:rPr>
              <w:t>，厂区设置初期雨水池，</w:t>
            </w:r>
            <w:r w:rsidRPr="0065328E">
              <w:rPr>
                <w:rFonts w:hint="eastAsia"/>
                <w:szCs w:val="21"/>
              </w:rPr>
              <w:t>容积约</w:t>
            </w:r>
            <w:r>
              <w:rPr>
                <w:rFonts w:hint="eastAsia"/>
                <w:szCs w:val="21"/>
              </w:rPr>
              <w:t>3</w:t>
            </w:r>
            <w:r w:rsidRPr="0065328E">
              <w:rPr>
                <w:rFonts w:hint="eastAsia"/>
                <w:szCs w:val="21"/>
              </w:rPr>
              <w:t>0m</w:t>
            </w:r>
            <w:r w:rsidRPr="0065328E">
              <w:rPr>
                <w:rFonts w:hint="eastAsia"/>
                <w:szCs w:val="21"/>
                <w:vertAlign w:val="superscript"/>
              </w:rPr>
              <w:t>3</w:t>
            </w:r>
            <w:r w:rsidRPr="0065328E">
              <w:rPr>
                <w:rFonts w:hint="eastAsia"/>
                <w:szCs w:val="21"/>
              </w:rPr>
              <w:t>，收集沉淀后回用于厂区洒水抑尘</w:t>
            </w:r>
            <w:r>
              <w:rPr>
                <w:rFonts w:hint="eastAsia"/>
                <w:szCs w:val="21"/>
              </w:rPr>
              <w:t>，不外排</w:t>
            </w:r>
          </w:p>
        </w:tc>
        <w:tc>
          <w:tcPr>
            <w:tcW w:w="2238" w:type="dxa"/>
            <w:vAlign w:val="center"/>
          </w:tcPr>
          <w:p w:rsidR="00465FA2" w:rsidRPr="00A81798" w:rsidRDefault="00420654" w:rsidP="00420654">
            <w:pPr>
              <w:jc w:val="center"/>
              <w:rPr>
                <w:szCs w:val="21"/>
              </w:rPr>
            </w:pPr>
            <w:r w:rsidRPr="00A81798">
              <w:rPr>
                <w:szCs w:val="21"/>
              </w:rPr>
              <w:t>《污水排入城镇下水道水质标准》（</w:t>
            </w:r>
            <w:r w:rsidRPr="00A81798">
              <w:rPr>
                <w:szCs w:val="21"/>
              </w:rPr>
              <w:t>GB/T 31962-2015</w:t>
            </w:r>
            <w:r w:rsidRPr="00A81798">
              <w:rPr>
                <w:szCs w:val="21"/>
              </w:rPr>
              <w:t>）中</w:t>
            </w:r>
            <w:r w:rsidRPr="00A81798">
              <w:rPr>
                <w:szCs w:val="21"/>
              </w:rPr>
              <w:t>B</w:t>
            </w:r>
            <w:r w:rsidRPr="00A81798">
              <w:rPr>
                <w:szCs w:val="21"/>
              </w:rPr>
              <w:t>等级放标准</w:t>
            </w:r>
          </w:p>
        </w:tc>
      </w:tr>
      <w:tr w:rsidR="00CB05DA" w:rsidRPr="00A81798">
        <w:trPr>
          <w:cantSplit/>
          <w:trHeight w:val="502"/>
          <w:jc w:val="center"/>
        </w:trPr>
        <w:tc>
          <w:tcPr>
            <w:tcW w:w="1100" w:type="dxa"/>
            <w:vMerge w:val="restart"/>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固</w:t>
            </w:r>
          </w:p>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体</w:t>
            </w:r>
          </w:p>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废</w:t>
            </w:r>
          </w:p>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物</w:t>
            </w:r>
          </w:p>
        </w:tc>
        <w:tc>
          <w:tcPr>
            <w:tcW w:w="1014" w:type="dxa"/>
            <w:vMerge w:val="restart"/>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生产</w:t>
            </w:r>
          </w:p>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车间</w:t>
            </w:r>
          </w:p>
        </w:tc>
        <w:tc>
          <w:tcPr>
            <w:tcW w:w="1172" w:type="dxa"/>
            <w:tcBorders>
              <w:bottom w:val="single" w:sz="4" w:space="0" w:color="auto"/>
            </w:tcBorders>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粉尘</w:t>
            </w:r>
          </w:p>
        </w:tc>
        <w:tc>
          <w:tcPr>
            <w:tcW w:w="3036" w:type="dxa"/>
            <w:tcBorders>
              <w:bottom w:val="single" w:sz="4" w:space="0" w:color="auto"/>
            </w:tcBorders>
            <w:vAlign w:val="center"/>
          </w:tcPr>
          <w:p w:rsidR="00CB05DA" w:rsidRPr="00CB05DA" w:rsidRDefault="00CB05DA" w:rsidP="00420654">
            <w:pPr>
              <w:jc w:val="center"/>
              <w:rPr>
                <w:rFonts w:asciiTheme="minorEastAsia" w:eastAsiaTheme="minorEastAsia" w:hAnsiTheme="minorEastAsia"/>
                <w:szCs w:val="21"/>
              </w:rPr>
            </w:pPr>
            <w:r w:rsidRPr="00CB05DA">
              <w:rPr>
                <w:rFonts w:asciiTheme="minorEastAsia" w:eastAsiaTheme="minorEastAsia" w:hAnsiTheme="minorEastAsia"/>
                <w:szCs w:val="21"/>
              </w:rPr>
              <w:t>全部回用于生产</w:t>
            </w:r>
          </w:p>
        </w:tc>
        <w:tc>
          <w:tcPr>
            <w:tcW w:w="2238" w:type="dxa"/>
            <w:vMerge w:val="restart"/>
            <w:vAlign w:val="center"/>
          </w:tcPr>
          <w:p w:rsidR="00CB05DA" w:rsidRPr="00A81798" w:rsidRDefault="00CB05DA" w:rsidP="00420654">
            <w:pPr>
              <w:adjustRightInd w:val="0"/>
              <w:jc w:val="center"/>
              <w:rPr>
                <w:szCs w:val="21"/>
              </w:rPr>
            </w:pPr>
            <w:r w:rsidRPr="00A81798">
              <w:rPr>
                <w:szCs w:val="21"/>
              </w:rPr>
              <w:t>零排放</w:t>
            </w:r>
          </w:p>
        </w:tc>
      </w:tr>
      <w:tr w:rsidR="00CB05DA" w:rsidRPr="00A81798">
        <w:trPr>
          <w:cantSplit/>
          <w:trHeight w:val="502"/>
          <w:jc w:val="center"/>
        </w:trPr>
        <w:tc>
          <w:tcPr>
            <w:tcW w:w="1100" w:type="dxa"/>
            <w:vMerge/>
            <w:vAlign w:val="center"/>
          </w:tcPr>
          <w:p w:rsidR="00CB05DA" w:rsidRPr="00CB05DA" w:rsidRDefault="00CB05DA" w:rsidP="00420654">
            <w:pPr>
              <w:adjustRightInd w:val="0"/>
              <w:jc w:val="center"/>
              <w:rPr>
                <w:rFonts w:asciiTheme="minorEastAsia" w:eastAsiaTheme="minorEastAsia" w:hAnsiTheme="minorEastAsia"/>
                <w:szCs w:val="21"/>
              </w:rPr>
            </w:pPr>
          </w:p>
        </w:tc>
        <w:tc>
          <w:tcPr>
            <w:tcW w:w="1014" w:type="dxa"/>
            <w:vMerge/>
            <w:vAlign w:val="center"/>
          </w:tcPr>
          <w:p w:rsidR="00CB05DA" w:rsidRPr="00CB05DA" w:rsidRDefault="00CB05DA" w:rsidP="00420654">
            <w:pPr>
              <w:adjustRightInd w:val="0"/>
              <w:jc w:val="center"/>
              <w:rPr>
                <w:rFonts w:asciiTheme="minorEastAsia" w:eastAsiaTheme="minorEastAsia" w:hAnsiTheme="minorEastAsia"/>
                <w:szCs w:val="21"/>
              </w:rPr>
            </w:pPr>
          </w:p>
        </w:tc>
        <w:tc>
          <w:tcPr>
            <w:tcW w:w="1172" w:type="dxa"/>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废包装袋</w:t>
            </w:r>
          </w:p>
        </w:tc>
        <w:tc>
          <w:tcPr>
            <w:tcW w:w="3036" w:type="dxa"/>
            <w:vAlign w:val="center"/>
          </w:tcPr>
          <w:p w:rsidR="00CB05DA" w:rsidRPr="00CB05DA" w:rsidRDefault="00CB05DA" w:rsidP="00420654">
            <w:pPr>
              <w:jc w:val="center"/>
              <w:rPr>
                <w:rFonts w:asciiTheme="minorEastAsia" w:eastAsiaTheme="minorEastAsia" w:hAnsiTheme="minorEastAsia"/>
                <w:szCs w:val="21"/>
              </w:rPr>
            </w:pPr>
            <w:r w:rsidRPr="00CB05DA">
              <w:rPr>
                <w:rFonts w:asciiTheme="minorEastAsia" w:eastAsiaTheme="minorEastAsia" w:hAnsiTheme="minorEastAsia"/>
                <w:szCs w:val="21"/>
              </w:rPr>
              <w:t>由原料厂家回收</w:t>
            </w:r>
          </w:p>
        </w:tc>
        <w:tc>
          <w:tcPr>
            <w:tcW w:w="2238" w:type="dxa"/>
            <w:vMerge/>
            <w:vAlign w:val="center"/>
          </w:tcPr>
          <w:p w:rsidR="00CB05DA" w:rsidRPr="00A81798" w:rsidRDefault="00CB05DA" w:rsidP="00420654">
            <w:pPr>
              <w:adjustRightInd w:val="0"/>
              <w:jc w:val="center"/>
              <w:rPr>
                <w:szCs w:val="21"/>
              </w:rPr>
            </w:pPr>
          </w:p>
        </w:tc>
      </w:tr>
      <w:tr w:rsidR="00CB05DA" w:rsidRPr="00A81798">
        <w:trPr>
          <w:cantSplit/>
          <w:trHeight w:val="502"/>
          <w:jc w:val="center"/>
        </w:trPr>
        <w:tc>
          <w:tcPr>
            <w:tcW w:w="1100" w:type="dxa"/>
            <w:vMerge/>
            <w:vAlign w:val="center"/>
          </w:tcPr>
          <w:p w:rsidR="00CB05DA" w:rsidRPr="00CB05DA" w:rsidRDefault="00CB05DA" w:rsidP="00420654">
            <w:pPr>
              <w:adjustRightInd w:val="0"/>
              <w:jc w:val="center"/>
              <w:rPr>
                <w:rFonts w:asciiTheme="minorEastAsia" w:eastAsiaTheme="minorEastAsia" w:hAnsiTheme="minorEastAsia"/>
                <w:szCs w:val="21"/>
              </w:rPr>
            </w:pPr>
          </w:p>
        </w:tc>
        <w:tc>
          <w:tcPr>
            <w:tcW w:w="1014" w:type="dxa"/>
            <w:tcBorders>
              <w:bottom w:val="single" w:sz="4" w:space="0" w:color="auto"/>
            </w:tcBorders>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化粪池</w:t>
            </w:r>
          </w:p>
        </w:tc>
        <w:tc>
          <w:tcPr>
            <w:tcW w:w="1172" w:type="dxa"/>
            <w:tcBorders>
              <w:bottom w:val="single" w:sz="4" w:space="0" w:color="auto"/>
            </w:tcBorders>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污泥</w:t>
            </w:r>
          </w:p>
        </w:tc>
        <w:tc>
          <w:tcPr>
            <w:tcW w:w="3036" w:type="dxa"/>
            <w:tcBorders>
              <w:bottom w:val="single" w:sz="4" w:space="0" w:color="auto"/>
            </w:tcBorders>
            <w:vAlign w:val="center"/>
          </w:tcPr>
          <w:p w:rsidR="00CB05DA" w:rsidRPr="00CB05DA" w:rsidRDefault="00CB05DA" w:rsidP="00420654">
            <w:pPr>
              <w:jc w:val="center"/>
              <w:rPr>
                <w:rFonts w:asciiTheme="minorEastAsia" w:eastAsiaTheme="minorEastAsia" w:hAnsiTheme="minorEastAsia"/>
                <w:szCs w:val="21"/>
              </w:rPr>
            </w:pPr>
            <w:r w:rsidRPr="00CB05DA">
              <w:rPr>
                <w:rFonts w:asciiTheme="minorEastAsia" w:eastAsiaTheme="minorEastAsia" w:hAnsiTheme="minorEastAsia"/>
                <w:szCs w:val="21"/>
              </w:rPr>
              <w:t>环卫部门清掏处理</w:t>
            </w:r>
          </w:p>
        </w:tc>
        <w:tc>
          <w:tcPr>
            <w:tcW w:w="2238" w:type="dxa"/>
            <w:vMerge/>
            <w:vAlign w:val="center"/>
          </w:tcPr>
          <w:p w:rsidR="00CB05DA" w:rsidRPr="00A81798" w:rsidRDefault="00CB05DA" w:rsidP="00420654">
            <w:pPr>
              <w:adjustRightInd w:val="0"/>
              <w:jc w:val="center"/>
              <w:rPr>
                <w:szCs w:val="21"/>
              </w:rPr>
            </w:pPr>
          </w:p>
        </w:tc>
      </w:tr>
      <w:tr w:rsidR="00CB05DA" w:rsidRPr="00A81798" w:rsidTr="00CB05DA">
        <w:trPr>
          <w:cantSplit/>
          <w:trHeight w:val="596"/>
          <w:jc w:val="center"/>
        </w:trPr>
        <w:tc>
          <w:tcPr>
            <w:tcW w:w="1100" w:type="dxa"/>
            <w:vMerge/>
            <w:vAlign w:val="center"/>
          </w:tcPr>
          <w:p w:rsidR="00CB05DA" w:rsidRPr="00CB05DA" w:rsidRDefault="00CB05DA" w:rsidP="00420654">
            <w:pPr>
              <w:adjustRightInd w:val="0"/>
              <w:jc w:val="center"/>
              <w:rPr>
                <w:rFonts w:asciiTheme="minorEastAsia" w:eastAsiaTheme="minorEastAsia" w:hAnsiTheme="minorEastAsia"/>
                <w:szCs w:val="21"/>
              </w:rPr>
            </w:pPr>
          </w:p>
        </w:tc>
        <w:tc>
          <w:tcPr>
            <w:tcW w:w="1014" w:type="dxa"/>
            <w:tcBorders>
              <w:top w:val="single" w:sz="4" w:space="0" w:color="auto"/>
            </w:tcBorders>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员工</w:t>
            </w:r>
          </w:p>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生活</w:t>
            </w:r>
          </w:p>
        </w:tc>
        <w:tc>
          <w:tcPr>
            <w:tcW w:w="1172" w:type="dxa"/>
            <w:tcBorders>
              <w:top w:val="single" w:sz="4" w:space="0" w:color="auto"/>
            </w:tcBorders>
            <w:vAlign w:val="center"/>
          </w:tcPr>
          <w:p w:rsidR="00CB05DA" w:rsidRPr="00CB05DA" w:rsidRDefault="00CB05DA" w:rsidP="00420654">
            <w:pPr>
              <w:adjustRightInd w:val="0"/>
              <w:jc w:val="center"/>
              <w:rPr>
                <w:rFonts w:asciiTheme="minorEastAsia" w:eastAsiaTheme="minorEastAsia" w:hAnsiTheme="minorEastAsia"/>
                <w:szCs w:val="21"/>
              </w:rPr>
            </w:pPr>
            <w:r w:rsidRPr="00CB05DA">
              <w:rPr>
                <w:rFonts w:asciiTheme="minorEastAsia" w:eastAsiaTheme="minorEastAsia" w:hAnsiTheme="minorEastAsia"/>
                <w:szCs w:val="21"/>
              </w:rPr>
              <w:t>生活垃圾</w:t>
            </w:r>
          </w:p>
        </w:tc>
        <w:tc>
          <w:tcPr>
            <w:tcW w:w="3036" w:type="dxa"/>
            <w:tcBorders>
              <w:top w:val="single" w:sz="4" w:space="0" w:color="auto"/>
            </w:tcBorders>
            <w:vAlign w:val="center"/>
          </w:tcPr>
          <w:p w:rsidR="00CB05DA" w:rsidRPr="00CB05DA" w:rsidRDefault="00CB05DA" w:rsidP="00420654">
            <w:pPr>
              <w:jc w:val="center"/>
              <w:rPr>
                <w:rFonts w:asciiTheme="minorEastAsia" w:eastAsiaTheme="minorEastAsia" w:hAnsiTheme="minorEastAsia"/>
                <w:szCs w:val="21"/>
              </w:rPr>
            </w:pPr>
            <w:r w:rsidRPr="00CB05DA">
              <w:rPr>
                <w:rFonts w:asciiTheme="minorEastAsia" w:eastAsiaTheme="minorEastAsia" w:hAnsiTheme="minorEastAsia"/>
                <w:szCs w:val="21"/>
              </w:rPr>
              <w:t>袋装，环卫部门清运</w:t>
            </w:r>
          </w:p>
        </w:tc>
        <w:tc>
          <w:tcPr>
            <w:tcW w:w="2238" w:type="dxa"/>
            <w:vMerge/>
            <w:vAlign w:val="center"/>
          </w:tcPr>
          <w:p w:rsidR="00CB05DA" w:rsidRPr="00A81798" w:rsidRDefault="00CB05DA" w:rsidP="00420654">
            <w:pPr>
              <w:adjustRightInd w:val="0"/>
              <w:jc w:val="center"/>
              <w:rPr>
                <w:szCs w:val="21"/>
              </w:rPr>
            </w:pPr>
          </w:p>
        </w:tc>
      </w:tr>
      <w:tr w:rsidR="00465FA2" w:rsidRPr="00A81798">
        <w:trPr>
          <w:cantSplit/>
          <w:trHeight w:val="1477"/>
          <w:jc w:val="center"/>
        </w:trPr>
        <w:tc>
          <w:tcPr>
            <w:tcW w:w="1100" w:type="dxa"/>
            <w:textDirection w:val="tbRlV"/>
            <w:vAlign w:val="center"/>
          </w:tcPr>
          <w:p w:rsidR="00465FA2" w:rsidRPr="00A81798" w:rsidRDefault="00B4363D">
            <w:pPr>
              <w:adjustRightInd w:val="0"/>
              <w:spacing w:line="360" w:lineRule="auto"/>
              <w:jc w:val="center"/>
              <w:rPr>
                <w:szCs w:val="21"/>
              </w:rPr>
            </w:pPr>
            <w:r w:rsidRPr="00A81798">
              <w:rPr>
                <w:szCs w:val="21"/>
              </w:rPr>
              <w:t>噪声</w:t>
            </w:r>
          </w:p>
        </w:tc>
        <w:tc>
          <w:tcPr>
            <w:tcW w:w="7460" w:type="dxa"/>
            <w:gridSpan w:val="4"/>
            <w:vAlign w:val="center"/>
          </w:tcPr>
          <w:p w:rsidR="00465FA2" w:rsidRPr="00A81798" w:rsidRDefault="00B4363D" w:rsidP="00420654">
            <w:pPr>
              <w:adjustRightInd w:val="0"/>
              <w:spacing w:line="360" w:lineRule="auto"/>
              <w:jc w:val="left"/>
              <w:rPr>
                <w:szCs w:val="21"/>
              </w:rPr>
            </w:pPr>
            <w:r w:rsidRPr="00A81798">
              <w:rPr>
                <w:szCs w:val="21"/>
              </w:rPr>
              <w:t>各类设备等噪声经过消声、减震、距离的衰减和建筑物的阻隔，对</w:t>
            </w:r>
            <w:proofErr w:type="gramStart"/>
            <w:r w:rsidRPr="00A81798">
              <w:rPr>
                <w:szCs w:val="21"/>
              </w:rPr>
              <w:t>周边声</w:t>
            </w:r>
            <w:proofErr w:type="gramEnd"/>
            <w:r w:rsidRPr="00A81798">
              <w:rPr>
                <w:szCs w:val="21"/>
              </w:rPr>
              <w:t>环境基本无影响，噪声排放满足《工业企业场界环境噪声排放标准》（</w:t>
            </w:r>
            <w:r w:rsidRPr="00A81798">
              <w:rPr>
                <w:szCs w:val="21"/>
              </w:rPr>
              <w:t>GB12348‐2008</w:t>
            </w:r>
            <w:r w:rsidRPr="00A81798">
              <w:rPr>
                <w:szCs w:val="21"/>
              </w:rPr>
              <w:t>）</w:t>
            </w:r>
            <w:r w:rsidR="00420654" w:rsidRPr="00A81798">
              <w:rPr>
                <w:szCs w:val="21"/>
              </w:rPr>
              <w:t>2</w:t>
            </w:r>
            <w:r w:rsidRPr="00A81798">
              <w:rPr>
                <w:szCs w:val="21"/>
              </w:rPr>
              <w:t>类排放标准</w:t>
            </w:r>
          </w:p>
        </w:tc>
      </w:tr>
      <w:tr w:rsidR="00465FA2" w:rsidRPr="00A81798" w:rsidTr="00420654">
        <w:trPr>
          <w:cantSplit/>
          <w:trHeight w:val="1828"/>
          <w:jc w:val="center"/>
        </w:trPr>
        <w:tc>
          <w:tcPr>
            <w:tcW w:w="1100" w:type="dxa"/>
            <w:tcBorders>
              <w:right w:val="single" w:sz="4" w:space="0" w:color="auto"/>
            </w:tcBorders>
            <w:vAlign w:val="center"/>
          </w:tcPr>
          <w:p w:rsidR="00465FA2" w:rsidRPr="00A81798" w:rsidRDefault="00B4363D" w:rsidP="00420654">
            <w:pPr>
              <w:adjustRightInd w:val="0"/>
              <w:spacing w:line="360" w:lineRule="auto"/>
              <w:jc w:val="center"/>
              <w:rPr>
                <w:szCs w:val="21"/>
              </w:rPr>
            </w:pPr>
            <w:r w:rsidRPr="00A81798">
              <w:rPr>
                <w:szCs w:val="21"/>
              </w:rPr>
              <w:t>生态保护措施及预期效果</w:t>
            </w:r>
          </w:p>
        </w:tc>
        <w:tc>
          <w:tcPr>
            <w:tcW w:w="7460" w:type="dxa"/>
            <w:gridSpan w:val="4"/>
            <w:tcBorders>
              <w:left w:val="single" w:sz="4" w:space="0" w:color="auto"/>
            </w:tcBorders>
            <w:vAlign w:val="center"/>
          </w:tcPr>
          <w:p w:rsidR="00465FA2" w:rsidRPr="00A81798" w:rsidRDefault="004F1A13" w:rsidP="004F1A13">
            <w:pPr>
              <w:adjustRightInd w:val="0"/>
              <w:rPr>
                <w:szCs w:val="21"/>
              </w:rPr>
            </w:pPr>
            <w:r w:rsidRPr="00A81798">
              <w:rPr>
                <w:rFonts w:hint="eastAsia"/>
                <w:szCs w:val="21"/>
              </w:rPr>
              <w:t xml:space="preserve">    </w:t>
            </w:r>
            <w:r w:rsidR="00B4363D" w:rsidRPr="00A81798">
              <w:rPr>
                <w:szCs w:val="21"/>
              </w:rPr>
              <w:t>项目主要污染物为废水、废气、噪声及固体废弃物等，经处理后达到国家和地方有关环境保护标准规定要求，基本不会对周围生态环境产生明显的不利影响。</w:t>
            </w:r>
          </w:p>
        </w:tc>
      </w:tr>
    </w:tbl>
    <w:p w:rsidR="00465FA2" w:rsidRPr="00A81798" w:rsidRDefault="00465FA2">
      <w:pPr>
        <w:pStyle w:val="4"/>
        <w:sectPr w:rsidR="00465FA2" w:rsidRPr="00A81798">
          <w:pgSz w:w="11850" w:h="16783"/>
          <w:pgMar w:top="1440" w:right="1800" w:bottom="1440" w:left="1800" w:header="851" w:footer="992" w:gutter="0"/>
          <w:pgNumType w:fmt="numberInDash"/>
          <w:cols w:space="720"/>
          <w:docGrid w:type="lines" w:linePitch="312"/>
        </w:sectPr>
      </w:pPr>
    </w:p>
    <w:p w:rsidR="00465FA2" w:rsidRPr="00A81798" w:rsidRDefault="00B4363D">
      <w:pPr>
        <w:adjustRightInd w:val="0"/>
        <w:snapToGrid w:val="0"/>
        <w:spacing w:line="360" w:lineRule="auto"/>
        <w:outlineLvl w:val="0"/>
        <w:rPr>
          <w:b/>
          <w:bCs/>
          <w:sz w:val="30"/>
          <w:szCs w:val="30"/>
        </w:rPr>
      </w:pPr>
      <w:r w:rsidRPr="00A81798">
        <w:rPr>
          <w:rFonts w:hint="eastAsia"/>
          <w:b/>
          <w:bCs/>
          <w:sz w:val="30"/>
          <w:szCs w:val="30"/>
        </w:rPr>
        <w:lastRenderedPageBreak/>
        <w:t>九、结论与建议</w:t>
      </w:r>
    </w:p>
    <w:tbl>
      <w:tblPr>
        <w:tblW w:w="86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
        <w:gridCol w:w="8568"/>
        <w:gridCol w:w="23"/>
      </w:tblGrid>
      <w:tr w:rsidR="00465FA2" w:rsidRPr="00A81798">
        <w:trPr>
          <w:gridBefore w:val="1"/>
          <w:wBefore w:w="17" w:type="dxa"/>
          <w:trHeight w:val="12762"/>
        </w:trPr>
        <w:tc>
          <w:tcPr>
            <w:tcW w:w="8591" w:type="dxa"/>
            <w:gridSpan w:val="2"/>
          </w:tcPr>
          <w:p w:rsidR="00611E4E" w:rsidRPr="00A81798" w:rsidRDefault="00611E4E" w:rsidP="00611E4E">
            <w:pPr>
              <w:spacing w:line="360" w:lineRule="auto"/>
              <w:ind w:firstLineChars="200" w:firstLine="482"/>
              <w:rPr>
                <w:b/>
                <w:sz w:val="24"/>
              </w:rPr>
            </w:pPr>
            <w:r w:rsidRPr="00A81798">
              <w:rPr>
                <w:rFonts w:hint="eastAsia"/>
                <w:b/>
                <w:sz w:val="24"/>
              </w:rPr>
              <w:t>一、结论</w:t>
            </w:r>
          </w:p>
          <w:p w:rsidR="000E57B2" w:rsidRPr="00A81798" w:rsidRDefault="000E57B2" w:rsidP="004F1A13">
            <w:pPr>
              <w:spacing w:line="360" w:lineRule="auto"/>
              <w:ind w:firstLineChars="200" w:firstLine="480"/>
              <w:rPr>
                <w:sz w:val="24"/>
              </w:rPr>
            </w:pPr>
            <w:r w:rsidRPr="00A81798">
              <w:rPr>
                <w:sz w:val="24"/>
              </w:rPr>
              <w:t>1</w:t>
            </w:r>
            <w:r w:rsidRPr="00A81798">
              <w:rPr>
                <w:sz w:val="24"/>
              </w:rPr>
              <w:t>、项目概况</w:t>
            </w:r>
          </w:p>
          <w:p w:rsidR="000F2170" w:rsidRPr="00A81798" w:rsidRDefault="00CF4DE3" w:rsidP="000F2170">
            <w:pPr>
              <w:spacing w:line="360" w:lineRule="auto"/>
              <w:ind w:firstLineChars="200" w:firstLine="480"/>
              <w:rPr>
                <w:bCs/>
                <w:sz w:val="24"/>
              </w:rPr>
            </w:pPr>
            <w:r>
              <w:rPr>
                <w:rFonts w:hint="eastAsia"/>
                <w:sz w:val="24"/>
              </w:rPr>
              <w:t>年产</w:t>
            </w:r>
            <w:r>
              <w:rPr>
                <w:rFonts w:hint="eastAsia"/>
                <w:sz w:val="24"/>
              </w:rPr>
              <w:t>5</w:t>
            </w:r>
            <w:r>
              <w:rPr>
                <w:rFonts w:hint="eastAsia"/>
                <w:sz w:val="24"/>
              </w:rPr>
              <w:t>万吨高浓度掺混肥料以及</w:t>
            </w:r>
            <w:r>
              <w:rPr>
                <w:rFonts w:hint="eastAsia"/>
                <w:sz w:val="24"/>
              </w:rPr>
              <w:t>2</w:t>
            </w:r>
            <w:r>
              <w:rPr>
                <w:rFonts w:hint="eastAsia"/>
                <w:sz w:val="24"/>
              </w:rPr>
              <w:t>万吨氯化铵颗粒生产线技术改造项目</w:t>
            </w:r>
            <w:r w:rsidR="000F2170" w:rsidRPr="00A81798">
              <w:rPr>
                <w:rFonts w:hint="eastAsia"/>
                <w:sz w:val="24"/>
              </w:rPr>
              <w:t>由</w:t>
            </w:r>
            <w:r>
              <w:rPr>
                <w:rFonts w:hint="eastAsia"/>
                <w:sz w:val="24"/>
              </w:rPr>
              <w:t>淮南市八公山复合肥厂</w:t>
            </w:r>
            <w:r w:rsidR="000F2170" w:rsidRPr="00A81798">
              <w:rPr>
                <w:rFonts w:hint="eastAsia"/>
                <w:sz w:val="24"/>
              </w:rPr>
              <w:t>投资建设，项目</w:t>
            </w:r>
            <w:r w:rsidR="000F2170" w:rsidRPr="00A81798">
              <w:rPr>
                <w:rFonts w:hint="eastAsia"/>
                <w:bCs/>
                <w:sz w:val="24"/>
              </w:rPr>
              <w:t>位于淮南市八公</w:t>
            </w:r>
            <w:proofErr w:type="gramStart"/>
            <w:r w:rsidR="000F2170" w:rsidRPr="00A81798">
              <w:rPr>
                <w:rFonts w:hint="eastAsia"/>
                <w:bCs/>
                <w:sz w:val="24"/>
              </w:rPr>
              <w:t>山区工农村</w:t>
            </w:r>
            <w:proofErr w:type="gramEnd"/>
            <w:r w:rsidR="000F2170" w:rsidRPr="00A81798">
              <w:rPr>
                <w:rFonts w:hint="eastAsia"/>
                <w:bCs/>
                <w:sz w:val="24"/>
              </w:rPr>
              <w:t>复合肥厂院内（建设项目地理位置如附图</w:t>
            </w:r>
            <w:r w:rsidR="000F2170" w:rsidRPr="00A81798">
              <w:rPr>
                <w:rFonts w:hint="eastAsia"/>
                <w:bCs/>
                <w:sz w:val="24"/>
              </w:rPr>
              <w:t>1</w:t>
            </w:r>
            <w:r w:rsidR="000F2170" w:rsidRPr="00A81798">
              <w:rPr>
                <w:rFonts w:hint="eastAsia"/>
                <w:bCs/>
                <w:sz w:val="24"/>
              </w:rPr>
              <w:t>）</w:t>
            </w:r>
            <w:r w:rsidR="000F2170">
              <w:rPr>
                <w:rFonts w:hint="eastAsia"/>
                <w:bCs/>
                <w:sz w:val="24"/>
              </w:rPr>
              <w:t>，</w:t>
            </w:r>
            <w:r w:rsidR="00D56F33">
              <w:rPr>
                <w:sz w:val="24"/>
              </w:rPr>
              <w:t>项目原址为淮南市八公山复合肥厂</w:t>
            </w:r>
            <w:r w:rsidR="000F2170" w:rsidRPr="00A81798">
              <w:rPr>
                <w:rFonts w:hint="eastAsia"/>
                <w:bCs/>
                <w:sz w:val="24"/>
              </w:rPr>
              <w:t>。</w:t>
            </w:r>
            <w:r w:rsidR="000F2170" w:rsidRPr="00A81798">
              <w:rPr>
                <w:rFonts w:hint="eastAsia"/>
                <w:sz w:val="24"/>
              </w:rPr>
              <w:t>项目四界均为空地，西南侧为淮南市众</w:t>
            </w:r>
            <w:proofErr w:type="gramStart"/>
            <w:r w:rsidR="000F2170" w:rsidRPr="00A81798">
              <w:rPr>
                <w:rFonts w:hint="eastAsia"/>
                <w:sz w:val="24"/>
              </w:rPr>
              <w:t>鑫</w:t>
            </w:r>
            <w:proofErr w:type="gramEnd"/>
            <w:r w:rsidR="000F2170" w:rsidRPr="00A81798">
              <w:rPr>
                <w:rFonts w:hint="eastAsia"/>
                <w:sz w:val="24"/>
              </w:rPr>
              <w:t>生物新能源有限责任公司。项目建设内容包括</w:t>
            </w:r>
            <w:r w:rsidR="00D56F33">
              <w:rPr>
                <w:rFonts w:hint="eastAsia"/>
                <w:sz w:val="24"/>
              </w:rPr>
              <w:t>对部分厂房进行改建，淘汰现有部分落后生产设备，购置全自动掺混肥及氯化铵颗粒生产线</w:t>
            </w:r>
            <w:r w:rsidR="000F2170" w:rsidRPr="00A81798">
              <w:rPr>
                <w:sz w:val="24"/>
              </w:rPr>
              <w:t>，</w:t>
            </w:r>
            <w:r w:rsidR="00D56F33">
              <w:rPr>
                <w:rFonts w:hint="eastAsia"/>
                <w:sz w:val="24"/>
              </w:rPr>
              <w:t>项目建成后达到年产</w:t>
            </w:r>
            <w:r w:rsidR="00D56F33">
              <w:rPr>
                <w:rFonts w:hint="eastAsia"/>
                <w:sz w:val="24"/>
              </w:rPr>
              <w:t>5</w:t>
            </w:r>
            <w:r w:rsidR="00D56F33">
              <w:rPr>
                <w:rFonts w:hint="eastAsia"/>
                <w:sz w:val="24"/>
              </w:rPr>
              <w:t>万吨高浓度掺混肥、年产</w:t>
            </w:r>
            <w:r w:rsidR="00D56F33">
              <w:rPr>
                <w:rFonts w:hint="eastAsia"/>
                <w:sz w:val="24"/>
              </w:rPr>
              <w:t>2</w:t>
            </w:r>
            <w:r w:rsidR="00D56F33">
              <w:rPr>
                <w:rFonts w:hint="eastAsia"/>
                <w:sz w:val="24"/>
              </w:rPr>
              <w:t>万吨氯化铵颗粒肥料的生产能力</w:t>
            </w:r>
            <w:r w:rsidR="000F2170" w:rsidRPr="00A81798">
              <w:rPr>
                <w:rFonts w:hint="eastAsia"/>
                <w:sz w:val="24"/>
              </w:rPr>
              <w:t>，</w:t>
            </w:r>
            <w:r w:rsidR="000F2170" w:rsidRPr="00A81798">
              <w:rPr>
                <w:rFonts w:hint="eastAsia"/>
                <w:bCs/>
                <w:sz w:val="24"/>
              </w:rPr>
              <w:t>项目总投资</w:t>
            </w:r>
            <w:r>
              <w:rPr>
                <w:rFonts w:hint="eastAsia"/>
                <w:sz w:val="24"/>
              </w:rPr>
              <w:t>2000</w:t>
            </w:r>
            <w:r>
              <w:rPr>
                <w:rFonts w:hint="eastAsia"/>
                <w:sz w:val="24"/>
              </w:rPr>
              <w:t>万元</w:t>
            </w:r>
            <w:r w:rsidR="000F2170" w:rsidRPr="00A81798">
              <w:rPr>
                <w:rFonts w:hint="eastAsia"/>
                <w:bCs/>
                <w:sz w:val="24"/>
              </w:rPr>
              <w:t>。</w:t>
            </w:r>
            <w:r w:rsidR="00D56F33">
              <w:rPr>
                <w:rFonts w:hint="eastAsia"/>
                <w:bCs/>
                <w:sz w:val="24"/>
              </w:rPr>
              <w:t>淮南市八公山区科技经济信息化局</w:t>
            </w:r>
            <w:r w:rsidR="000F2170" w:rsidRPr="00A81798">
              <w:rPr>
                <w:rFonts w:hint="eastAsia"/>
                <w:bCs/>
                <w:sz w:val="24"/>
              </w:rPr>
              <w:t>于</w:t>
            </w:r>
            <w:r w:rsidR="00D56F33">
              <w:rPr>
                <w:rFonts w:hint="eastAsia"/>
                <w:bCs/>
                <w:sz w:val="24"/>
              </w:rPr>
              <w:t>2020</w:t>
            </w:r>
            <w:r w:rsidR="00D56F33">
              <w:rPr>
                <w:rFonts w:hint="eastAsia"/>
                <w:bCs/>
                <w:sz w:val="24"/>
              </w:rPr>
              <w:t>年</w:t>
            </w:r>
            <w:r w:rsidR="00D56F33">
              <w:rPr>
                <w:rFonts w:hint="eastAsia"/>
                <w:bCs/>
                <w:sz w:val="24"/>
              </w:rPr>
              <w:t>8</w:t>
            </w:r>
            <w:r w:rsidR="00D56F33">
              <w:rPr>
                <w:rFonts w:hint="eastAsia"/>
                <w:bCs/>
                <w:sz w:val="24"/>
              </w:rPr>
              <w:t>月</w:t>
            </w:r>
            <w:r w:rsidR="00D56F33">
              <w:rPr>
                <w:rFonts w:hint="eastAsia"/>
                <w:bCs/>
                <w:sz w:val="24"/>
              </w:rPr>
              <w:t>17</w:t>
            </w:r>
            <w:r w:rsidR="00D56F33">
              <w:rPr>
                <w:rFonts w:hint="eastAsia"/>
                <w:bCs/>
                <w:sz w:val="24"/>
              </w:rPr>
              <w:t>日</w:t>
            </w:r>
            <w:r w:rsidR="000F2170" w:rsidRPr="00A81798">
              <w:rPr>
                <w:rFonts w:hint="eastAsia"/>
                <w:bCs/>
                <w:sz w:val="24"/>
              </w:rPr>
              <w:t>对《</w:t>
            </w:r>
            <w:r>
              <w:rPr>
                <w:rFonts w:hint="eastAsia"/>
                <w:sz w:val="24"/>
              </w:rPr>
              <w:t>年产</w:t>
            </w:r>
            <w:r>
              <w:rPr>
                <w:rFonts w:hint="eastAsia"/>
                <w:sz w:val="24"/>
              </w:rPr>
              <w:t>5</w:t>
            </w:r>
            <w:r>
              <w:rPr>
                <w:rFonts w:hint="eastAsia"/>
                <w:sz w:val="24"/>
              </w:rPr>
              <w:t>万吨高浓度掺混肥料以及</w:t>
            </w:r>
            <w:r>
              <w:rPr>
                <w:rFonts w:hint="eastAsia"/>
                <w:sz w:val="24"/>
              </w:rPr>
              <w:t>2</w:t>
            </w:r>
            <w:r>
              <w:rPr>
                <w:rFonts w:hint="eastAsia"/>
                <w:sz w:val="24"/>
              </w:rPr>
              <w:t>万吨氯化铵颗粒生产线技术改造项目</w:t>
            </w:r>
            <w:r w:rsidR="000F2170" w:rsidRPr="00A81798">
              <w:rPr>
                <w:rFonts w:hint="eastAsia"/>
                <w:bCs/>
                <w:sz w:val="24"/>
              </w:rPr>
              <w:t>》进行了备案（项目代码：</w:t>
            </w:r>
            <w:r>
              <w:rPr>
                <w:rFonts w:hint="eastAsia"/>
                <w:sz w:val="24"/>
              </w:rPr>
              <w:t>2020-340405-26-03-031546</w:t>
            </w:r>
            <w:r w:rsidR="000F2170" w:rsidRPr="00A81798">
              <w:rPr>
                <w:rFonts w:hint="eastAsia"/>
                <w:bCs/>
                <w:sz w:val="24"/>
              </w:rPr>
              <w:t>）。</w:t>
            </w:r>
          </w:p>
          <w:p w:rsidR="000E57B2" w:rsidRPr="00A81798" w:rsidRDefault="000E57B2" w:rsidP="004F1A13">
            <w:pPr>
              <w:spacing w:line="360" w:lineRule="auto"/>
              <w:ind w:firstLineChars="200" w:firstLine="480"/>
              <w:rPr>
                <w:sz w:val="24"/>
              </w:rPr>
            </w:pPr>
            <w:r w:rsidRPr="00A81798">
              <w:rPr>
                <w:sz w:val="24"/>
              </w:rPr>
              <w:t>2</w:t>
            </w:r>
            <w:r w:rsidRPr="00A81798">
              <w:rPr>
                <w:sz w:val="24"/>
              </w:rPr>
              <w:t>、产业政策符合性分析</w:t>
            </w:r>
          </w:p>
          <w:p w:rsidR="000E57B2" w:rsidRPr="00A81798" w:rsidRDefault="000E57B2" w:rsidP="004F1A13">
            <w:pPr>
              <w:spacing w:line="360" w:lineRule="auto"/>
              <w:ind w:firstLineChars="200" w:firstLine="480"/>
              <w:rPr>
                <w:sz w:val="24"/>
              </w:rPr>
            </w:pPr>
            <w:r w:rsidRPr="00A81798">
              <w:rPr>
                <w:sz w:val="24"/>
              </w:rPr>
              <w:t>根据《产业结构调整指导目录（</w:t>
            </w:r>
            <w:r w:rsidRPr="00A81798">
              <w:rPr>
                <w:sz w:val="24"/>
              </w:rPr>
              <w:t>2011</w:t>
            </w:r>
            <w:r w:rsidRPr="00A81798">
              <w:rPr>
                <w:sz w:val="24"/>
              </w:rPr>
              <w:t>本）》（修订），本项目不在现行国家产业政策中规定鼓励类、也不属于限制类、淘汰类项目，属于允许建设项目。符合国家的产业政策。本项目所在地交通便利，电力、通讯设施完善，项目区平面布局合理，厂址选择是合理的。</w:t>
            </w:r>
          </w:p>
          <w:p w:rsidR="000E57B2" w:rsidRPr="00A81798" w:rsidRDefault="000E57B2" w:rsidP="004F1A13">
            <w:pPr>
              <w:spacing w:line="360" w:lineRule="auto"/>
              <w:ind w:firstLineChars="200" w:firstLine="480"/>
              <w:rPr>
                <w:bCs/>
                <w:sz w:val="24"/>
              </w:rPr>
            </w:pPr>
            <w:r w:rsidRPr="00A81798">
              <w:rPr>
                <w:bCs/>
                <w:sz w:val="24"/>
              </w:rPr>
              <w:t>3</w:t>
            </w:r>
            <w:r w:rsidRPr="00A81798">
              <w:rPr>
                <w:bCs/>
                <w:sz w:val="24"/>
              </w:rPr>
              <w:t>、环境质量现状</w:t>
            </w:r>
          </w:p>
          <w:p w:rsidR="00611E4E" w:rsidRPr="00A81798" w:rsidRDefault="00611E4E" w:rsidP="004F1A13">
            <w:pPr>
              <w:spacing w:line="360" w:lineRule="auto"/>
              <w:ind w:firstLine="420"/>
              <w:rPr>
                <w:sz w:val="24"/>
              </w:rPr>
            </w:pPr>
            <w:r w:rsidRPr="00A81798">
              <w:rPr>
                <w:kern w:val="0"/>
                <w:sz w:val="24"/>
              </w:rPr>
              <w:t>项目所在区域大气污染物</w:t>
            </w:r>
            <w:r w:rsidRPr="00A81798">
              <w:rPr>
                <w:sz w:val="24"/>
              </w:rPr>
              <w:t>SO</w:t>
            </w:r>
            <w:r w:rsidRPr="00A81798">
              <w:rPr>
                <w:sz w:val="24"/>
                <w:vertAlign w:val="subscript"/>
              </w:rPr>
              <w:t>2</w:t>
            </w:r>
            <w:r w:rsidRPr="00A81798">
              <w:rPr>
                <w:kern w:val="0"/>
                <w:sz w:val="24"/>
              </w:rPr>
              <w:t>、</w:t>
            </w:r>
            <w:r w:rsidRPr="00A81798">
              <w:rPr>
                <w:kern w:val="0"/>
                <w:sz w:val="24"/>
              </w:rPr>
              <w:t>NO</w:t>
            </w:r>
            <w:r w:rsidRPr="00A81798">
              <w:rPr>
                <w:kern w:val="0"/>
                <w:sz w:val="24"/>
                <w:vertAlign w:val="subscript"/>
              </w:rPr>
              <w:t>2</w:t>
            </w:r>
            <w:r w:rsidRPr="00A81798">
              <w:rPr>
                <w:kern w:val="0"/>
                <w:sz w:val="24"/>
              </w:rPr>
              <w:t>、</w:t>
            </w:r>
            <w:r w:rsidRPr="00A81798">
              <w:rPr>
                <w:kern w:val="0"/>
                <w:sz w:val="24"/>
              </w:rPr>
              <w:t>PM</w:t>
            </w:r>
            <w:r w:rsidRPr="00A81798">
              <w:rPr>
                <w:kern w:val="0"/>
                <w:sz w:val="24"/>
                <w:vertAlign w:val="subscript"/>
              </w:rPr>
              <w:t>10</w:t>
            </w:r>
            <w:r w:rsidRPr="00A81798">
              <w:rPr>
                <w:kern w:val="0"/>
                <w:sz w:val="24"/>
              </w:rPr>
              <w:t>、</w:t>
            </w:r>
            <w:r w:rsidRPr="00A81798">
              <w:rPr>
                <w:sz w:val="24"/>
              </w:rPr>
              <w:t>CO</w:t>
            </w:r>
            <w:r w:rsidRPr="00A81798">
              <w:rPr>
                <w:sz w:val="24"/>
              </w:rPr>
              <w:t>月均浓度值单项指数小于</w:t>
            </w:r>
            <w:r w:rsidRPr="00A81798">
              <w:rPr>
                <w:sz w:val="24"/>
              </w:rPr>
              <w:t>1</w:t>
            </w:r>
            <w:r w:rsidRPr="00A81798">
              <w:rPr>
                <w:sz w:val="24"/>
              </w:rPr>
              <w:t>，</w:t>
            </w:r>
            <w:r w:rsidRPr="00A81798">
              <w:rPr>
                <w:kern w:val="0"/>
                <w:sz w:val="24"/>
              </w:rPr>
              <w:t>由于季节性因素影响，</w:t>
            </w:r>
            <w:r w:rsidRPr="00A81798">
              <w:rPr>
                <w:kern w:val="0"/>
                <w:sz w:val="24"/>
              </w:rPr>
              <w:t>PM</w:t>
            </w:r>
            <w:r w:rsidRPr="00A81798">
              <w:rPr>
                <w:kern w:val="0"/>
                <w:sz w:val="24"/>
                <w:vertAlign w:val="subscript"/>
              </w:rPr>
              <w:t>2.5</w:t>
            </w:r>
            <w:r w:rsidRPr="00A81798">
              <w:rPr>
                <w:kern w:val="0"/>
                <w:sz w:val="24"/>
              </w:rPr>
              <w:t>在</w:t>
            </w:r>
            <w:r w:rsidRPr="00A81798">
              <w:rPr>
                <w:kern w:val="0"/>
                <w:sz w:val="24"/>
              </w:rPr>
              <w:t>1</w:t>
            </w:r>
            <w:r w:rsidRPr="00A81798">
              <w:rPr>
                <w:kern w:val="0"/>
                <w:sz w:val="24"/>
              </w:rPr>
              <w:t>月、</w:t>
            </w:r>
            <w:r w:rsidRPr="00A81798">
              <w:rPr>
                <w:kern w:val="0"/>
                <w:sz w:val="24"/>
              </w:rPr>
              <w:t>11</w:t>
            </w:r>
            <w:r w:rsidRPr="00A81798">
              <w:rPr>
                <w:kern w:val="0"/>
                <w:sz w:val="24"/>
              </w:rPr>
              <w:t>月份</w:t>
            </w:r>
            <w:r w:rsidRPr="00A81798">
              <w:rPr>
                <w:sz w:val="24"/>
              </w:rPr>
              <w:t>平均浓度值单项指数大于</w:t>
            </w:r>
            <w:r w:rsidRPr="00A81798">
              <w:rPr>
                <w:sz w:val="24"/>
              </w:rPr>
              <w:t>1</w:t>
            </w:r>
            <w:r w:rsidRPr="00A81798">
              <w:rPr>
                <w:sz w:val="24"/>
              </w:rPr>
              <w:t>，</w:t>
            </w:r>
            <w:r w:rsidRPr="00A81798">
              <w:rPr>
                <w:sz w:val="24"/>
              </w:rPr>
              <w:t>O</w:t>
            </w:r>
            <w:proofErr w:type="gramStart"/>
            <w:r w:rsidRPr="00A81798">
              <w:rPr>
                <w:sz w:val="24"/>
                <w:vertAlign w:val="subscript"/>
              </w:rPr>
              <w:t>3</w:t>
            </w:r>
            <w:r w:rsidRPr="00A81798">
              <w:rPr>
                <w:sz w:val="24"/>
              </w:rPr>
              <w:t>4</w:t>
            </w:r>
            <w:proofErr w:type="gramEnd"/>
            <w:r w:rsidRPr="00A81798">
              <w:rPr>
                <w:sz w:val="24"/>
              </w:rPr>
              <w:t>月</w:t>
            </w:r>
            <w:r w:rsidRPr="00A81798">
              <w:rPr>
                <w:sz w:val="24"/>
              </w:rPr>
              <w:t>—10</w:t>
            </w:r>
            <w:r w:rsidRPr="00A81798">
              <w:rPr>
                <w:sz w:val="24"/>
              </w:rPr>
              <w:t>月平均浓度值单项指数大于</w:t>
            </w:r>
            <w:r w:rsidRPr="00A81798">
              <w:rPr>
                <w:sz w:val="24"/>
              </w:rPr>
              <w:t>1</w:t>
            </w:r>
            <w:r w:rsidRPr="00A81798">
              <w:rPr>
                <w:sz w:val="24"/>
              </w:rPr>
              <w:t>，</w:t>
            </w:r>
            <w:r w:rsidRPr="00A81798">
              <w:rPr>
                <w:kern w:val="0"/>
                <w:sz w:val="24"/>
              </w:rPr>
              <w:t>均高于</w:t>
            </w:r>
            <w:r w:rsidRPr="00A81798">
              <w:rPr>
                <w:kern w:val="0"/>
                <w:sz w:val="24"/>
              </w:rPr>
              <w:t>GB3095-2012</w:t>
            </w:r>
            <w:r w:rsidRPr="00A81798">
              <w:rPr>
                <w:kern w:val="0"/>
                <w:sz w:val="24"/>
              </w:rPr>
              <w:t>《环境空气质量标准》二级标准浓度限值。淮南市</w:t>
            </w:r>
            <w:r w:rsidRPr="00A81798">
              <w:rPr>
                <w:kern w:val="0"/>
                <w:sz w:val="24"/>
              </w:rPr>
              <w:t>2018</w:t>
            </w:r>
            <w:r w:rsidRPr="00A81798">
              <w:rPr>
                <w:kern w:val="0"/>
                <w:sz w:val="24"/>
              </w:rPr>
              <w:t>年环境空气质量综合指数为</w:t>
            </w:r>
            <w:r w:rsidRPr="00A81798">
              <w:rPr>
                <w:kern w:val="0"/>
                <w:sz w:val="24"/>
              </w:rPr>
              <w:t>3.48~7.16</w:t>
            </w:r>
            <w:r w:rsidRPr="00A81798">
              <w:rPr>
                <w:kern w:val="0"/>
                <w:sz w:val="24"/>
              </w:rPr>
              <w:t>，其中</w:t>
            </w:r>
            <w:r w:rsidRPr="00A81798">
              <w:rPr>
                <w:kern w:val="0"/>
                <w:sz w:val="24"/>
              </w:rPr>
              <w:t>1</w:t>
            </w:r>
            <w:r w:rsidRPr="00A81798">
              <w:rPr>
                <w:kern w:val="0"/>
                <w:sz w:val="24"/>
              </w:rPr>
              <w:t>月份污染物</w:t>
            </w:r>
            <w:r w:rsidRPr="00A81798">
              <w:rPr>
                <w:kern w:val="0"/>
                <w:sz w:val="24"/>
              </w:rPr>
              <w:t>PM</w:t>
            </w:r>
            <w:r w:rsidRPr="00A81798">
              <w:rPr>
                <w:kern w:val="0"/>
                <w:sz w:val="24"/>
                <w:vertAlign w:val="subscript"/>
              </w:rPr>
              <w:t>2.5</w:t>
            </w:r>
            <w:proofErr w:type="gramStart"/>
            <w:r w:rsidRPr="00A81798">
              <w:rPr>
                <w:kern w:val="0"/>
                <w:sz w:val="24"/>
              </w:rPr>
              <w:t>最大指数</w:t>
            </w:r>
            <w:proofErr w:type="gramEnd"/>
            <w:r w:rsidRPr="00A81798">
              <w:rPr>
                <w:kern w:val="0"/>
                <w:sz w:val="24"/>
              </w:rPr>
              <w:t>为</w:t>
            </w:r>
            <w:r w:rsidRPr="00A81798">
              <w:rPr>
                <w:kern w:val="0"/>
                <w:sz w:val="24"/>
              </w:rPr>
              <w:t>2.97</w:t>
            </w:r>
            <w:r w:rsidRPr="00A81798">
              <w:rPr>
                <w:sz w:val="24"/>
              </w:rPr>
              <w:t>；项目区地表水淮河能满足《地表水环境质量标准》（</w:t>
            </w:r>
            <w:r w:rsidRPr="00A81798">
              <w:rPr>
                <w:sz w:val="24"/>
              </w:rPr>
              <w:t>GB3838-2002</w:t>
            </w:r>
            <w:r w:rsidRPr="00A81798">
              <w:rPr>
                <w:sz w:val="24"/>
              </w:rPr>
              <w:t>）中的</w:t>
            </w:r>
            <w:r w:rsidRPr="00A81798">
              <w:rPr>
                <w:sz w:val="24"/>
              </w:rPr>
              <w:t>Ⅲ</w:t>
            </w:r>
            <w:r w:rsidRPr="00A81798">
              <w:rPr>
                <w:sz w:val="24"/>
              </w:rPr>
              <w:t>类标准，项目各场界噪声能够达到《声环境质量标准》（</w:t>
            </w:r>
            <w:r w:rsidRPr="00A81798">
              <w:rPr>
                <w:sz w:val="24"/>
              </w:rPr>
              <w:t>GB3096-2008</w:t>
            </w:r>
            <w:r w:rsidRPr="00A81798">
              <w:rPr>
                <w:sz w:val="24"/>
              </w:rPr>
              <w:t>）</w:t>
            </w:r>
            <w:r w:rsidRPr="00A81798">
              <w:rPr>
                <w:rFonts w:hint="eastAsia"/>
                <w:sz w:val="24"/>
              </w:rPr>
              <w:t>2</w:t>
            </w:r>
            <w:r w:rsidRPr="00A81798">
              <w:rPr>
                <w:sz w:val="24"/>
              </w:rPr>
              <w:t>类标准。</w:t>
            </w:r>
          </w:p>
          <w:p w:rsidR="000E57B2" w:rsidRPr="00A81798" w:rsidRDefault="000E57B2" w:rsidP="004F1A13">
            <w:pPr>
              <w:spacing w:line="360" w:lineRule="auto"/>
              <w:ind w:firstLineChars="200" w:firstLine="480"/>
              <w:rPr>
                <w:sz w:val="24"/>
              </w:rPr>
            </w:pPr>
            <w:r w:rsidRPr="00A81798">
              <w:rPr>
                <w:sz w:val="24"/>
              </w:rPr>
              <w:t>4</w:t>
            </w:r>
            <w:r w:rsidRPr="00A81798">
              <w:rPr>
                <w:sz w:val="24"/>
              </w:rPr>
              <w:t>、营运期环境影响分析</w:t>
            </w:r>
          </w:p>
          <w:p w:rsidR="000E57B2" w:rsidRPr="00A81798" w:rsidRDefault="000E57B2" w:rsidP="004F1A13">
            <w:pPr>
              <w:spacing w:line="360" w:lineRule="auto"/>
              <w:ind w:firstLineChars="200" w:firstLine="480"/>
              <w:rPr>
                <w:sz w:val="24"/>
              </w:rPr>
            </w:pPr>
            <w:r w:rsidRPr="00A81798">
              <w:rPr>
                <w:sz w:val="24"/>
              </w:rPr>
              <w:t>（</w:t>
            </w:r>
            <w:r w:rsidRPr="00A81798">
              <w:rPr>
                <w:sz w:val="24"/>
              </w:rPr>
              <w:t>1</w:t>
            </w:r>
            <w:r w:rsidRPr="00A81798">
              <w:rPr>
                <w:sz w:val="24"/>
              </w:rPr>
              <w:t>）水环境影响分析</w:t>
            </w:r>
          </w:p>
          <w:p w:rsidR="000E57B2" w:rsidRPr="00A81798" w:rsidRDefault="000E57B2" w:rsidP="004F1A13">
            <w:pPr>
              <w:spacing w:line="360" w:lineRule="auto"/>
              <w:ind w:firstLineChars="200" w:firstLine="480"/>
              <w:rPr>
                <w:sz w:val="24"/>
              </w:rPr>
            </w:pPr>
            <w:r w:rsidRPr="00A81798">
              <w:rPr>
                <w:bCs/>
                <w:sz w:val="24"/>
              </w:rPr>
              <w:t>项目产生的</w:t>
            </w:r>
            <w:r w:rsidRPr="00A81798">
              <w:rPr>
                <w:sz w:val="24"/>
              </w:rPr>
              <w:t>生活污水经化粪池处理后，项目废水排放浓度能达到《污水排入城镇下水道水质标准》（</w:t>
            </w:r>
            <w:r w:rsidRPr="00A81798">
              <w:rPr>
                <w:sz w:val="24"/>
              </w:rPr>
              <w:t>GB/T 31962-2015</w:t>
            </w:r>
            <w:r w:rsidRPr="00A81798">
              <w:rPr>
                <w:sz w:val="24"/>
              </w:rPr>
              <w:t>）中</w:t>
            </w:r>
            <w:r w:rsidRPr="00A81798">
              <w:rPr>
                <w:sz w:val="24"/>
              </w:rPr>
              <w:t>B</w:t>
            </w:r>
            <w:r w:rsidRPr="00A81798">
              <w:rPr>
                <w:sz w:val="24"/>
              </w:rPr>
              <w:t>等级放标准，排入淮南</w:t>
            </w:r>
            <w:r w:rsidR="00611E4E" w:rsidRPr="00A81798">
              <w:rPr>
                <w:rFonts w:hint="eastAsia"/>
                <w:sz w:val="24"/>
              </w:rPr>
              <w:t>西部</w:t>
            </w:r>
            <w:r w:rsidRPr="00A81798">
              <w:rPr>
                <w:sz w:val="24"/>
              </w:rPr>
              <w:t>污</w:t>
            </w:r>
            <w:r w:rsidRPr="00A81798">
              <w:rPr>
                <w:sz w:val="24"/>
              </w:rPr>
              <w:lastRenderedPageBreak/>
              <w:t>水处理厂处理，达到《城镇污水处理厂污染物排放标准》</w:t>
            </w:r>
            <w:r w:rsidRPr="00A81798">
              <w:rPr>
                <w:sz w:val="24"/>
              </w:rPr>
              <w:t>(GB18918-2002)</w:t>
            </w:r>
            <w:r w:rsidRPr="00A81798">
              <w:rPr>
                <w:sz w:val="24"/>
              </w:rPr>
              <w:t>一级标准</w:t>
            </w:r>
            <w:r w:rsidRPr="00A81798">
              <w:rPr>
                <w:sz w:val="24"/>
              </w:rPr>
              <w:t>A</w:t>
            </w:r>
            <w:r w:rsidRPr="00A81798">
              <w:rPr>
                <w:sz w:val="24"/>
              </w:rPr>
              <w:t>标准，最终排入淮河，对地表水质影响不大。</w:t>
            </w:r>
          </w:p>
          <w:p w:rsidR="000E57B2" w:rsidRPr="00A81798" w:rsidRDefault="000E57B2" w:rsidP="004F1A13">
            <w:pPr>
              <w:spacing w:line="360" w:lineRule="auto"/>
              <w:ind w:firstLineChars="200" w:firstLine="480"/>
              <w:rPr>
                <w:sz w:val="24"/>
              </w:rPr>
            </w:pPr>
            <w:r w:rsidRPr="00A81798">
              <w:rPr>
                <w:sz w:val="24"/>
              </w:rPr>
              <w:t>（</w:t>
            </w:r>
            <w:r w:rsidRPr="00A81798">
              <w:rPr>
                <w:sz w:val="24"/>
              </w:rPr>
              <w:t>2</w:t>
            </w:r>
            <w:r w:rsidRPr="00A81798">
              <w:rPr>
                <w:sz w:val="24"/>
              </w:rPr>
              <w:t>）大气环境影响分析</w:t>
            </w:r>
          </w:p>
          <w:p w:rsidR="000E57B2" w:rsidRPr="00A81798" w:rsidRDefault="000E57B2" w:rsidP="004F1A13">
            <w:pPr>
              <w:spacing w:line="360" w:lineRule="auto"/>
              <w:ind w:firstLineChars="200" w:firstLine="480"/>
              <w:rPr>
                <w:sz w:val="24"/>
              </w:rPr>
            </w:pPr>
            <w:r w:rsidRPr="00A81798">
              <w:rPr>
                <w:rFonts w:hint="eastAsia"/>
                <w:sz w:val="24"/>
              </w:rPr>
              <w:t>本项目</w:t>
            </w:r>
            <w:r w:rsidR="00611E4E" w:rsidRPr="00A81798">
              <w:rPr>
                <w:rFonts w:ascii="宋体" w:hAnsi="宋体" w:cs="宋体" w:hint="eastAsia"/>
                <w:sz w:val="24"/>
              </w:rPr>
              <w:t>1号车间、2号车间均设置封闭式车间。1号车间在混合搅拌、筛分工序上端分别安装集气罩收集，</w:t>
            </w:r>
            <w:r w:rsidR="00611E4E" w:rsidRPr="00A81798">
              <w:rPr>
                <w:rFonts w:hint="eastAsia"/>
                <w:sz w:val="24"/>
              </w:rPr>
              <w:t>废气收集系统排风罩的设置应符合《</w:t>
            </w:r>
            <w:r w:rsidR="00611E4E" w:rsidRPr="00A81798">
              <w:rPr>
                <w:sz w:val="24"/>
              </w:rPr>
              <w:t>排风罩的分类及技术条件</w:t>
            </w:r>
            <w:r w:rsidR="00611E4E" w:rsidRPr="00A81798">
              <w:rPr>
                <w:rFonts w:hint="eastAsia"/>
                <w:sz w:val="24"/>
              </w:rPr>
              <w:t>》（</w:t>
            </w:r>
            <w:r w:rsidR="00611E4E" w:rsidRPr="00A81798">
              <w:rPr>
                <w:sz w:val="24"/>
              </w:rPr>
              <w:t> GB/T 16758-2008</w:t>
            </w:r>
            <w:r w:rsidR="00611E4E" w:rsidRPr="00A81798">
              <w:rPr>
                <w:rFonts w:hint="eastAsia"/>
                <w:sz w:val="24"/>
              </w:rPr>
              <w:t>）的规定，</w:t>
            </w:r>
            <w:r w:rsidR="00611E4E" w:rsidRPr="00A81798">
              <w:rPr>
                <w:rFonts w:ascii="宋体" w:hAnsi="宋体" w:cs="宋体" w:hint="eastAsia"/>
                <w:sz w:val="24"/>
              </w:rPr>
              <w:t>经1套“布袋除尘器”装置</w:t>
            </w:r>
            <w:r w:rsidR="00611E4E" w:rsidRPr="00A81798">
              <w:rPr>
                <w:rStyle w:val="af8"/>
                <w:rFonts w:hint="eastAsia"/>
                <w:sz w:val="24"/>
                <w:szCs w:val="24"/>
              </w:rPr>
              <w:t>处理后再经过“</w:t>
            </w:r>
            <w:r w:rsidR="00CC5F12">
              <w:rPr>
                <w:rStyle w:val="af8"/>
                <w:rFonts w:hint="eastAsia"/>
                <w:sz w:val="24"/>
                <w:szCs w:val="24"/>
              </w:rPr>
              <w:t xml:space="preserve"> </w:t>
            </w:r>
            <w:r w:rsidR="00CC5F12">
              <w:rPr>
                <w:rStyle w:val="af8"/>
                <w:rFonts w:hint="eastAsia"/>
                <w:sz w:val="24"/>
                <w:szCs w:val="24"/>
              </w:rPr>
              <w:t>氨气吸收装置（水介质吸收）</w:t>
            </w:r>
            <w:r w:rsidR="00611E4E" w:rsidRPr="00A81798">
              <w:rPr>
                <w:rStyle w:val="af8"/>
                <w:rFonts w:hint="eastAsia"/>
                <w:sz w:val="24"/>
                <w:szCs w:val="24"/>
              </w:rPr>
              <w:t>”</w:t>
            </w:r>
            <w:r w:rsidR="00611E4E" w:rsidRPr="00A81798">
              <w:rPr>
                <w:rFonts w:ascii="宋体" w:hAnsi="宋体" w:cs="宋体" w:hint="eastAsia"/>
                <w:sz w:val="24"/>
              </w:rPr>
              <w:t>装置处理，通过1根15m高排气筒（1#）排放</w:t>
            </w:r>
            <w:r w:rsidR="00611E4E" w:rsidRPr="00A81798">
              <w:rPr>
                <w:rFonts w:hint="eastAsia"/>
                <w:sz w:val="24"/>
              </w:rPr>
              <w:t>；</w:t>
            </w:r>
            <w:r w:rsidR="00611E4E" w:rsidRPr="00A81798">
              <w:rPr>
                <w:rFonts w:ascii="宋体" w:hAnsi="宋体" w:cs="宋体" w:hint="eastAsia"/>
                <w:sz w:val="24"/>
              </w:rPr>
              <w:t>2号车间在</w:t>
            </w:r>
            <w:r w:rsidR="00CB05DA" w:rsidRPr="00A81798">
              <w:rPr>
                <w:sz w:val="24"/>
              </w:rPr>
              <w:t>混合搅拌</w:t>
            </w:r>
            <w:r w:rsidR="00CB05DA" w:rsidRPr="00A81798">
              <w:rPr>
                <w:rFonts w:hint="eastAsia"/>
                <w:sz w:val="24"/>
              </w:rPr>
              <w:t>、造粒、</w:t>
            </w:r>
            <w:r w:rsidR="00CB05DA" w:rsidRPr="00A81798">
              <w:rPr>
                <w:sz w:val="24"/>
              </w:rPr>
              <w:t>筛分</w:t>
            </w:r>
            <w:r w:rsidR="00CB05DA" w:rsidRPr="00A81798">
              <w:rPr>
                <w:rFonts w:hint="eastAsia"/>
                <w:sz w:val="24"/>
              </w:rPr>
              <w:t>以及装袋</w:t>
            </w:r>
            <w:r w:rsidR="00611E4E" w:rsidRPr="00A81798">
              <w:rPr>
                <w:rFonts w:ascii="宋体" w:hAnsi="宋体" w:cs="宋体" w:hint="eastAsia"/>
                <w:sz w:val="24"/>
              </w:rPr>
              <w:t>工序上端分别安装集气罩收集，</w:t>
            </w:r>
            <w:r w:rsidR="00611E4E" w:rsidRPr="00A81798">
              <w:rPr>
                <w:rFonts w:hint="eastAsia"/>
                <w:sz w:val="24"/>
              </w:rPr>
              <w:t>废气收集系统排风罩的设置应符合《</w:t>
            </w:r>
            <w:r w:rsidR="00611E4E" w:rsidRPr="00A81798">
              <w:rPr>
                <w:sz w:val="24"/>
              </w:rPr>
              <w:t>排风罩的分类及技术条件</w:t>
            </w:r>
            <w:r w:rsidR="00611E4E" w:rsidRPr="00A81798">
              <w:rPr>
                <w:rFonts w:hint="eastAsia"/>
                <w:sz w:val="24"/>
              </w:rPr>
              <w:t>》（</w:t>
            </w:r>
            <w:r w:rsidR="00611E4E" w:rsidRPr="00A81798">
              <w:rPr>
                <w:sz w:val="24"/>
              </w:rPr>
              <w:t> GB/T 16758-2008</w:t>
            </w:r>
            <w:r w:rsidR="00611E4E" w:rsidRPr="00A81798">
              <w:rPr>
                <w:rFonts w:hint="eastAsia"/>
                <w:sz w:val="24"/>
              </w:rPr>
              <w:t>）的规定，</w:t>
            </w:r>
            <w:r w:rsidR="00611E4E" w:rsidRPr="00A81798">
              <w:rPr>
                <w:rFonts w:ascii="宋体" w:hAnsi="宋体" w:cs="宋体" w:hint="eastAsia"/>
                <w:sz w:val="24"/>
              </w:rPr>
              <w:t>经1套“布袋除尘器”装置</w:t>
            </w:r>
            <w:r w:rsidR="00611E4E" w:rsidRPr="00A81798">
              <w:rPr>
                <w:rStyle w:val="af8"/>
                <w:rFonts w:hint="eastAsia"/>
                <w:sz w:val="24"/>
                <w:szCs w:val="24"/>
              </w:rPr>
              <w:t>处理后再经过“</w:t>
            </w:r>
            <w:r w:rsidR="00CC5F12">
              <w:rPr>
                <w:rStyle w:val="af8"/>
                <w:rFonts w:hint="eastAsia"/>
                <w:sz w:val="24"/>
                <w:szCs w:val="24"/>
              </w:rPr>
              <w:t>氨气吸收装置（水介质吸收）</w:t>
            </w:r>
            <w:r w:rsidR="00611E4E" w:rsidRPr="00A81798">
              <w:rPr>
                <w:rStyle w:val="af8"/>
                <w:rFonts w:hint="eastAsia"/>
                <w:sz w:val="24"/>
                <w:szCs w:val="24"/>
              </w:rPr>
              <w:t>”</w:t>
            </w:r>
            <w:r w:rsidR="00611E4E" w:rsidRPr="00A81798">
              <w:rPr>
                <w:rFonts w:ascii="宋体" w:hAnsi="宋体" w:cs="宋体" w:hint="eastAsia"/>
                <w:sz w:val="24"/>
              </w:rPr>
              <w:t>装置处理，通过1根15m高排气筒（2#）排放。项目</w:t>
            </w:r>
            <w:r w:rsidR="00611E4E" w:rsidRPr="00A81798">
              <w:rPr>
                <w:rFonts w:hint="eastAsia"/>
                <w:sz w:val="24"/>
              </w:rPr>
              <w:t>氨气</w:t>
            </w:r>
            <w:r w:rsidR="00611E4E" w:rsidRPr="00A81798">
              <w:rPr>
                <w:sz w:val="24"/>
              </w:rPr>
              <w:t>排放能够满足</w:t>
            </w:r>
            <w:r w:rsidR="00611E4E" w:rsidRPr="00A81798">
              <w:rPr>
                <w:rFonts w:hint="eastAsia"/>
                <w:bCs/>
                <w:kern w:val="0"/>
                <w:sz w:val="24"/>
              </w:rPr>
              <w:t>《恶臭污染物排放标准（</w:t>
            </w:r>
            <w:r w:rsidR="00611E4E" w:rsidRPr="00A81798">
              <w:rPr>
                <w:rFonts w:hint="eastAsia"/>
                <w:bCs/>
                <w:kern w:val="0"/>
                <w:sz w:val="24"/>
              </w:rPr>
              <w:t>GB 14554-93</w:t>
            </w:r>
            <w:r w:rsidR="00611E4E" w:rsidRPr="00A81798">
              <w:rPr>
                <w:rFonts w:hint="eastAsia"/>
                <w:bCs/>
                <w:kern w:val="0"/>
                <w:sz w:val="24"/>
              </w:rPr>
              <w:t>）》</w:t>
            </w:r>
            <w:r w:rsidR="00611E4E" w:rsidRPr="00A81798">
              <w:rPr>
                <w:bCs/>
                <w:kern w:val="0"/>
                <w:sz w:val="24"/>
              </w:rPr>
              <w:t>中的</w:t>
            </w:r>
            <w:r w:rsidR="00611E4E" w:rsidRPr="00A81798">
              <w:rPr>
                <w:rFonts w:hint="eastAsia"/>
                <w:bCs/>
                <w:kern w:val="0"/>
                <w:sz w:val="24"/>
              </w:rPr>
              <w:t>二级标准，</w:t>
            </w:r>
            <w:r w:rsidR="00611E4E" w:rsidRPr="00A81798">
              <w:rPr>
                <w:sz w:val="24"/>
              </w:rPr>
              <w:t>粉尘的排放能够满足《大气污染物综合排放标准》（</w:t>
            </w:r>
            <w:r w:rsidR="00611E4E" w:rsidRPr="00A81798">
              <w:rPr>
                <w:sz w:val="24"/>
              </w:rPr>
              <w:t>GB16297-1996</w:t>
            </w:r>
            <w:r w:rsidR="00611E4E" w:rsidRPr="00A81798">
              <w:rPr>
                <w:sz w:val="24"/>
              </w:rPr>
              <w:t>）二级标准要求，对周围</w:t>
            </w:r>
            <w:r w:rsidR="00611E4E" w:rsidRPr="00A81798">
              <w:rPr>
                <w:rFonts w:hint="eastAsia"/>
                <w:sz w:val="24"/>
              </w:rPr>
              <w:t>环</w:t>
            </w:r>
            <w:r w:rsidR="00611E4E" w:rsidRPr="00A81798">
              <w:rPr>
                <w:sz w:val="24"/>
              </w:rPr>
              <w:t>境空气影响较小。</w:t>
            </w:r>
            <w:r w:rsidRPr="00A81798">
              <w:rPr>
                <w:rFonts w:hint="eastAsia"/>
                <w:sz w:val="24"/>
              </w:rPr>
              <w:t>本项目设置</w:t>
            </w:r>
            <w:r w:rsidR="00611E4E" w:rsidRPr="00A81798">
              <w:rPr>
                <w:rFonts w:hint="eastAsia"/>
                <w:sz w:val="24"/>
              </w:rPr>
              <w:t>10</w:t>
            </w:r>
            <w:r w:rsidRPr="00A81798">
              <w:rPr>
                <w:rFonts w:hint="eastAsia"/>
                <w:sz w:val="24"/>
              </w:rPr>
              <w:t>0</w:t>
            </w:r>
            <w:r w:rsidRPr="00A81798">
              <w:rPr>
                <w:rFonts w:hint="eastAsia"/>
                <w:sz w:val="24"/>
              </w:rPr>
              <w:t>米环境防护距离。</w:t>
            </w:r>
          </w:p>
          <w:p w:rsidR="000E57B2" w:rsidRPr="00A81798" w:rsidRDefault="000E57B2" w:rsidP="004F1A13">
            <w:pPr>
              <w:tabs>
                <w:tab w:val="left" w:pos="3558"/>
                <w:tab w:val="left" w:pos="4173"/>
              </w:tabs>
              <w:spacing w:line="360" w:lineRule="auto"/>
              <w:ind w:firstLineChars="200" w:firstLine="480"/>
              <w:rPr>
                <w:sz w:val="24"/>
              </w:rPr>
            </w:pPr>
            <w:r w:rsidRPr="00A81798">
              <w:rPr>
                <w:sz w:val="24"/>
              </w:rPr>
              <w:t>（</w:t>
            </w:r>
            <w:r w:rsidRPr="00A81798">
              <w:rPr>
                <w:sz w:val="24"/>
              </w:rPr>
              <w:t>3</w:t>
            </w:r>
            <w:r w:rsidRPr="00A81798">
              <w:rPr>
                <w:sz w:val="24"/>
              </w:rPr>
              <w:t>）噪声环境影响分析</w:t>
            </w:r>
          </w:p>
          <w:p w:rsidR="00611E4E" w:rsidRPr="00A81798" w:rsidRDefault="00611E4E" w:rsidP="004F1A13">
            <w:pPr>
              <w:spacing w:line="360" w:lineRule="auto"/>
              <w:ind w:firstLine="482"/>
              <w:rPr>
                <w:sz w:val="24"/>
                <w:szCs w:val="20"/>
              </w:rPr>
            </w:pPr>
            <w:r w:rsidRPr="00A81798">
              <w:rPr>
                <w:sz w:val="24"/>
                <w:szCs w:val="20"/>
              </w:rPr>
              <w:t>本项目设备运行噪声经减振基座、厂房隔声和距离衰减后，</w:t>
            </w:r>
            <w:r w:rsidRPr="00A81798">
              <w:rPr>
                <w:rFonts w:hint="eastAsia"/>
                <w:sz w:val="24"/>
                <w:szCs w:val="20"/>
              </w:rPr>
              <w:t>场界</w:t>
            </w:r>
            <w:r w:rsidRPr="00A81798">
              <w:rPr>
                <w:sz w:val="24"/>
                <w:szCs w:val="20"/>
              </w:rPr>
              <w:t>噪声可以满足《工业企业</w:t>
            </w:r>
            <w:r w:rsidRPr="00A81798">
              <w:rPr>
                <w:rFonts w:hint="eastAsia"/>
                <w:sz w:val="24"/>
                <w:szCs w:val="20"/>
              </w:rPr>
              <w:t>场界</w:t>
            </w:r>
            <w:r w:rsidRPr="00A81798">
              <w:rPr>
                <w:sz w:val="24"/>
                <w:szCs w:val="20"/>
              </w:rPr>
              <w:t>环境噪声排放标准》（</w:t>
            </w:r>
            <w:r w:rsidRPr="00A81798">
              <w:rPr>
                <w:sz w:val="24"/>
                <w:szCs w:val="20"/>
              </w:rPr>
              <w:t>GB12348-2008</w:t>
            </w:r>
            <w:r w:rsidRPr="00A81798">
              <w:rPr>
                <w:sz w:val="24"/>
                <w:szCs w:val="20"/>
              </w:rPr>
              <w:t>）中的</w:t>
            </w:r>
            <w:r w:rsidRPr="00A81798">
              <w:rPr>
                <w:rFonts w:hint="eastAsia"/>
                <w:sz w:val="24"/>
                <w:szCs w:val="20"/>
              </w:rPr>
              <w:t>2</w:t>
            </w:r>
            <w:r w:rsidRPr="00A81798">
              <w:rPr>
                <w:sz w:val="24"/>
                <w:szCs w:val="20"/>
              </w:rPr>
              <w:t>类标准要求。项目运营对</w:t>
            </w:r>
            <w:proofErr w:type="gramStart"/>
            <w:r w:rsidRPr="00A81798">
              <w:rPr>
                <w:sz w:val="24"/>
                <w:szCs w:val="20"/>
              </w:rPr>
              <w:t>周围声</w:t>
            </w:r>
            <w:proofErr w:type="gramEnd"/>
            <w:r w:rsidRPr="00A81798">
              <w:rPr>
                <w:sz w:val="24"/>
                <w:szCs w:val="20"/>
              </w:rPr>
              <w:t>环境影响较小。</w:t>
            </w:r>
          </w:p>
          <w:p w:rsidR="000E57B2" w:rsidRPr="00A81798" w:rsidRDefault="000E57B2" w:rsidP="004F1A13">
            <w:pPr>
              <w:spacing w:line="360" w:lineRule="auto"/>
              <w:ind w:firstLineChars="200" w:firstLine="480"/>
              <w:rPr>
                <w:sz w:val="24"/>
              </w:rPr>
            </w:pPr>
            <w:r w:rsidRPr="00A81798">
              <w:rPr>
                <w:sz w:val="24"/>
              </w:rPr>
              <w:t>（</w:t>
            </w:r>
            <w:r w:rsidRPr="00A81798">
              <w:rPr>
                <w:sz w:val="24"/>
              </w:rPr>
              <w:t>4</w:t>
            </w:r>
            <w:r w:rsidRPr="00A81798">
              <w:rPr>
                <w:sz w:val="24"/>
              </w:rPr>
              <w:t>）固体废弃物环境影响分析</w:t>
            </w:r>
          </w:p>
          <w:p w:rsidR="00CB05DA" w:rsidRPr="00A42037" w:rsidRDefault="00611E4E" w:rsidP="00CB05DA">
            <w:pPr>
              <w:spacing w:line="360" w:lineRule="auto"/>
              <w:ind w:firstLineChars="200" w:firstLine="480"/>
              <w:rPr>
                <w:bCs/>
                <w:sz w:val="24"/>
              </w:rPr>
            </w:pPr>
            <w:r w:rsidRPr="00A81798">
              <w:rPr>
                <w:sz w:val="24"/>
              </w:rPr>
              <w:t>项目</w:t>
            </w:r>
            <w:r w:rsidRPr="00A81798">
              <w:rPr>
                <w:rFonts w:hint="eastAsia"/>
                <w:sz w:val="24"/>
              </w:rPr>
              <w:t>固体</w:t>
            </w:r>
            <w:r w:rsidRPr="00A81798">
              <w:rPr>
                <w:sz w:val="24"/>
              </w:rPr>
              <w:t>废物为</w:t>
            </w:r>
            <w:r w:rsidRPr="00A81798">
              <w:rPr>
                <w:rFonts w:hint="eastAsia"/>
                <w:sz w:val="24"/>
              </w:rPr>
              <w:t>除尘器回收的粉尘、清扫收集的粉尘，</w:t>
            </w:r>
            <w:r w:rsidRPr="00A81798">
              <w:rPr>
                <w:kern w:val="0"/>
                <w:sz w:val="24"/>
              </w:rPr>
              <w:t>全部回用于生产</w:t>
            </w:r>
            <w:r w:rsidRPr="00A81798">
              <w:rPr>
                <w:rFonts w:hint="eastAsia"/>
                <w:kern w:val="0"/>
                <w:sz w:val="24"/>
              </w:rPr>
              <w:t>；</w:t>
            </w:r>
            <w:r w:rsidRPr="00A81798">
              <w:rPr>
                <w:sz w:val="24"/>
              </w:rPr>
              <w:t>废包装袋</w:t>
            </w:r>
            <w:r w:rsidRPr="00A81798">
              <w:rPr>
                <w:rFonts w:hint="eastAsia"/>
                <w:sz w:val="24"/>
              </w:rPr>
              <w:t>、</w:t>
            </w:r>
            <w:r w:rsidRPr="00A81798">
              <w:rPr>
                <w:sz w:val="24"/>
              </w:rPr>
              <w:t>生活垃圾由环卫部门统一清运</w:t>
            </w:r>
            <w:r w:rsidRPr="00A81798">
              <w:rPr>
                <w:rFonts w:hint="eastAsia"/>
                <w:sz w:val="24"/>
              </w:rPr>
              <w:t>，</w:t>
            </w:r>
            <w:r w:rsidRPr="00A81798">
              <w:rPr>
                <w:sz w:val="24"/>
              </w:rPr>
              <w:t>化粪池污泥</w:t>
            </w:r>
            <w:r w:rsidRPr="00A81798">
              <w:rPr>
                <w:rFonts w:hint="eastAsia"/>
                <w:sz w:val="24"/>
              </w:rPr>
              <w:t>由</w:t>
            </w:r>
            <w:r w:rsidRPr="00CB05DA">
              <w:rPr>
                <w:rFonts w:hint="eastAsia"/>
                <w:sz w:val="24"/>
              </w:rPr>
              <w:t>环卫部门定时清掏处理</w:t>
            </w:r>
            <w:r w:rsidRPr="00A81798">
              <w:rPr>
                <w:sz w:val="24"/>
              </w:rPr>
              <w:t>。</w:t>
            </w:r>
          </w:p>
          <w:p w:rsidR="000E57B2" w:rsidRPr="00A81798" w:rsidRDefault="000E57B2" w:rsidP="004F1A13">
            <w:pPr>
              <w:spacing w:line="360" w:lineRule="auto"/>
              <w:ind w:firstLineChars="200" w:firstLine="480"/>
              <w:rPr>
                <w:sz w:val="24"/>
              </w:rPr>
            </w:pPr>
            <w:r w:rsidRPr="00A81798">
              <w:rPr>
                <w:rFonts w:hint="eastAsia"/>
                <w:sz w:val="24"/>
              </w:rPr>
              <w:t>5</w:t>
            </w:r>
            <w:r w:rsidRPr="00A81798">
              <w:rPr>
                <w:rFonts w:hint="eastAsia"/>
                <w:sz w:val="24"/>
              </w:rPr>
              <w:t>、结论</w:t>
            </w:r>
          </w:p>
          <w:p w:rsidR="000E57B2" w:rsidRPr="00A81798" w:rsidRDefault="000E57B2" w:rsidP="004F1A13">
            <w:pPr>
              <w:spacing w:line="360" w:lineRule="auto"/>
              <w:ind w:firstLineChars="200" w:firstLine="480"/>
              <w:rPr>
                <w:sz w:val="24"/>
              </w:rPr>
            </w:pPr>
            <w:r w:rsidRPr="00A81798">
              <w:rPr>
                <w:rFonts w:hint="eastAsia"/>
                <w:sz w:val="24"/>
              </w:rPr>
              <w:t>项目符合国家产业政策，在落实</w:t>
            </w:r>
            <w:proofErr w:type="gramStart"/>
            <w:r w:rsidRPr="00A81798">
              <w:rPr>
                <w:rFonts w:hint="eastAsia"/>
                <w:sz w:val="24"/>
              </w:rPr>
              <w:t>本环评提出</w:t>
            </w:r>
            <w:proofErr w:type="gramEnd"/>
            <w:r w:rsidRPr="00A81798">
              <w:rPr>
                <w:rFonts w:hint="eastAsia"/>
                <w:sz w:val="24"/>
              </w:rPr>
              <w:t>的各项防治措施的前提下，各项污染物对周围环境影响较小，不会改变周围区域环境功能区划，能为环境所接收。因此，从环保的角度出发，该项目是可行的。项目需经当地环保部门批复同意后方可进行建设。</w:t>
            </w:r>
          </w:p>
          <w:p w:rsidR="000E57B2" w:rsidRPr="00A81798" w:rsidRDefault="000E57B2" w:rsidP="000E57B2">
            <w:pPr>
              <w:spacing w:line="360" w:lineRule="auto"/>
              <w:ind w:firstLineChars="200" w:firstLine="482"/>
              <w:rPr>
                <w:b/>
                <w:bCs/>
                <w:sz w:val="24"/>
              </w:rPr>
            </w:pPr>
            <w:r w:rsidRPr="00A81798">
              <w:rPr>
                <w:b/>
                <w:sz w:val="24"/>
              </w:rPr>
              <w:t>二、建议</w:t>
            </w:r>
          </w:p>
          <w:p w:rsidR="000E57B2" w:rsidRPr="00A81798" w:rsidRDefault="000E57B2" w:rsidP="00611E4E">
            <w:pPr>
              <w:spacing w:line="360" w:lineRule="auto"/>
              <w:ind w:firstLineChars="200" w:firstLine="480"/>
              <w:rPr>
                <w:sz w:val="24"/>
              </w:rPr>
            </w:pPr>
            <w:r w:rsidRPr="00A81798">
              <w:rPr>
                <w:rFonts w:hint="eastAsia"/>
                <w:sz w:val="24"/>
              </w:rPr>
              <w:t>（</w:t>
            </w:r>
            <w:r w:rsidRPr="00A81798">
              <w:rPr>
                <w:rFonts w:hint="eastAsia"/>
                <w:sz w:val="24"/>
              </w:rPr>
              <w:t>1</w:t>
            </w:r>
            <w:r w:rsidRPr="00A81798">
              <w:rPr>
                <w:rFonts w:hint="eastAsia"/>
                <w:sz w:val="24"/>
              </w:rPr>
              <w:t>）</w:t>
            </w:r>
            <w:r w:rsidRPr="00A81798">
              <w:rPr>
                <w:sz w:val="24"/>
              </w:rPr>
              <w:t>加强生产设备的定期检修和维护工作，确保各项污染防治措施的正常运行，保证污染物达标排放。</w:t>
            </w:r>
          </w:p>
          <w:p w:rsidR="000E57B2" w:rsidRPr="00A81798" w:rsidRDefault="000E57B2" w:rsidP="00611E4E">
            <w:pPr>
              <w:spacing w:line="360" w:lineRule="auto"/>
              <w:ind w:firstLineChars="200" w:firstLine="480"/>
              <w:rPr>
                <w:sz w:val="24"/>
              </w:rPr>
            </w:pPr>
            <w:r w:rsidRPr="00A81798">
              <w:rPr>
                <w:rFonts w:hint="eastAsia"/>
                <w:sz w:val="24"/>
              </w:rPr>
              <w:lastRenderedPageBreak/>
              <w:t>（</w:t>
            </w:r>
            <w:r w:rsidRPr="00A81798">
              <w:rPr>
                <w:rFonts w:hint="eastAsia"/>
                <w:sz w:val="24"/>
              </w:rPr>
              <w:t>2</w:t>
            </w:r>
            <w:r w:rsidRPr="00A81798">
              <w:rPr>
                <w:rFonts w:hint="eastAsia"/>
                <w:sz w:val="24"/>
              </w:rPr>
              <w:t>）</w:t>
            </w:r>
            <w:r w:rsidRPr="00A81798">
              <w:rPr>
                <w:sz w:val="24"/>
              </w:rPr>
              <w:t>制定严格的规章制度，环境保护设施应设专人负责，厂区内从事环境保护工作的员工应经过专业培训，厂长为环境保护第一责任人，确保该厂环境保护设施正常运行和达标排放。</w:t>
            </w:r>
          </w:p>
          <w:p w:rsidR="000E57B2" w:rsidRPr="00A81798" w:rsidRDefault="000E57B2" w:rsidP="00611E4E">
            <w:pPr>
              <w:pStyle w:val="15"/>
              <w:spacing w:line="360" w:lineRule="auto"/>
              <w:ind w:firstLineChars="200" w:firstLine="480"/>
              <w:jc w:val="both"/>
              <w:rPr>
                <w:rFonts w:ascii="Times New Roman" w:hAnsi="Times New Roman"/>
                <w:sz w:val="24"/>
                <w:szCs w:val="24"/>
                <w:lang w:eastAsia="zh-CN"/>
              </w:rPr>
            </w:pPr>
            <w:r w:rsidRPr="00A81798">
              <w:rPr>
                <w:rFonts w:ascii="Times New Roman" w:hAnsi="Times New Roman" w:hint="eastAsia"/>
                <w:sz w:val="24"/>
                <w:szCs w:val="24"/>
                <w:lang w:eastAsia="zh-CN"/>
              </w:rPr>
              <w:t>（</w:t>
            </w:r>
            <w:r w:rsidRPr="00A81798">
              <w:rPr>
                <w:rFonts w:ascii="Times New Roman" w:hAnsi="Times New Roman" w:hint="eastAsia"/>
                <w:sz w:val="24"/>
                <w:szCs w:val="24"/>
                <w:lang w:eastAsia="zh-CN"/>
              </w:rPr>
              <w:t>3</w:t>
            </w:r>
            <w:r w:rsidRPr="00A81798">
              <w:rPr>
                <w:rFonts w:ascii="Times New Roman" w:hAnsi="Times New Roman" w:hint="eastAsia"/>
                <w:sz w:val="24"/>
                <w:szCs w:val="24"/>
                <w:lang w:eastAsia="zh-CN"/>
              </w:rPr>
              <w:t>）</w:t>
            </w:r>
            <w:r w:rsidRPr="00A81798">
              <w:rPr>
                <w:rFonts w:ascii="Times New Roman" w:hAnsi="Times New Roman"/>
                <w:sz w:val="24"/>
                <w:szCs w:val="24"/>
                <w:lang w:eastAsia="zh-CN"/>
              </w:rPr>
              <w:t>加强管理，提高人员素质，增强环保意识，在生产过程中，严格按照规程操作，避免事故发生。</w:t>
            </w:r>
          </w:p>
          <w:p w:rsidR="00465FA2" w:rsidRPr="00A81798" w:rsidRDefault="00465FA2">
            <w:pPr>
              <w:adjustRightInd w:val="0"/>
              <w:snapToGrid w:val="0"/>
              <w:spacing w:line="360" w:lineRule="auto"/>
              <w:ind w:firstLineChars="200" w:firstLine="480"/>
              <w:rPr>
                <w:sz w:val="24"/>
              </w:rPr>
            </w:pPr>
          </w:p>
          <w:p w:rsidR="00F965B2" w:rsidRPr="00A81798" w:rsidRDefault="00F965B2" w:rsidP="00F965B2">
            <w:pPr>
              <w:pStyle w:val="a0"/>
            </w:pPr>
          </w:p>
          <w:p w:rsidR="00F965B2" w:rsidRPr="00A81798" w:rsidRDefault="00F965B2" w:rsidP="00F965B2">
            <w:pPr>
              <w:pStyle w:val="a4"/>
            </w:pPr>
          </w:p>
          <w:p w:rsidR="00F965B2" w:rsidRPr="00A81798" w:rsidRDefault="00F965B2" w:rsidP="00F965B2"/>
          <w:p w:rsidR="00F965B2" w:rsidRPr="00A81798" w:rsidRDefault="00F965B2" w:rsidP="00F965B2">
            <w:pPr>
              <w:pStyle w:val="a0"/>
            </w:pPr>
          </w:p>
          <w:p w:rsidR="00F965B2" w:rsidRPr="00A81798" w:rsidRDefault="00F965B2" w:rsidP="00F965B2">
            <w:pPr>
              <w:pStyle w:val="a4"/>
            </w:pPr>
          </w:p>
          <w:p w:rsidR="00F965B2" w:rsidRPr="00A81798" w:rsidRDefault="00F965B2" w:rsidP="00F965B2"/>
          <w:p w:rsidR="00F965B2" w:rsidRPr="00A81798" w:rsidRDefault="00F965B2" w:rsidP="00F965B2">
            <w:pPr>
              <w:pStyle w:val="a0"/>
            </w:pPr>
          </w:p>
          <w:p w:rsidR="00F965B2" w:rsidRPr="00A81798" w:rsidRDefault="00F965B2" w:rsidP="00F965B2">
            <w:pPr>
              <w:pStyle w:val="a4"/>
            </w:pPr>
          </w:p>
          <w:p w:rsidR="00F965B2" w:rsidRPr="00A81798" w:rsidRDefault="00F965B2" w:rsidP="00F965B2"/>
          <w:p w:rsidR="00F965B2" w:rsidRPr="00A81798" w:rsidRDefault="00F965B2" w:rsidP="00F965B2">
            <w:pPr>
              <w:pStyle w:val="a0"/>
            </w:pPr>
          </w:p>
          <w:p w:rsidR="00F965B2" w:rsidRPr="00A81798" w:rsidRDefault="00F965B2" w:rsidP="00F965B2">
            <w:pPr>
              <w:pStyle w:val="a4"/>
            </w:pPr>
          </w:p>
          <w:p w:rsidR="00F965B2" w:rsidRPr="00A81798" w:rsidRDefault="00F965B2" w:rsidP="00F965B2"/>
          <w:p w:rsidR="00F965B2" w:rsidRPr="00A81798" w:rsidRDefault="00F965B2" w:rsidP="00F965B2">
            <w:pPr>
              <w:pStyle w:val="a0"/>
            </w:pPr>
          </w:p>
          <w:p w:rsidR="00F965B2" w:rsidRPr="00A81798" w:rsidRDefault="00F965B2" w:rsidP="00F965B2">
            <w:pPr>
              <w:pStyle w:val="a4"/>
            </w:pPr>
          </w:p>
          <w:p w:rsidR="00F965B2" w:rsidRPr="00A81798" w:rsidRDefault="00F965B2" w:rsidP="00F965B2"/>
          <w:p w:rsidR="00F965B2" w:rsidRPr="00A81798" w:rsidRDefault="00F965B2" w:rsidP="00F965B2">
            <w:pPr>
              <w:pStyle w:val="a0"/>
            </w:pPr>
          </w:p>
          <w:p w:rsidR="00F965B2" w:rsidRPr="00A81798" w:rsidRDefault="00F965B2" w:rsidP="00F965B2">
            <w:pPr>
              <w:pStyle w:val="a4"/>
            </w:pPr>
          </w:p>
          <w:p w:rsidR="00F965B2" w:rsidRDefault="00F965B2" w:rsidP="00F965B2">
            <w:pPr>
              <w:pStyle w:val="a4"/>
            </w:pPr>
          </w:p>
          <w:p w:rsidR="00596F1E" w:rsidRDefault="00596F1E" w:rsidP="00596F1E"/>
          <w:p w:rsidR="00596F1E" w:rsidRDefault="00596F1E" w:rsidP="00596F1E">
            <w:pPr>
              <w:pStyle w:val="a0"/>
            </w:pPr>
          </w:p>
          <w:p w:rsidR="00596F1E" w:rsidRPr="00596F1E" w:rsidRDefault="00596F1E" w:rsidP="00596F1E">
            <w:pPr>
              <w:pStyle w:val="a4"/>
            </w:pPr>
          </w:p>
          <w:p w:rsidR="00F965B2" w:rsidRPr="00A81798" w:rsidRDefault="00F965B2" w:rsidP="00F965B2"/>
          <w:p w:rsidR="00F965B2" w:rsidRPr="00A81798" w:rsidRDefault="00F965B2" w:rsidP="00F965B2">
            <w:pPr>
              <w:pStyle w:val="a0"/>
            </w:pPr>
          </w:p>
          <w:p w:rsidR="00F965B2" w:rsidRPr="00A81798" w:rsidRDefault="00F965B2" w:rsidP="00F965B2">
            <w:pPr>
              <w:pStyle w:val="a4"/>
            </w:pPr>
          </w:p>
          <w:p w:rsidR="00F965B2" w:rsidRPr="00A81798" w:rsidRDefault="00F965B2" w:rsidP="00F965B2"/>
          <w:p w:rsidR="00F965B2" w:rsidRDefault="00F965B2" w:rsidP="00F965B2">
            <w:pPr>
              <w:pStyle w:val="a0"/>
            </w:pPr>
          </w:p>
          <w:p w:rsidR="00596F1E" w:rsidRDefault="00596F1E" w:rsidP="00596F1E">
            <w:pPr>
              <w:pStyle w:val="a4"/>
            </w:pPr>
          </w:p>
          <w:p w:rsidR="00596F1E" w:rsidRDefault="00596F1E" w:rsidP="00596F1E"/>
          <w:p w:rsidR="00596F1E" w:rsidRDefault="00596F1E" w:rsidP="00596F1E">
            <w:pPr>
              <w:pStyle w:val="a0"/>
            </w:pPr>
          </w:p>
          <w:p w:rsidR="003F31DC" w:rsidRDefault="003F31DC" w:rsidP="003F31DC">
            <w:pPr>
              <w:rPr>
                <w:rFonts w:hint="eastAsia"/>
              </w:rPr>
            </w:pPr>
          </w:p>
          <w:p w:rsidR="003F31DC" w:rsidRDefault="003F31DC" w:rsidP="003F31DC">
            <w:pPr>
              <w:pStyle w:val="a0"/>
              <w:rPr>
                <w:rFonts w:hint="eastAsia"/>
              </w:rPr>
            </w:pPr>
          </w:p>
          <w:p w:rsidR="003F31DC" w:rsidRDefault="003F31DC" w:rsidP="003F31DC">
            <w:pPr>
              <w:pStyle w:val="a4"/>
              <w:rPr>
                <w:rFonts w:hint="eastAsia"/>
              </w:rPr>
            </w:pPr>
          </w:p>
          <w:p w:rsidR="003F31DC" w:rsidRDefault="003F31DC" w:rsidP="003F31DC">
            <w:pPr>
              <w:rPr>
                <w:rFonts w:hint="eastAsia"/>
              </w:rPr>
            </w:pPr>
          </w:p>
          <w:p w:rsidR="003F31DC" w:rsidRPr="003F31DC" w:rsidRDefault="003F31DC" w:rsidP="003F31DC">
            <w:pPr>
              <w:pStyle w:val="a0"/>
              <w:rPr>
                <w:rFonts w:hint="eastAsia"/>
              </w:rPr>
            </w:pPr>
            <w:bookmarkStart w:id="15" w:name="_GoBack"/>
            <w:bookmarkEnd w:id="15"/>
          </w:p>
          <w:p w:rsidR="003F31DC" w:rsidRPr="003F31DC" w:rsidRDefault="003F31DC" w:rsidP="003F31DC">
            <w:pPr>
              <w:pStyle w:val="a4"/>
            </w:pPr>
          </w:p>
        </w:tc>
      </w:tr>
      <w:tr w:rsidR="00465FA2" w:rsidRPr="00A81798">
        <w:trPr>
          <w:gridAfter w:val="1"/>
          <w:wAfter w:w="23" w:type="dxa"/>
        </w:trPr>
        <w:tc>
          <w:tcPr>
            <w:tcW w:w="8585" w:type="dxa"/>
            <w:gridSpan w:val="2"/>
          </w:tcPr>
          <w:p w:rsidR="00465FA2" w:rsidRPr="00A81798" w:rsidRDefault="00B4363D">
            <w:pPr>
              <w:adjustRightInd w:val="0"/>
              <w:spacing w:line="360" w:lineRule="auto"/>
              <w:jc w:val="left"/>
              <w:rPr>
                <w:b/>
                <w:sz w:val="24"/>
                <w:szCs w:val="20"/>
              </w:rPr>
            </w:pPr>
            <w:r w:rsidRPr="00A81798">
              <w:rPr>
                <w:b/>
                <w:sz w:val="24"/>
                <w:szCs w:val="20"/>
              </w:rPr>
              <w:lastRenderedPageBreak/>
              <w:t>预审意见：</w:t>
            </w: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465FA2">
            <w:pPr>
              <w:adjustRightInd w:val="0"/>
              <w:spacing w:line="360" w:lineRule="auto"/>
              <w:jc w:val="left"/>
              <w:rPr>
                <w:b/>
                <w:sz w:val="24"/>
                <w:szCs w:val="20"/>
              </w:rPr>
            </w:pPr>
          </w:p>
          <w:p w:rsidR="00465FA2" w:rsidRPr="00A81798" w:rsidRDefault="00B4363D" w:rsidP="00EB4DC4">
            <w:pPr>
              <w:adjustRightInd w:val="0"/>
              <w:spacing w:line="360" w:lineRule="auto"/>
              <w:ind w:firstLineChars="2400" w:firstLine="5783"/>
              <w:jc w:val="left"/>
              <w:rPr>
                <w:b/>
                <w:sz w:val="24"/>
                <w:szCs w:val="20"/>
              </w:rPr>
            </w:pPr>
            <w:r w:rsidRPr="00A81798">
              <w:rPr>
                <w:b/>
                <w:sz w:val="24"/>
                <w:szCs w:val="20"/>
              </w:rPr>
              <w:t>公章</w:t>
            </w:r>
          </w:p>
          <w:p w:rsidR="00465FA2" w:rsidRPr="00A81798" w:rsidRDefault="00465FA2">
            <w:pPr>
              <w:adjustRightInd w:val="0"/>
              <w:spacing w:line="360" w:lineRule="auto"/>
              <w:jc w:val="left"/>
              <w:rPr>
                <w:b/>
                <w:sz w:val="24"/>
                <w:szCs w:val="20"/>
              </w:rPr>
            </w:pPr>
          </w:p>
          <w:p w:rsidR="00465FA2" w:rsidRPr="00A81798" w:rsidRDefault="00B4363D">
            <w:pPr>
              <w:adjustRightInd w:val="0"/>
              <w:spacing w:line="360" w:lineRule="auto"/>
              <w:rPr>
                <w:b/>
                <w:sz w:val="24"/>
                <w:szCs w:val="20"/>
              </w:rPr>
            </w:pPr>
            <w:r w:rsidRPr="00A81798">
              <w:rPr>
                <w:b/>
                <w:sz w:val="24"/>
                <w:szCs w:val="20"/>
              </w:rPr>
              <w:t>经办人</w:t>
            </w:r>
            <w:r w:rsidRPr="00A81798">
              <w:rPr>
                <w:rFonts w:hint="eastAsia"/>
                <w:b/>
                <w:sz w:val="24"/>
                <w:szCs w:val="20"/>
              </w:rPr>
              <w:t xml:space="preserve">                                         </w:t>
            </w:r>
            <w:r w:rsidRPr="00A81798">
              <w:rPr>
                <w:b/>
                <w:sz w:val="24"/>
                <w:szCs w:val="20"/>
              </w:rPr>
              <w:t>年</w:t>
            </w:r>
            <w:r w:rsidRPr="00A81798">
              <w:rPr>
                <w:rFonts w:hint="eastAsia"/>
                <w:b/>
                <w:sz w:val="24"/>
                <w:szCs w:val="20"/>
              </w:rPr>
              <w:t xml:space="preserve">     </w:t>
            </w:r>
            <w:r w:rsidRPr="00A81798">
              <w:rPr>
                <w:b/>
                <w:sz w:val="24"/>
                <w:szCs w:val="20"/>
              </w:rPr>
              <w:t>月</w:t>
            </w:r>
            <w:r w:rsidRPr="00A81798">
              <w:rPr>
                <w:rFonts w:hint="eastAsia"/>
                <w:b/>
                <w:sz w:val="24"/>
                <w:szCs w:val="20"/>
              </w:rPr>
              <w:t xml:space="preserve">      </w:t>
            </w:r>
            <w:r w:rsidRPr="00A81798">
              <w:rPr>
                <w:b/>
                <w:sz w:val="24"/>
                <w:szCs w:val="20"/>
              </w:rPr>
              <w:t>日</w:t>
            </w:r>
          </w:p>
          <w:p w:rsidR="00465FA2" w:rsidRPr="00A81798" w:rsidRDefault="00465FA2">
            <w:pPr>
              <w:adjustRightInd w:val="0"/>
              <w:spacing w:line="360" w:lineRule="auto"/>
              <w:jc w:val="left"/>
              <w:rPr>
                <w:sz w:val="24"/>
                <w:szCs w:val="20"/>
              </w:rPr>
            </w:pPr>
          </w:p>
        </w:tc>
      </w:tr>
      <w:tr w:rsidR="00465FA2" w:rsidRPr="00A81798">
        <w:trPr>
          <w:gridAfter w:val="1"/>
          <w:wAfter w:w="23" w:type="dxa"/>
          <w:trHeight w:val="7100"/>
        </w:trPr>
        <w:tc>
          <w:tcPr>
            <w:tcW w:w="8585" w:type="dxa"/>
            <w:gridSpan w:val="2"/>
          </w:tcPr>
          <w:p w:rsidR="00465FA2" w:rsidRPr="00A81798" w:rsidRDefault="00B4363D">
            <w:pPr>
              <w:adjustRightInd w:val="0"/>
              <w:spacing w:line="480" w:lineRule="exact"/>
              <w:jc w:val="left"/>
              <w:rPr>
                <w:b/>
                <w:sz w:val="24"/>
                <w:szCs w:val="20"/>
              </w:rPr>
            </w:pPr>
            <w:r w:rsidRPr="00A81798">
              <w:rPr>
                <w:b/>
                <w:sz w:val="24"/>
                <w:szCs w:val="20"/>
              </w:rPr>
              <w:t>下一级环境保护行政主管部门审查意见：</w:t>
            </w: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Default="00465FA2">
            <w:pPr>
              <w:adjustRightInd w:val="0"/>
              <w:spacing w:line="480" w:lineRule="exact"/>
              <w:jc w:val="left"/>
              <w:rPr>
                <w:rFonts w:hint="eastAsia"/>
                <w:b/>
                <w:sz w:val="24"/>
                <w:szCs w:val="20"/>
              </w:rPr>
            </w:pPr>
          </w:p>
          <w:p w:rsidR="003F31DC" w:rsidRDefault="003F31DC" w:rsidP="003F31DC">
            <w:pPr>
              <w:pStyle w:val="a0"/>
              <w:rPr>
                <w:rFonts w:hint="eastAsia"/>
              </w:rPr>
            </w:pPr>
          </w:p>
          <w:p w:rsidR="003F31DC" w:rsidRDefault="003F31DC" w:rsidP="003F31DC">
            <w:pPr>
              <w:pStyle w:val="a4"/>
              <w:rPr>
                <w:rFonts w:hint="eastAsia"/>
              </w:rPr>
            </w:pPr>
          </w:p>
          <w:p w:rsidR="003F31DC" w:rsidRDefault="003F31DC" w:rsidP="003F31DC">
            <w:pPr>
              <w:rPr>
                <w:rFonts w:hint="eastAsia"/>
              </w:rPr>
            </w:pPr>
          </w:p>
          <w:p w:rsidR="003F31DC" w:rsidRPr="003F31DC" w:rsidRDefault="003F31DC" w:rsidP="003F31DC">
            <w:pPr>
              <w:pStyle w:val="a0"/>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B4363D" w:rsidP="00EB4DC4">
            <w:pPr>
              <w:adjustRightInd w:val="0"/>
              <w:spacing w:line="480" w:lineRule="exact"/>
              <w:ind w:firstLineChars="2300" w:firstLine="5542"/>
              <w:jc w:val="left"/>
              <w:rPr>
                <w:b/>
                <w:sz w:val="24"/>
                <w:szCs w:val="20"/>
              </w:rPr>
            </w:pPr>
            <w:r w:rsidRPr="00A81798">
              <w:rPr>
                <w:b/>
                <w:sz w:val="24"/>
                <w:szCs w:val="20"/>
              </w:rPr>
              <w:t>公章</w:t>
            </w:r>
          </w:p>
          <w:p w:rsidR="00465FA2" w:rsidRPr="00A81798" w:rsidRDefault="00465FA2" w:rsidP="00EB4DC4">
            <w:pPr>
              <w:adjustRightInd w:val="0"/>
              <w:spacing w:line="480" w:lineRule="exact"/>
              <w:ind w:firstLineChars="2300" w:firstLine="5542"/>
              <w:jc w:val="left"/>
              <w:rPr>
                <w:b/>
                <w:sz w:val="24"/>
                <w:szCs w:val="20"/>
              </w:rPr>
            </w:pPr>
          </w:p>
          <w:p w:rsidR="00465FA2" w:rsidRPr="003F31DC" w:rsidRDefault="00B4363D">
            <w:pPr>
              <w:adjustRightInd w:val="0"/>
              <w:spacing w:line="480" w:lineRule="exact"/>
              <w:jc w:val="left"/>
              <w:rPr>
                <w:b/>
                <w:sz w:val="24"/>
                <w:szCs w:val="20"/>
              </w:rPr>
            </w:pPr>
            <w:r w:rsidRPr="00A81798">
              <w:rPr>
                <w:b/>
                <w:sz w:val="24"/>
                <w:szCs w:val="20"/>
              </w:rPr>
              <w:t>经办人</w:t>
            </w:r>
            <w:r w:rsidRPr="00A81798">
              <w:rPr>
                <w:rFonts w:hint="eastAsia"/>
                <w:b/>
                <w:sz w:val="24"/>
                <w:szCs w:val="20"/>
              </w:rPr>
              <w:t xml:space="preserve">                                         </w:t>
            </w:r>
            <w:r w:rsidRPr="00A81798">
              <w:rPr>
                <w:b/>
                <w:sz w:val="24"/>
                <w:szCs w:val="20"/>
              </w:rPr>
              <w:t>年</w:t>
            </w:r>
            <w:r w:rsidRPr="00A81798">
              <w:rPr>
                <w:rFonts w:hint="eastAsia"/>
                <w:b/>
                <w:sz w:val="24"/>
                <w:szCs w:val="20"/>
              </w:rPr>
              <w:t xml:space="preserve">      </w:t>
            </w:r>
            <w:r w:rsidRPr="00A81798">
              <w:rPr>
                <w:b/>
                <w:sz w:val="24"/>
                <w:szCs w:val="20"/>
              </w:rPr>
              <w:t>月</w:t>
            </w:r>
            <w:r w:rsidRPr="00A81798">
              <w:rPr>
                <w:rFonts w:hint="eastAsia"/>
                <w:b/>
                <w:sz w:val="24"/>
                <w:szCs w:val="20"/>
              </w:rPr>
              <w:t xml:space="preserve">      </w:t>
            </w:r>
            <w:r w:rsidRPr="00A81798">
              <w:rPr>
                <w:b/>
                <w:sz w:val="24"/>
                <w:szCs w:val="20"/>
              </w:rPr>
              <w:t>日</w:t>
            </w:r>
          </w:p>
        </w:tc>
      </w:tr>
      <w:tr w:rsidR="00465FA2" w:rsidRPr="00A81798">
        <w:trPr>
          <w:gridAfter w:val="1"/>
          <w:wAfter w:w="23" w:type="dxa"/>
        </w:trPr>
        <w:tc>
          <w:tcPr>
            <w:tcW w:w="8585" w:type="dxa"/>
            <w:gridSpan w:val="2"/>
          </w:tcPr>
          <w:p w:rsidR="00465FA2" w:rsidRPr="00A81798" w:rsidRDefault="00B4363D">
            <w:pPr>
              <w:adjustRightInd w:val="0"/>
              <w:spacing w:line="480" w:lineRule="exact"/>
              <w:jc w:val="left"/>
              <w:rPr>
                <w:b/>
                <w:sz w:val="24"/>
                <w:szCs w:val="20"/>
              </w:rPr>
            </w:pPr>
            <w:r w:rsidRPr="00A81798">
              <w:rPr>
                <w:b/>
                <w:sz w:val="24"/>
                <w:szCs w:val="20"/>
              </w:rPr>
              <w:lastRenderedPageBreak/>
              <w:t>审批意见：</w:t>
            </w: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465FA2">
            <w:pPr>
              <w:adjustRightInd w:val="0"/>
              <w:spacing w:line="480" w:lineRule="exact"/>
              <w:jc w:val="left"/>
              <w:rPr>
                <w:b/>
                <w:sz w:val="24"/>
                <w:szCs w:val="20"/>
              </w:rPr>
            </w:pPr>
          </w:p>
          <w:p w:rsidR="00465FA2" w:rsidRPr="00A81798" w:rsidRDefault="00B4363D" w:rsidP="00EB4DC4">
            <w:pPr>
              <w:adjustRightInd w:val="0"/>
              <w:spacing w:line="480" w:lineRule="exact"/>
              <w:ind w:firstLineChars="200" w:firstLine="482"/>
              <w:jc w:val="center"/>
              <w:rPr>
                <w:b/>
                <w:sz w:val="24"/>
                <w:szCs w:val="20"/>
              </w:rPr>
            </w:pPr>
            <w:r w:rsidRPr="00A81798">
              <w:rPr>
                <w:rFonts w:hint="eastAsia"/>
                <w:b/>
                <w:sz w:val="24"/>
                <w:szCs w:val="20"/>
              </w:rPr>
              <w:t xml:space="preserve">                  </w:t>
            </w:r>
            <w:r w:rsidRPr="00A81798">
              <w:rPr>
                <w:b/>
                <w:sz w:val="24"/>
                <w:szCs w:val="20"/>
              </w:rPr>
              <w:t>公章</w:t>
            </w:r>
          </w:p>
          <w:p w:rsidR="00465FA2" w:rsidRPr="00A81798" w:rsidRDefault="00465FA2">
            <w:pPr>
              <w:adjustRightInd w:val="0"/>
              <w:spacing w:line="480" w:lineRule="exact"/>
              <w:jc w:val="left"/>
              <w:rPr>
                <w:b/>
                <w:sz w:val="24"/>
                <w:szCs w:val="20"/>
              </w:rPr>
            </w:pPr>
          </w:p>
          <w:p w:rsidR="00465FA2" w:rsidRPr="00A81798" w:rsidRDefault="00B4363D">
            <w:pPr>
              <w:adjustRightInd w:val="0"/>
              <w:spacing w:line="480" w:lineRule="exact"/>
              <w:jc w:val="left"/>
              <w:rPr>
                <w:b/>
                <w:sz w:val="24"/>
                <w:szCs w:val="20"/>
              </w:rPr>
            </w:pPr>
            <w:r w:rsidRPr="00A81798">
              <w:rPr>
                <w:b/>
                <w:sz w:val="24"/>
                <w:szCs w:val="20"/>
              </w:rPr>
              <w:t>经办人</w:t>
            </w:r>
            <w:r w:rsidRPr="00A81798">
              <w:rPr>
                <w:rFonts w:hint="eastAsia"/>
                <w:b/>
                <w:sz w:val="24"/>
                <w:szCs w:val="20"/>
              </w:rPr>
              <w:t xml:space="preserve">                                       </w:t>
            </w:r>
            <w:r w:rsidRPr="00A81798">
              <w:rPr>
                <w:b/>
                <w:sz w:val="24"/>
                <w:szCs w:val="20"/>
              </w:rPr>
              <w:t>年</w:t>
            </w:r>
            <w:r w:rsidRPr="00A81798">
              <w:rPr>
                <w:rFonts w:hint="eastAsia"/>
                <w:b/>
                <w:sz w:val="24"/>
                <w:szCs w:val="20"/>
              </w:rPr>
              <w:t xml:space="preserve">      </w:t>
            </w:r>
            <w:r w:rsidRPr="00A81798">
              <w:rPr>
                <w:b/>
                <w:sz w:val="24"/>
                <w:szCs w:val="20"/>
              </w:rPr>
              <w:t>月</w:t>
            </w:r>
            <w:r w:rsidRPr="00A81798">
              <w:rPr>
                <w:rFonts w:hint="eastAsia"/>
                <w:b/>
                <w:sz w:val="24"/>
                <w:szCs w:val="20"/>
              </w:rPr>
              <w:t xml:space="preserve">     </w:t>
            </w:r>
            <w:r w:rsidRPr="00A81798">
              <w:rPr>
                <w:b/>
                <w:sz w:val="24"/>
                <w:szCs w:val="20"/>
              </w:rPr>
              <w:t>日</w:t>
            </w:r>
          </w:p>
          <w:p w:rsidR="00465FA2" w:rsidRPr="00A81798" w:rsidRDefault="00465FA2">
            <w:pPr>
              <w:adjustRightInd w:val="0"/>
              <w:spacing w:line="480" w:lineRule="exact"/>
              <w:jc w:val="left"/>
              <w:rPr>
                <w:b/>
                <w:sz w:val="24"/>
                <w:szCs w:val="20"/>
              </w:rPr>
            </w:pPr>
          </w:p>
        </w:tc>
      </w:tr>
      <w:tr w:rsidR="00465FA2" w:rsidRPr="00A81798">
        <w:trPr>
          <w:gridAfter w:val="1"/>
          <w:wAfter w:w="23" w:type="dxa"/>
          <w:trHeight w:val="13146"/>
        </w:trPr>
        <w:tc>
          <w:tcPr>
            <w:tcW w:w="8585" w:type="dxa"/>
            <w:gridSpan w:val="2"/>
          </w:tcPr>
          <w:p w:rsidR="00465FA2" w:rsidRPr="00A81798" w:rsidRDefault="00B4363D">
            <w:pPr>
              <w:adjustRightInd w:val="0"/>
              <w:spacing w:line="480" w:lineRule="exact"/>
              <w:rPr>
                <w:b/>
                <w:sz w:val="32"/>
                <w:szCs w:val="32"/>
              </w:rPr>
            </w:pPr>
            <w:r w:rsidRPr="00A81798">
              <w:rPr>
                <w:b/>
                <w:sz w:val="32"/>
                <w:szCs w:val="32"/>
              </w:rPr>
              <w:lastRenderedPageBreak/>
              <w:t>注释</w:t>
            </w:r>
          </w:p>
          <w:p w:rsidR="00465FA2" w:rsidRPr="00A81798" w:rsidRDefault="00465FA2">
            <w:pPr>
              <w:adjustRightInd w:val="0"/>
              <w:spacing w:line="480" w:lineRule="exact"/>
              <w:jc w:val="left"/>
              <w:rPr>
                <w:sz w:val="28"/>
                <w:szCs w:val="28"/>
              </w:rPr>
            </w:pPr>
          </w:p>
          <w:p w:rsidR="00465FA2" w:rsidRPr="00A81798" w:rsidRDefault="00B4363D">
            <w:pPr>
              <w:adjustRightInd w:val="0"/>
              <w:spacing w:line="360" w:lineRule="auto"/>
              <w:ind w:firstLineChars="200" w:firstLine="480"/>
              <w:jc w:val="left"/>
              <w:rPr>
                <w:sz w:val="24"/>
              </w:rPr>
            </w:pPr>
            <w:r w:rsidRPr="00A81798">
              <w:rPr>
                <w:sz w:val="24"/>
              </w:rPr>
              <w:t>一、本报告表应</w:t>
            </w:r>
            <w:proofErr w:type="gramStart"/>
            <w:r w:rsidRPr="00A81798">
              <w:rPr>
                <w:sz w:val="24"/>
              </w:rPr>
              <w:t>附以下</w:t>
            </w:r>
            <w:proofErr w:type="gramEnd"/>
            <w:r w:rsidRPr="00A81798">
              <w:rPr>
                <w:sz w:val="24"/>
              </w:rPr>
              <w:t>附件、附图：</w:t>
            </w:r>
          </w:p>
          <w:p w:rsidR="00465FA2" w:rsidRPr="00A81798" w:rsidRDefault="00B4363D">
            <w:pPr>
              <w:adjustRightInd w:val="0"/>
              <w:spacing w:line="360" w:lineRule="auto"/>
              <w:ind w:firstLineChars="200" w:firstLine="480"/>
              <w:jc w:val="left"/>
              <w:rPr>
                <w:sz w:val="24"/>
              </w:rPr>
            </w:pPr>
            <w:r w:rsidRPr="00A81798">
              <w:rPr>
                <w:sz w:val="24"/>
              </w:rPr>
              <w:t>附件</w:t>
            </w:r>
            <w:r w:rsidRPr="00A81798">
              <w:rPr>
                <w:rFonts w:hint="eastAsia"/>
                <w:sz w:val="24"/>
              </w:rPr>
              <w:t xml:space="preserve">  </w:t>
            </w:r>
            <w:r w:rsidRPr="00A81798">
              <w:rPr>
                <w:sz w:val="24"/>
              </w:rPr>
              <w:t>与环</w:t>
            </w:r>
            <w:proofErr w:type="gramStart"/>
            <w:r w:rsidRPr="00A81798">
              <w:rPr>
                <w:sz w:val="24"/>
              </w:rPr>
              <w:t>评有关</w:t>
            </w:r>
            <w:proofErr w:type="gramEnd"/>
            <w:r w:rsidRPr="00A81798">
              <w:rPr>
                <w:sz w:val="24"/>
              </w:rPr>
              <w:t>行政管理文件</w:t>
            </w:r>
          </w:p>
          <w:p w:rsidR="00465FA2" w:rsidRPr="00A81798" w:rsidRDefault="00B4363D">
            <w:pPr>
              <w:adjustRightInd w:val="0"/>
              <w:spacing w:line="360" w:lineRule="auto"/>
              <w:ind w:firstLineChars="200" w:firstLine="480"/>
              <w:jc w:val="left"/>
              <w:rPr>
                <w:sz w:val="24"/>
              </w:rPr>
            </w:pPr>
            <w:r w:rsidRPr="00A81798">
              <w:rPr>
                <w:sz w:val="24"/>
              </w:rPr>
              <w:t>附图</w:t>
            </w:r>
            <w:r w:rsidRPr="00A81798">
              <w:rPr>
                <w:sz w:val="24"/>
              </w:rPr>
              <w:t>1</w:t>
            </w:r>
            <w:r w:rsidRPr="00A81798">
              <w:rPr>
                <w:sz w:val="24"/>
              </w:rPr>
              <w:t>项目地理位置图、周边环境示意图（应反映行政区划、水系、标明</w:t>
            </w:r>
            <w:proofErr w:type="gramStart"/>
            <w:r w:rsidRPr="00A81798">
              <w:rPr>
                <w:sz w:val="24"/>
              </w:rPr>
              <w:t>纳污口位置</w:t>
            </w:r>
            <w:proofErr w:type="gramEnd"/>
            <w:r w:rsidRPr="00A81798">
              <w:rPr>
                <w:sz w:val="24"/>
              </w:rPr>
              <w:t>和地形地貌等）</w:t>
            </w:r>
          </w:p>
          <w:p w:rsidR="00465FA2" w:rsidRPr="00A81798" w:rsidRDefault="00B4363D">
            <w:pPr>
              <w:adjustRightInd w:val="0"/>
              <w:spacing w:line="360" w:lineRule="auto"/>
              <w:ind w:firstLine="480"/>
              <w:jc w:val="left"/>
              <w:rPr>
                <w:sz w:val="24"/>
              </w:rPr>
            </w:pPr>
            <w:r w:rsidRPr="00A81798">
              <w:rPr>
                <w:sz w:val="24"/>
              </w:rPr>
              <w:t>附图</w:t>
            </w:r>
            <w:r w:rsidRPr="00A81798">
              <w:rPr>
                <w:sz w:val="24"/>
              </w:rPr>
              <w:t>2</w:t>
            </w:r>
            <w:r w:rsidRPr="00A81798">
              <w:rPr>
                <w:sz w:val="24"/>
              </w:rPr>
              <w:t>项目平面布置图</w:t>
            </w:r>
          </w:p>
          <w:p w:rsidR="00465FA2" w:rsidRPr="00A81798" w:rsidRDefault="00465FA2">
            <w:pPr>
              <w:adjustRightInd w:val="0"/>
              <w:spacing w:line="360" w:lineRule="auto"/>
              <w:jc w:val="left"/>
              <w:rPr>
                <w:sz w:val="24"/>
              </w:rPr>
            </w:pPr>
          </w:p>
          <w:p w:rsidR="00465FA2" w:rsidRPr="00A81798" w:rsidRDefault="00B4363D">
            <w:pPr>
              <w:adjustRightInd w:val="0"/>
              <w:spacing w:line="360" w:lineRule="auto"/>
              <w:ind w:firstLineChars="200" w:firstLine="480"/>
              <w:jc w:val="left"/>
              <w:rPr>
                <w:sz w:val="24"/>
              </w:rPr>
            </w:pPr>
            <w:r w:rsidRPr="00A81798">
              <w:rPr>
                <w:sz w:val="24"/>
              </w:rPr>
              <w:t>二、如果本报告不能说明项目产生的污染及对环境造成的影响，应进行专项评价。根据建设项目的特点和当地环境特征，应选下列</w:t>
            </w:r>
            <w:r w:rsidRPr="00A81798">
              <w:rPr>
                <w:sz w:val="24"/>
              </w:rPr>
              <w:t>1-2</w:t>
            </w:r>
            <w:r w:rsidRPr="00A81798">
              <w:rPr>
                <w:sz w:val="24"/>
              </w:rPr>
              <w:t>项进行专项评价。</w:t>
            </w:r>
          </w:p>
          <w:p w:rsidR="00465FA2" w:rsidRPr="00A81798" w:rsidRDefault="00B4363D">
            <w:pPr>
              <w:adjustRightInd w:val="0"/>
              <w:spacing w:line="360" w:lineRule="auto"/>
              <w:ind w:firstLineChars="200" w:firstLine="480"/>
              <w:jc w:val="left"/>
              <w:rPr>
                <w:sz w:val="24"/>
              </w:rPr>
            </w:pPr>
            <w:r w:rsidRPr="00A81798">
              <w:rPr>
                <w:sz w:val="24"/>
              </w:rPr>
              <w:t>1.</w:t>
            </w:r>
            <w:r w:rsidRPr="00A81798">
              <w:rPr>
                <w:sz w:val="24"/>
              </w:rPr>
              <w:t>大气环境影响专项评价</w:t>
            </w:r>
          </w:p>
          <w:p w:rsidR="00465FA2" w:rsidRPr="00A81798" w:rsidRDefault="00B4363D">
            <w:pPr>
              <w:adjustRightInd w:val="0"/>
              <w:spacing w:line="360" w:lineRule="auto"/>
              <w:ind w:firstLineChars="200" w:firstLine="480"/>
              <w:jc w:val="left"/>
              <w:rPr>
                <w:sz w:val="24"/>
              </w:rPr>
            </w:pPr>
            <w:r w:rsidRPr="00A81798">
              <w:rPr>
                <w:sz w:val="24"/>
              </w:rPr>
              <w:t>2.</w:t>
            </w:r>
            <w:r w:rsidRPr="00A81798">
              <w:rPr>
                <w:sz w:val="24"/>
              </w:rPr>
              <w:t>水环境影响专项评价</w:t>
            </w:r>
            <w:r w:rsidRPr="00A81798">
              <w:rPr>
                <w:sz w:val="24"/>
              </w:rPr>
              <w:t>(</w:t>
            </w:r>
            <w:r w:rsidRPr="00A81798">
              <w:rPr>
                <w:sz w:val="24"/>
              </w:rPr>
              <w:t>包括地表水和地下水</w:t>
            </w:r>
            <w:r w:rsidRPr="00A81798">
              <w:rPr>
                <w:sz w:val="24"/>
              </w:rPr>
              <w:t>)</w:t>
            </w:r>
          </w:p>
          <w:p w:rsidR="00465FA2" w:rsidRPr="00A81798" w:rsidRDefault="00B4363D">
            <w:pPr>
              <w:adjustRightInd w:val="0"/>
              <w:spacing w:line="360" w:lineRule="auto"/>
              <w:ind w:firstLineChars="200" w:firstLine="480"/>
              <w:jc w:val="left"/>
              <w:rPr>
                <w:sz w:val="24"/>
              </w:rPr>
            </w:pPr>
            <w:r w:rsidRPr="00A81798">
              <w:rPr>
                <w:sz w:val="24"/>
              </w:rPr>
              <w:t>3.</w:t>
            </w:r>
            <w:r w:rsidRPr="00A81798">
              <w:rPr>
                <w:sz w:val="24"/>
              </w:rPr>
              <w:t>生态环境影响专项评价</w:t>
            </w:r>
          </w:p>
          <w:p w:rsidR="00465FA2" w:rsidRPr="00A81798" w:rsidRDefault="00B4363D">
            <w:pPr>
              <w:adjustRightInd w:val="0"/>
              <w:spacing w:line="360" w:lineRule="auto"/>
              <w:ind w:firstLineChars="200" w:firstLine="480"/>
              <w:jc w:val="left"/>
              <w:rPr>
                <w:sz w:val="24"/>
              </w:rPr>
            </w:pPr>
            <w:r w:rsidRPr="00A81798">
              <w:rPr>
                <w:sz w:val="24"/>
              </w:rPr>
              <w:t>4.</w:t>
            </w:r>
            <w:r w:rsidRPr="00A81798">
              <w:rPr>
                <w:sz w:val="24"/>
              </w:rPr>
              <w:t>声影响专项评价</w:t>
            </w:r>
          </w:p>
          <w:p w:rsidR="00465FA2" w:rsidRPr="00A81798" w:rsidRDefault="00B4363D">
            <w:pPr>
              <w:adjustRightInd w:val="0"/>
              <w:spacing w:line="360" w:lineRule="auto"/>
              <w:ind w:firstLineChars="200" w:firstLine="480"/>
              <w:jc w:val="left"/>
              <w:rPr>
                <w:sz w:val="24"/>
              </w:rPr>
            </w:pPr>
            <w:r w:rsidRPr="00A81798">
              <w:rPr>
                <w:sz w:val="24"/>
              </w:rPr>
              <w:t>5.</w:t>
            </w:r>
            <w:r w:rsidRPr="00A81798">
              <w:rPr>
                <w:sz w:val="24"/>
              </w:rPr>
              <w:t>土壤影响专项评价</w:t>
            </w:r>
          </w:p>
          <w:p w:rsidR="00465FA2" w:rsidRPr="00A81798" w:rsidRDefault="00B4363D">
            <w:pPr>
              <w:adjustRightInd w:val="0"/>
              <w:spacing w:line="360" w:lineRule="auto"/>
              <w:ind w:firstLineChars="200" w:firstLine="480"/>
              <w:jc w:val="left"/>
              <w:rPr>
                <w:sz w:val="24"/>
              </w:rPr>
            </w:pPr>
            <w:r w:rsidRPr="00A81798">
              <w:rPr>
                <w:sz w:val="24"/>
              </w:rPr>
              <w:t>6.</w:t>
            </w:r>
            <w:r w:rsidRPr="00A81798">
              <w:rPr>
                <w:sz w:val="24"/>
              </w:rPr>
              <w:t>固体废弃物影响专项评价</w:t>
            </w:r>
          </w:p>
          <w:p w:rsidR="00465FA2" w:rsidRPr="00A81798" w:rsidRDefault="00B4363D">
            <w:pPr>
              <w:adjustRightInd w:val="0"/>
              <w:spacing w:line="360" w:lineRule="auto"/>
              <w:jc w:val="left"/>
              <w:rPr>
                <w:sz w:val="28"/>
                <w:szCs w:val="28"/>
              </w:rPr>
            </w:pPr>
            <w:r w:rsidRPr="00A81798">
              <w:rPr>
                <w:sz w:val="24"/>
              </w:rPr>
              <w:t>以上专项评价未包括的可另列专项，专项评价按照《环境影响评价技术导则》中的要求进行。</w:t>
            </w:r>
          </w:p>
          <w:p w:rsidR="00465FA2" w:rsidRPr="00A81798" w:rsidRDefault="00465FA2">
            <w:pPr>
              <w:adjustRightInd w:val="0"/>
              <w:spacing w:line="480" w:lineRule="exact"/>
              <w:jc w:val="left"/>
              <w:rPr>
                <w:sz w:val="28"/>
                <w:szCs w:val="28"/>
              </w:rPr>
            </w:pPr>
          </w:p>
          <w:p w:rsidR="00465FA2" w:rsidRPr="00A81798" w:rsidRDefault="00465FA2">
            <w:pPr>
              <w:adjustRightInd w:val="0"/>
              <w:spacing w:line="480" w:lineRule="exact"/>
              <w:jc w:val="left"/>
              <w:rPr>
                <w:sz w:val="24"/>
                <w:szCs w:val="20"/>
              </w:rPr>
            </w:pPr>
          </w:p>
          <w:p w:rsidR="00465FA2" w:rsidRPr="00A81798" w:rsidRDefault="00465FA2">
            <w:pPr>
              <w:adjustRightInd w:val="0"/>
              <w:spacing w:line="480" w:lineRule="exact"/>
              <w:jc w:val="left"/>
              <w:rPr>
                <w:sz w:val="24"/>
                <w:szCs w:val="20"/>
              </w:rPr>
            </w:pPr>
          </w:p>
          <w:p w:rsidR="00465FA2" w:rsidRPr="00A81798" w:rsidRDefault="00465FA2">
            <w:pPr>
              <w:pStyle w:val="4"/>
            </w:pPr>
          </w:p>
          <w:p w:rsidR="00465FA2" w:rsidRPr="00A81798" w:rsidRDefault="00465FA2">
            <w:pPr>
              <w:adjustRightInd w:val="0"/>
              <w:spacing w:line="480" w:lineRule="exact"/>
              <w:jc w:val="left"/>
              <w:rPr>
                <w:sz w:val="24"/>
                <w:szCs w:val="20"/>
              </w:rPr>
            </w:pPr>
          </w:p>
        </w:tc>
      </w:tr>
    </w:tbl>
    <w:p w:rsidR="00465FA2" w:rsidRPr="00A81798" w:rsidRDefault="00465FA2">
      <w:pPr>
        <w:adjustRightInd w:val="0"/>
        <w:jc w:val="left"/>
        <w:rPr>
          <w:sz w:val="24"/>
          <w:szCs w:val="20"/>
        </w:rPr>
      </w:pPr>
    </w:p>
    <w:p w:rsidR="00465FA2" w:rsidRPr="00A81798" w:rsidRDefault="00465FA2">
      <w:pPr>
        <w:spacing w:line="480" w:lineRule="exact"/>
        <w:jc w:val="left"/>
        <w:rPr>
          <w:rFonts w:ascii="宋体" w:hAnsi="宋体"/>
          <w:spacing w:val="6"/>
          <w:sz w:val="28"/>
          <w:szCs w:val="28"/>
        </w:rPr>
      </w:pPr>
    </w:p>
    <w:sectPr w:rsidR="00465FA2" w:rsidRPr="00A81798" w:rsidSect="00465FA2">
      <w:pgSz w:w="11906" w:h="16838"/>
      <w:pgMar w:top="1440" w:right="1800" w:bottom="1440" w:left="1800"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F24" w:rsidRDefault="00A60F24" w:rsidP="00465FA2">
      <w:r>
        <w:separator/>
      </w:r>
    </w:p>
  </w:endnote>
  <w:endnote w:type="continuationSeparator" w:id="0">
    <w:p w:rsidR="00A60F24" w:rsidRDefault="00A60F24" w:rsidP="0046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宋体">
    <w:panose1 w:val="02010609030101010101"/>
    <w:charset w:val="86"/>
    <w:family w:val="modern"/>
    <w:pitch w:val="fixed"/>
    <w:sig w:usb0="00000003" w:usb1="08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E3" w:rsidRDefault="00501EE3">
    <w:pPr>
      <w:pStyle w:val="af0"/>
      <w:framePr w:wrap="around" w:vAnchor="text" w:hAnchor="margin" w:xAlign="center" w:y="1"/>
      <w:rPr>
        <w:rStyle w:val="af5"/>
      </w:rPr>
    </w:pPr>
    <w:r>
      <w:fldChar w:fldCharType="begin"/>
    </w:r>
    <w:r>
      <w:rPr>
        <w:rStyle w:val="af5"/>
      </w:rPr>
      <w:instrText xml:space="preserve">PAGE  </w:instrText>
    </w:r>
    <w:r>
      <w:fldChar w:fldCharType="separate"/>
    </w:r>
    <w:r>
      <w:rPr>
        <w:rStyle w:val="af5"/>
      </w:rPr>
      <w:t>-16-</w:t>
    </w:r>
    <w:r>
      <w:fldChar w:fldCharType="end"/>
    </w:r>
  </w:p>
  <w:p w:rsidR="00501EE3" w:rsidRDefault="00501EE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E3" w:rsidRDefault="00A60F24">
    <w:pPr>
      <w:pStyle w:val="af0"/>
      <w:jc w:val="center"/>
    </w:pPr>
    <w:r>
      <w:fldChar w:fldCharType="begin"/>
    </w:r>
    <w:r>
      <w:instrText xml:space="preserve"> PAGE   \* MERGEFORMAT </w:instrText>
    </w:r>
    <w:r>
      <w:fldChar w:fldCharType="separate"/>
    </w:r>
    <w:r w:rsidR="003F31DC" w:rsidRPr="003F31DC">
      <w:rPr>
        <w:noProof/>
        <w:lang w:val="zh-CN"/>
      </w:rPr>
      <w:t>-</w:t>
    </w:r>
    <w:r w:rsidR="003F31DC">
      <w:rPr>
        <w:noProof/>
      </w:rPr>
      <w:t xml:space="preserve"> 70 -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F24" w:rsidRDefault="00A60F24" w:rsidP="00465FA2">
      <w:r>
        <w:separator/>
      </w:r>
    </w:p>
  </w:footnote>
  <w:footnote w:type="continuationSeparator" w:id="0">
    <w:p w:rsidR="00A60F24" w:rsidRDefault="00A60F24" w:rsidP="00465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E3" w:rsidRDefault="00501EE3">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1182D"/>
    <w:multiLevelType w:val="multilevel"/>
    <w:tmpl w:val="2A01182D"/>
    <w:lvl w:ilvl="0">
      <w:start w:val="1"/>
      <w:numFmt w:val="decimal"/>
      <w:lvlText w:val="%1、"/>
      <w:lvlJc w:val="left"/>
      <w:pPr>
        <w:tabs>
          <w:tab w:val="num" w:pos="435"/>
        </w:tabs>
        <w:ind w:left="435" w:hanging="43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5FBDD17B"/>
    <w:multiLevelType w:val="singleLevel"/>
    <w:tmpl w:val="5FBDD17B"/>
    <w:lvl w:ilvl="0">
      <w:start w:val="3"/>
      <w:numFmt w:val="upperLetter"/>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20"/>
  <w:drawingGridHorizontalSpacing w:val="105"/>
  <w:drawingGridVerticalSpacing w:val="159"/>
  <w:displayVerticalDrawingGridEvery w:val="2"/>
  <w:doNotShadeFormData/>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4B7"/>
    <w:rsid w:val="00001CB9"/>
    <w:rsid w:val="00003D88"/>
    <w:rsid w:val="0000486E"/>
    <w:rsid w:val="00005EFA"/>
    <w:rsid w:val="00006AED"/>
    <w:rsid w:val="00007529"/>
    <w:rsid w:val="00007ACB"/>
    <w:rsid w:val="00010829"/>
    <w:rsid w:val="00011E40"/>
    <w:rsid w:val="00012351"/>
    <w:rsid w:val="00012B69"/>
    <w:rsid w:val="00013D83"/>
    <w:rsid w:val="00014901"/>
    <w:rsid w:val="0001508A"/>
    <w:rsid w:val="000153CE"/>
    <w:rsid w:val="0001652B"/>
    <w:rsid w:val="000170D8"/>
    <w:rsid w:val="00017F03"/>
    <w:rsid w:val="000212DF"/>
    <w:rsid w:val="0002302B"/>
    <w:rsid w:val="00023207"/>
    <w:rsid w:val="00023543"/>
    <w:rsid w:val="00023AEC"/>
    <w:rsid w:val="000256D4"/>
    <w:rsid w:val="000269B7"/>
    <w:rsid w:val="000274D0"/>
    <w:rsid w:val="0002770D"/>
    <w:rsid w:val="00027D82"/>
    <w:rsid w:val="0003087D"/>
    <w:rsid w:val="000313E0"/>
    <w:rsid w:val="00032ACA"/>
    <w:rsid w:val="0003463F"/>
    <w:rsid w:val="0003567D"/>
    <w:rsid w:val="000365A6"/>
    <w:rsid w:val="00036ECD"/>
    <w:rsid w:val="00037AEE"/>
    <w:rsid w:val="000409FB"/>
    <w:rsid w:val="00041ABE"/>
    <w:rsid w:val="000439FB"/>
    <w:rsid w:val="00045F8B"/>
    <w:rsid w:val="000460E4"/>
    <w:rsid w:val="00047EF2"/>
    <w:rsid w:val="0005030B"/>
    <w:rsid w:val="000508E9"/>
    <w:rsid w:val="00051327"/>
    <w:rsid w:val="000537BB"/>
    <w:rsid w:val="0005405E"/>
    <w:rsid w:val="00054FAE"/>
    <w:rsid w:val="00055023"/>
    <w:rsid w:val="00055375"/>
    <w:rsid w:val="00056755"/>
    <w:rsid w:val="00057883"/>
    <w:rsid w:val="00057AAA"/>
    <w:rsid w:val="00060803"/>
    <w:rsid w:val="00061A1F"/>
    <w:rsid w:val="00062ECB"/>
    <w:rsid w:val="00064B8E"/>
    <w:rsid w:val="00064F4C"/>
    <w:rsid w:val="00065A93"/>
    <w:rsid w:val="00066D67"/>
    <w:rsid w:val="00066E1B"/>
    <w:rsid w:val="00070363"/>
    <w:rsid w:val="00070847"/>
    <w:rsid w:val="00070CD3"/>
    <w:rsid w:val="0007121D"/>
    <w:rsid w:val="000735E4"/>
    <w:rsid w:val="000775BB"/>
    <w:rsid w:val="000800FA"/>
    <w:rsid w:val="00080C3D"/>
    <w:rsid w:val="00081493"/>
    <w:rsid w:val="00081DD0"/>
    <w:rsid w:val="000861D0"/>
    <w:rsid w:val="00086644"/>
    <w:rsid w:val="000867A4"/>
    <w:rsid w:val="000873E1"/>
    <w:rsid w:val="000875C3"/>
    <w:rsid w:val="00087DE1"/>
    <w:rsid w:val="00087EA0"/>
    <w:rsid w:val="00087EB8"/>
    <w:rsid w:val="000900D3"/>
    <w:rsid w:val="00090770"/>
    <w:rsid w:val="000916A7"/>
    <w:rsid w:val="00092DC6"/>
    <w:rsid w:val="00094035"/>
    <w:rsid w:val="0009589E"/>
    <w:rsid w:val="00096740"/>
    <w:rsid w:val="00096AD2"/>
    <w:rsid w:val="000A0179"/>
    <w:rsid w:val="000A08C1"/>
    <w:rsid w:val="000A21D1"/>
    <w:rsid w:val="000A2545"/>
    <w:rsid w:val="000A2A13"/>
    <w:rsid w:val="000A5B22"/>
    <w:rsid w:val="000A748E"/>
    <w:rsid w:val="000A7E7C"/>
    <w:rsid w:val="000B209E"/>
    <w:rsid w:val="000B2E68"/>
    <w:rsid w:val="000B3CA1"/>
    <w:rsid w:val="000B3F37"/>
    <w:rsid w:val="000B4F93"/>
    <w:rsid w:val="000B69B2"/>
    <w:rsid w:val="000B7506"/>
    <w:rsid w:val="000B7C0D"/>
    <w:rsid w:val="000C0C87"/>
    <w:rsid w:val="000C12C2"/>
    <w:rsid w:val="000C1DE3"/>
    <w:rsid w:val="000C38E0"/>
    <w:rsid w:val="000C41D5"/>
    <w:rsid w:val="000C4FE5"/>
    <w:rsid w:val="000C55DE"/>
    <w:rsid w:val="000C7EB1"/>
    <w:rsid w:val="000D03F5"/>
    <w:rsid w:val="000D04B1"/>
    <w:rsid w:val="000D1829"/>
    <w:rsid w:val="000D2444"/>
    <w:rsid w:val="000D3D11"/>
    <w:rsid w:val="000D3FFD"/>
    <w:rsid w:val="000D5D0A"/>
    <w:rsid w:val="000D5EB2"/>
    <w:rsid w:val="000D6AC7"/>
    <w:rsid w:val="000D71B6"/>
    <w:rsid w:val="000E07F4"/>
    <w:rsid w:val="000E0855"/>
    <w:rsid w:val="000E0FEB"/>
    <w:rsid w:val="000E1031"/>
    <w:rsid w:val="000E1A8D"/>
    <w:rsid w:val="000E203E"/>
    <w:rsid w:val="000E242F"/>
    <w:rsid w:val="000E29AA"/>
    <w:rsid w:val="000E4AC7"/>
    <w:rsid w:val="000E4B64"/>
    <w:rsid w:val="000E5630"/>
    <w:rsid w:val="000E57B2"/>
    <w:rsid w:val="000E5E32"/>
    <w:rsid w:val="000E7163"/>
    <w:rsid w:val="000F0AD1"/>
    <w:rsid w:val="000F19B9"/>
    <w:rsid w:val="000F2170"/>
    <w:rsid w:val="000F2996"/>
    <w:rsid w:val="000F2D2C"/>
    <w:rsid w:val="000F3656"/>
    <w:rsid w:val="000F3886"/>
    <w:rsid w:val="000F3B78"/>
    <w:rsid w:val="000F3D99"/>
    <w:rsid w:val="000F428F"/>
    <w:rsid w:val="000F45AE"/>
    <w:rsid w:val="000F4851"/>
    <w:rsid w:val="000F5387"/>
    <w:rsid w:val="000F77BA"/>
    <w:rsid w:val="0010096C"/>
    <w:rsid w:val="00100AF0"/>
    <w:rsid w:val="001031BD"/>
    <w:rsid w:val="00103E70"/>
    <w:rsid w:val="00104A4C"/>
    <w:rsid w:val="00104A51"/>
    <w:rsid w:val="001051CD"/>
    <w:rsid w:val="001054D8"/>
    <w:rsid w:val="0010661E"/>
    <w:rsid w:val="00106D79"/>
    <w:rsid w:val="00107BB1"/>
    <w:rsid w:val="00107DD4"/>
    <w:rsid w:val="00107F51"/>
    <w:rsid w:val="00110DD2"/>
    <w:rsid w:val="00112050"/>
    <w:rsid w:val="0011303A"/>
    <w:rsid w:val="001145A4"/>
    <w:rsid w:val="00115E5E"/>
    <w:rsid w:val="00116079"/>
    <w:rsid w:val="00116ADD"/>
    <w:rsid w:val="00117328"/>
    <w:rsid w:val="0012163D"/>
    <w:rsid w:val="00121BC9"/>
    <w:rsid w:val="001245B9"/>
    <w:rsid w:val="00124DEE"/>
    <w:rsid w:val="00124F03"/>
    <w:rsid w:val="00125890"/>
    <w:rsid w:val="001266F5"/>
    <w:rsid w:val="00127E8B"/>
    <w:rsid w:val="00131730"/>
    <w:rsid w:val="00132AF4"/>
    <w:rsid w:val="00132D66"/>
    <w:rsid w:val="001343B4"/>
    <w:rsid w:val="00135316"/>
    <w:rsid w:val="00135E5D"/>
    <w:rsid w:val="001368CD"/>
    <w:rsid w:val="00137115"/>
    <w:rsid w:val="00137BB8"/>
    <w:rsid w:val="001405C3"/>
    <w:rsid w:val="00141595"/>
    <w:rsid w:val="00142302"/>
    <w:rsid w:val="00142D20"/>
    <w:rsid w:val="0014380C"/>
    <w:rsid w:val="00143B08"/>
    <w:rsid w:val="00144A22"/>
    <w:rsid w:val="00146AD5"/>
    <w:rsid w:val="0015037B"/>
    <w:rsid w:val="001504F7"/>
    <w:rsid w:val="001510E1"/>
    <w:rsid w:val="00152787"/>
    <w:rsid w:val="001549E5"/>
    <w:rsid w:val="00154AC6"/>
    <w:rsid w:val="001554DB"/>
    <w:rsid w:val="00155EED"/>
    <w:rsid w:val="00157CCF"/>
    <w:rsid w:val="0016145D"/>
    <w:rsid w:val="00161608"/>
    <w:rsid w:val="0016234D"/>
    <w:rsid w:val="001623BF"/>
    <w:rsid w:val="00163AA1"/>
    <w:rsid w:val="00163D9C"/>
    <w:rsid w:val="00163EA9"/>
    <w:rsid w:val="00164686"/>
    <w:rsid w:val="00164CD3"/>
    <w:rsid w:val="00167874"/>
    <w:rsid w:val="00172A27"/>
    <w:rsid w:val="00172CB2"/>
    <w:rsid w:val="00173A5B"/>
    <w:rsid w:val="001758BA"/>
    <w:rsid w:val="00180559"/>
    <w:rsid w:val="0018069F"/>
    <w:rsid w:val="001812D2"/>
    <w:rsid w:val="0018189E"/>
    <w:rsid w:val="001819E0"/>
    <w:rsid w:val="00181B26"/>
    <w:rsid w:val="00181BAF"/>
    <w:rsid w:val="001829C7"/>
    <w:rsid w:val="00182B6C"/>
    <w:rsid w:val="00183482"/>
    <w:rsid w:val="00183FFF"/>
    <w:rsid w:val="00185D2C"/>
    <w:rsid w:val="001862D8"/>
    <w:rsid w:val="001866D0"/>
    <w:rsid w:val="0018788A"/>
    <w:rsid w:val="00187D87"/>
    <w:rsid w:val="00191430"/>
    <w:rsid w:val="00191F1B"/>
    <w:rsid w:val="00192872"/>
    <w:rsid w:val="001932B6"/>
    <w:rsid w:val="00195DD4"/>
    <w:rsid w:val="001967CC"/>
    <w:rsid w:val="00197535"/>
    <w:rsid w:val="00197E21"/>
    <w:rsid w:val="001A06D4"/>
    <w:rsid w:val="001A110A"/>
    <w:rsid w:val="001A23F2"/>
    <w:rsid w:val="001A29A0"/>
    <w:rsid w:val="001A54C4"/>
    <w:rsid w:val="001A5BB5"/>
    <w:rsid w:val="001A71F4"/>
    <w:rsid w:val="001A7897"/>
    <w:rsid w:val="001A78A7"/>
    <w:rsid w:val="001B0448"/>
    <w:rsid w:val="001B08BA"/>
    <w:rsid w:val="001B0D04"/>
    <w:rsid w:val="001B12B7"/>
    <w:rsid w:val="001B32F8"/>
    <w:rsid w:val="001B367C"/>
    <w:rsid w:val="001B45D1"/>
    <w:rsid w:val="001B4647"/>
    <w:rsid w:val="001B5EE2"/>
    <w:rsid w:val="001B60C1"/>
    <w:rsid w:val="001B60D9"/>
    <w:rsid w:val="001B729C"/>
    <w:rsid w:val="001C0259"/>
    <w:rsid w:val="001C0BEE"/>
    <w:rsid w:val="001C0E8C"/>
    <w:rsid w:val="001C17B6"/>
    <w:rsid w:val="001C21E4"/>
    <w:rsid w:val="001C4212"/>
    <w:rsid w:val="001C5E6E"/>
    <w:rsid w:val="001C67F7"/>
    <w:rsid w:val="001C696E"/>
    <w:rsid w:val="001C72CF"/>
    <w:rsid w:val="001C74F2"/>
    <w:rsid w:val="001C7996"/>
    <w:rsid w:val="001D1557"/>
    <w:rsid w:val="001D193A"/>
    <w:rsid w:val="001D46EB"/>
    <w:rsid w:val="001D65B8"/>
    <w:rsid w:val="001D6732"/>
    <w:rsid w:val="001D6DCD"/>
    <w:rsid w:val="001D7DB7"/>
    <w:rsid w:val="001E0A2D"/>
    <w:rsid w:val="001E1C72"/>
    <w:rsid w:val="001E210C"/>
    <w:rsid w:val="001E2ECC"/>
    <w:rsid w:val="001E2F18"/>
    <w:rsid w:val="001E4BF8"/>
    <w:rsid w:val="001E4C7B"/>
    <w:rsid w:val="001E5AAE"/>
    <w:rsid w:val="001E601E"/>
    <w:rsid w:val="001E66DD"/>
    <w:rsid w:val="001E6D33"/>
    <w:rsid w:val="001E7427"/>
    <w:rsid w:val="001E75FD"/>
    <w:rsid w:val="001E7920"/>
    <w:rsid w:val="001F04EB"/>
    <w:rsid w:val="001F0B40"/>
    <w:rsid w:val="001F12FD"/>
    <w:rsid w:val="001F28C7"/>
    <w:rsid w:val="001F3342"/>
    <w:rsid w:val="001F38B2"/>
    <w:rsid w:val="001F42AD"/>
    <w:rsid w:val="001F457F"/>
    <w:rsid w:val="001F4B54"/>
    <w:rsid w:val="001F5C27"/>
    <w:rsid w:val="001F6195"/>
    <w:rsid w:val="001F6D61"/>
    <w:rsid w:val="001F7833"/>
    <w:rsid w:val="001F7DB4"/>
    <w:rsid w:val="00200B6C"/>
    <w:rsid w:val="00202636"/>
    <w:rsid w:val="00202FCF"/>
    <w:rsid w:val="002040E8"/>
    <w:rsid w:val="00204F36"/>
    <w:rsid w:val="00207EE0"/>
    <w:rsid w:val="002108C3"/>
    <w:rsid w:val="00210F05"/>
    <w:rsid w:val="00213404"/>
    <w:rsid w:val="00213A70"/>
    <w:rsid w:val="0021430A"/>
    <w:rsid w:val="0021434E"/>
    <w:rsid w:val="002143AC"/>
    <w:rsid w:val="002172A8"/>
    <w:rsid w:val="0021774F"/>
    <w:rsid w:val="00217AAC"/>
    <w:rsid w:val="00217B3D"/>
    <w:rsid w:val="00217CC2"/>
    <w:rsid w:val="00220279"/>
    <w:rsid w:val="00222ED4"/>
    <w:rsid w:val="002230AC"/>
    <w:rsid w:val="002237AC"/>
    <w:rsid w:val="002253F9"/>
    <w:rsid w:val="002257E1"/>
    <w:rsid w:val="00226A98"/>
    <w:rsid w:val="0023213A"/>
    <w:rsid w:val="00232359"/>
    <w:rsid w:val="002329C3"/>
    <w:rsid w:val="00232D8D"/>
    <w:rsid w:val="00233C9C"/>
    <w:rsid w:val="00237B36"/>
    <w:rsid w:val="00237E88"/>
    <w:rsid w:val="00237FC7"/>
    <w:rsid w:val="00240601"/>
    <w:rsid w:val="0024091B"/>
    <w:rsid w:val="00240D62"/>
    <w:rsid w:val="00240F67"/>
    <w:rsid w:val="00243CAE"/>
    <w:rsid w:val="00243E20"/>
    <w:rsid w:val="00244096"/>
    <w:rsid w:val="00245D8C"/>
    <w:rsid w:val="0024648D"/>
    <w:rsid w:val="0024778E"/>
    <w:rsid w:val="00252969"/>
    <w:rsid w:val="00253D03"/>
    <w:rsid w:val="00254236"/>
    <w:rsid w:val="00257657"/>
    <w:rsid w:val="00257BA5"/>
    <w:rsid w:val="00260C59"/>
    <w:rsid w:val="002617C5"/>
    <w:rsid w:val="00261E6B"/>
    <w:rsid w:val="00261F81"/>
    <w:rsid w:val="00263CBC"/>
    <w:rsid w:val="002643A1"/>
    <w:rsid w:val="0026445C"/>
    <w:rsid w:val="00264E32"/>
    <w:rsid w:val="00265903"/>
    <w:rsid w:val="00265B35"/>
    <w:rsid w:val="002665A8"/>
    <w:rsid w:val="0026663D"/>
    <w:rsid w:val="00267B26"/>
    <w:rsid w:val="00267CB2"/>
    <w:rsid w:val="00271ABD"/>
    <w:rsid w:val="00272926"/>
    <w:rsid w:val="00272F42"/>
    <w:rsid w:val="0027361A"/>
    <w:rsid w:val="002743D4"/>
    <w:rsid w:val="00274486"/>
    <w:rsid w:val="002755B0"/>
    <w:rsid w:val="00275CB2"/>
    <w:rsid w:val="0027621D"/>
    <w:rsid w:val="00280E90"/>
    <w:rsid w:val="0028123E"/>
    <w:rsid w:val="00281F84"/>
    <w:rsid w:val="00282A2E"/>
    <w:rsid w:val="002831F0"/>
    <w:rsid w:val="0028385D"/>
    <w:rsid w:val="00284E93"/>
    <w:rsid w:val="00284ED2"/>
    <w:rsid w:val="00286777"/>
    <w:rsid w:val="00287555"/>
    <w:rsid w:val="00287743"/>
    <w:rsid w:val="0028798B"/>
    <w:rsid w:val="002907A7"/>
    <w:rsid w:val="002928EF"/>
    <w:rsid w:val="002931D3"/>
    <w:rsid w:val="002941D2"/>
    <w:rsid w:val="0029486B"/>
    <w:rsid w:val="002948C0"/>
    <w:rsid w:val="002949F0"/>
    <w:rsid w:val="00294F5F"/>
    <w:rsid w:val="002950C7"/>
    <w:rsid w:val="00295799"/>
    <w:rsid w:val="00296219"/>
    <w:rsid w:val="00296CB8"/>
    <w:rsid w:val="00297246"/>
    <w:rsid w:val="002A1AC5"/>
    <w:rsid w:val="002A1C7D"/>
    <w:rsid w:val="002A1F3C"/>
    <w:rsid w:val="002A3531"/>
    <w:rsid w:val="002A35EB"/>
    <w:rsid w:val="002A5062"/>
    <w:rsid w:val="002A6FF3"/>
    <w:rsid w:val="002A72E9"/>
    <w:rsid w:val="002A7967"/>
    <w:rsid w:val="002B04FF"/>
    <w:rsid w:val="002B0CAC"/>
    <w:rsid w:val="002B3835"/>
    <w:rsid w:val="002B3E5F"/>
    <w:rsid w:val="002B5064"/>
    <w:rsid w:val="002B5D11"/>
    <w:rsid w:val="002C06C1"/>
    <w:rsid w:val="002C0932"/>
    <w:rsid w:val="002C0946"/>
    <w:rsid w:val="002C0AF0"/>
    <w:rsid w:val="002C0F81"/>
    <w:rsid w:val="002C18DF"/>
    <w:rsid w:val="002C1D32"/>
    <w:rsid w:val="002C1E68"/>
    <w:rsid w:val="002C2627"/>
    <w:rsid w:val="002C27D4"/>
    <w:rsid w:val="002C2BED"/>
    <w:rsid w:val="002C3907"/>
    <w:rsid w:val="002C48F1"/>
    <w:rsid w:val="002C50C1"/>
    <w:rsid w:val="002C66F4"/>
    <w:rsid w:val="002C76EB"/>
    <w:rsid w:val="002C79F3"/>
    <w:rsid w:val="002D0953"/>
    <w:rsid w:val="002D1492"/>
    <w:rsid w:val="002D3E0B"/>
    <w:rsid w:val="002D40AC"/>
    <w:rsid w:val="002D662D"/>
    <w:rsid w:val="002E0096"/>
    <w:rsid w:val="002E2500"/>
    <w:rsid w:val="002E26EB"/>
    <w:rsid w:val="002E2F03"/>
    <w:rsid w:val="002E319C"/>
    <w:rsid w:val="002E38CC"/>
    <w:rsid w:val="002E3A63"/>
    <w:rsid w:val="002E3B7B"/>
    <w:rsid w:val="002E4552"/>
    <w:rsid w:val="002E5935"/>
    <w:rsid w:val="002E700B"/>
    <w:rsid w:val="002E7F8F"/>
    <w:rsid w:val="002F0184"/>
    <w:rsid w:val="002F125D"/>
    <w:rsid w:val="002F15D1"/>
    <w:rsid w:val="002F3645"/>
    <w:rsid w:val="002F3FE6"/>
    <w:rsid w:val="002F4255"/>
    <w:rsid w:val="003004E2"/>
    <w:rsid w:val="00300D7D"/>
    <w:rsid w:val="0030143F"/>
    <w:rsid w:val="00301CE6"/>
    <w:rsid w:val="00302A20"/>
    <w:rsid w:val="00302AC6"/>
    <w:rsid w:val="00304878"/>
    <w:rsid w:val="00305586"/>
    <w:rsid w:val="00305C00"/>
    <w:rsid w:val="00305F88"/>
    <w:rsid w:val="00306B60"/>
    <w:rsid w:val="00307DC6"/>
    <w:rsid w:val="00311C4B"/>
    <w:rsid w:val="00312BE3"/>
    <w:rsid w:val="0031360F"/>
    <w:rsid w:val="00313635"/>
    <w:rsid w:val="00313F67"/>
    <w:rsid w:val="00314249"/>
    <w:rsid w:val="00314BDE"/>
    <w:rsid w:val="0031513F"/>
    <w:rsid w:val="00315727"/>
    <w:rsid w:val="00317FB0"/>
    <w:rsid w:val="0032016A"/>
    <w:rsid w:val="00321E68"/>
    <w:rsid w:val="003221B8"/>
    <w:rsid w:val="00326447"/>
    <w:rsid w:val="003342A4"/>
    <w:rsid w:val="00334C3E"/>
    <w:rsid w:val="00335E11"/>
    <w:rsid w:val="00341D14"/>
    <w:rsid w:val="00341E44"/>
    <w:rsid w:val="003429F7"/>
    <w:rsid w:val="00342DA4"/>
    <w:rsid w:val="00343532"/>
    <w:rsid w:val="00344EE2"/>
    <w:rsid w:val="0034579B"/>
    <w:rsid w:val="003460B3"/>
    <w:rsid w:val="00346BED"/>
    <w:rsid w:val="00346DA1"/>
    <w:rsid w:val="00347155"/>
    <w:rsid w:val="00347D47"/>
    <w:rsid w:val="003502F7"/>
    <w:rsid w:val="003528B7"/>
    <w:rsid w:val="00352BDD"/>
    <w:rsid w:val="00352F5B"/>
    <w:rsid w:val="003532EF"/>
    <w:rsid w:val="003541C2"/>
    <w:rsid w:val="0035520A"/>
    <w:rsid w:val="00355E75"/>
    <w:rsid w:val="0035744D"/>
    <w:rsid w:val="00360253"/>
    <w:rsid w:val="00360706"/>
    <w:rsid w:val="00360844"/>
    <w:rsid w:val="00361B84"/>
    <w:rsid w:val="00361BF6"/>
    <w:rsid w:val="00364919"/>
    <w:rsid w:val="003704AF"/>
    <w:rsid w:val="003705F0"/>
    <w:rsid w:val="003707E5"/>
    <w:rsid w:val="00370DB9"/>
    <w:rsid w:val="003711A3"/>
    <w:rsid w:val="003711B4"/>
    <w:rsid w:val="0037560D"/>
    <w:rsid w:val="00375784"/>
    <w:rsid w:val="00375B50"/>
    <w:rsid w:val="00376A7A"/>
    <w:rsid w:val="0037700F"/>
    <w:rsid w:val="00381CF0"/>
    <w:rsid w:val="0038246F"/>
    <w:rsid w:val="003829E4"/>
    <w:rsid w:val="00383581"/>
    <w:rsid w:val="00383711"/>
    <w:rsid w:val="00384981"/>
    <w:rsid w:val="00385195"/>
    <w:rsid w:val="00385D4F"/>
    <w:rsid w:val="00386F23"/>
    <w:rsid w:val="003870CD"/>
    <w:rsid w:val="00392A31"/>
    <w:rsid w:val="003936CF"/>
    <w:rsid w:val="00393DC0"/>
    <w:rsid w:val="00394319"/>
    <w:rsid w:val="003944D9"/>
    <w:rsid w:val="0039501F"/>
    <w:rsid w:val="003973E7"/>
    <w:rsid w:val="003A043B"/>
    <w:rsid w:val="003A1CA1"/>
    <w:rsid w:val="003A2334"/>
    <w:rsid w:val="003A2DAC"/>
    <w:rsid w:val="003A3BF8"/>
    <w:rsid w:val="003A4F82"/>
    <w:rsid w:val="003A6A37"/>
    <w:rsid w:val="003A6A7E"/>
    <w:rsid w:val="003A6C3F"/>
    <w:rsid w:val="003B213B"/>
    <w:rsid w:val="003B3932"/>
    <w:rsid w:val="003B443F"/>
    <w:rsid w:val="003B54D6"/>
    <w:rsid w:val="003B614A"/>
    <w:rsid w:val="003B75D3"/>
    <w:rsid w:val="003B776C"/>
    <w:rsid w:val="003C0195"/>
    <w:rsid w:val="003C0380"/>
    <w:rsid w:val="003C1032"/>
    <w:rsid w:val="003C19AC"/>
    <w:rsid w:val="003C1EB1"/>
    <w:rsid w:val="003C3678"/>
    <w:rsid w:val="003C41A1"/>
    <w:rsid w:val="003C4F71"/>
    <w:rsid w:val="003C68BE"/>
    <w:rsid w:val="003C78CF"/>
    <w:rsid w:val="003D2309"/>
    <w:rsid w:val="003D3345"/>
    <w:rsid w:val="003D440E"/>
    <w:rsid w:val="003D44F7"/>
    <w:rsid w:val="003D4A91"/>
    <w:rsid w:val="003D5101"/>
    <w:rsid w:val="003D6B8F"/>
    <w:rsid w:val="003D6E4F"/>
    <w:rsid w:val="003D7EA4"/>
    <w:rsid w:val="003E01B6"/>
    <w:rsid w:val="003E0928"/>
    <w:rsid w:val="003E203F"/>
    <w:rsid w:val="003E4840"/>
    <w:rsid w:val="003E495F"/>
    <w:rsid w:val="003E604C"/>
    <w:rsid w:val="003E64A4"/>
    <w:rsid w:val="003E6AC6"/>
    <w:rsid w:val="003E7601"/>
    <w:rsid w:val="003F0681"/>
    <w:rsid w:val="003F1420"/>
    <w:rsid w:val="003F1683"/>
    <w:rsid w:val="003F1C73"/>
    <w:rsid w:val="003F31DC"/>
    <w:rsid w:val="003F35A4"/>
    <w:rsid w:val="003F4B14"/>
    <w:rsid w:val="003F7052"/>
    <w:rsid w:val="0040034C"/>
    <w:rsid w:val="004003F7"/>
    <w:rsid w:val="0040053C"/>
    <w:rsid w:val="00400861"/>
    <w:rsid w:val="00402AA5"/>
    <w:rsid w:val="00402B05"/>
    <w:rsid w:val="00402E8B"/>
    <w:rsid w:val="00403C5D"/>
    <w:rsid w:val="004040F0"/>
    <w:rsid w:val="00405C55"/>
    <w:rsid w:val="0040635A"/>
    <w:rsid w:val="00406873"/>
    <w:rsid w:val="004103C7"/>
    <w:rsid w:val="0041124C"/>
    <w:rsid w:val="00411523"/>
    <w:rsid w:val="00411ADB"/>
    <w:rsid w:val="00411B4B"/>
    <w:rsid w:val="004125AB"/>
    <w:rsid w:val="00412AF9"/>
    <w:rsid w:val="004133BA"/>
    <w:rsid w:val="004135C8"/>
    <w:rsid w:val="00413D8A"/>
    <w:rsid w:val="0041494A"/>
    <w:rsid w:val="00415778"/>
    <w:rsid w:val="00415FD5"/>
    <w:rsid w:val="0041643C"/>
    <w:rsid w:val="00416581"/>
    <w:rsid w:val="004173B6"/>
    <w:rsid w:val="004177A2"/>
    <w:rsid w:val="00417907"/>
    <w:rsid w:val="00417C0E"/>
    <w:rsid w:val="00420654"/>
    <w:rsid w:val="00421997"/>
    <w:rsid w:val="00422076"/>
    <w:rsid w:val="00422512"/>
    <w:rsid w:val="004232B2"/>
    <w:rsid w:val="004254F4"/>
    <w:rsid w:val="00425807"/>
    <w:rsid w:val="0042754C"/>
    <w:rsid w:val="004278EF"/>
    <w:rsid w:val="00432FE8"/>
    <w:rsid w:val="00434DC4"/>
    <w:rsid w:val="00434EE9"/>
    <w:rsid w:val="004355D3"/>
    <w:rsid w:val="004358E9"/>
    <w:rsid w:val="004376F8"/>
    <w:rsid w:val="00437902"/>
    <w:rsid w:val="00440159"/>
    <w:rsid w:val="00440B76"/>
    <w:rsid w:val="004417B9"/>
    <w:rsid w:val="00441AC5"/>
    <w:rsid w:val="0044240A"/>
    <w:rsid w:val="0044463C"/>
    <w:rsid w:val="00445708"/>
    <w:rsid w:val="00445BE2"/>
    <w:rsid w:val="00445FB8"/>
    <w:rsid w:val="00447AB2"/>
    <w:rsid w:val="00447E8A"/>
    <w:rsid w:val="00450372"/>
    <w:rsid w:val="004505CF"/>
    <w:rsid w:val="00451D70"/>
    <w:rsid w:val="00451E11"/>
    <w:rsid w:val="00452FB6"/>
    <w:rsid w:val="004535C9"/>
    <w:rsid w:val="00453A40"/>
    <w:rsid w:val="00454CC8"/>
    <w:rsid w:val="00455F27"/>
    <w:rsid w:val="00455F88"/>
    <w:rsid w:val="004564A9"/>
    <w:rsid w:val="00456B18"/>
    <w:rsid w:val="00456DF2"/>
    <w:rsid w:val="0045721F"/>
    <w:rsid w:val="00460CF3"/>
    <w:rsid w:val="004623D7"/>
    <w:rsid w:val="0046243B"/>
    <w:rsid w:val="00462724"/>
    <w:rsid w:val="004629F5"/>
    <w:rsid w:val="00463C00"/>
    <w:rsid w:val="004654DE"/>
    <w:rsid w:val="00465DBD"/>
    <w:rsid w:val="00465FA2"/>
    <w:rsid w:val="00466F08"/>
    <w:rsid w:val="00471E91"/>
    <w:rsid w:val="00472526"/>
    <w:rsid w:val="00472CA1"/>
    <w:rsid w:val="00475EB7"/>
    <w:rsid w:val="00476735"/>
    <w:rsid w:val="00477353"/>
    <w:rsid w:val="0047791B"/>
    <w:rsid w:val="004813A7"/>
    <w:rsid w:val="0048234D"/>
    <w:rsid w:val="0048259C"/>
    <w:rsid w:val="00482B67"/>
    <w:rsid w:val="00483704"/>
    <w:rsid w:val="004841C4"/>
    <w:rsid w:val="00484563"/>
    <w:rsid w:val="004846DE"/>
    <w:rsid w:val="004847CB"/>
    <w:rsid w:val="004850A9"/>
    <w:rsid w:val="0048534C"/>
    <w:rsid w:val="00486144"/>
    <w:rsid w:val="00486860"/>
    <w:rsid w:val="00487B5D"/>
    <w:rsid w:val="0049077D"/>
    <w:rsid w:val="004909C0"/>
    <w:rsid w:val="00491178"/>
    <w:rsid w:val="0049195E"/>
    <w:rsid w:val="00492EAA"/>
    <w:rsid w:val="004931E3"/>
    <w:rsid w:val="00494E2A"/>
    <w:rsid w:val="0049557C"/>
    <w:rsid w:val="0049588A"/>
    <w:rsid w:val="00495F61"/>
    <w:rsid w:val="004963A6"/>
    <w:rsid w:val="00496552"/>
    <w:rsid w:val="004A1749"/>
    <w:rsid w:val="004A19DE"/>
    <w:rsid w:val="004A2353"/>
    <w:rsid w:val="004A279D"/>
    <w:rsid w:val="004A2954"/>
    <w:rsid w:val="004A5329"/>
    <w:rsid w:val="004A6FE9"/>
    <w:rsid w:val="004B0243"/>
    <w:rsid w:val="004B09E5"/>
    <w:rsid w:val="004B1297"/>
    <w:rsid w:val="004B1538"/>
    <w:rsid w:val="004B2A6D"/>
    <w:rsid w:val="004B406F"/>
    <w:rsid w:val="004B4F06"/>
    <w:rsid w:val="004B5594"/>
    <w:rsid w:val="004B5DAB"/>
    <w:rsid w:val="004B634E"/>
    <w:rsid w:val="004B7C9D"/>
    <w:rsid w:val="004C11BA"/>
    <w:rsid w:val="004C12B5"/>
    <w:rsid w:val="004C2A22"/>
    <w:rsid w:val="004C2E19"/>
    <w:rsid w:val="004C3DAE"/>
    <w:rsid w:val="004C41BB"/>
    <w:rsid w:val="004C41D4"/>
    <w:rsid w:val="004C4F93"/>
    <w:rsid w:val="004C58FE"/>
    <w:rsid w:val="004C614E"/>
    <w:rsid w:val="004C6200"/>
    <w:rsid w:val="004C62C3"/>
    <w:rsid w:val="004C698B"/>
    <w:rsid w:val="004C6BCF"/>
    <w:rsid w:val="004D006B"/>
    <w:rsid w:val="004D02DE"/>
    <w:rsid w:val="004D03B1"/>
    <w:rsid w:val="004D22CA"/>
    <w:rsid w:val="004D2313"/>
    <w:rsid w:val="004D2788"/>
    <w:rsid w:val="004D2998"/>
    <w:rsid w:val="004D322E"/>
    <w:rsid w:val="004D35B4"/>
    <w:rsid w:val="004D3B46"/>
    <w:rsid w:val="004D3E21"/>
    <w:rsid w:val="004D4B29"/>
    <w:rsid w:val="004D5E9A"/>
    <w:rsid w:val="004D685C"/>
    <w:rsid w:val="004D6AD8"/>
    <w:rsid w:val="004E2B9F"/>
    <w:rsid w:val="004E2FEA"/>
    <w:rsid w:val="004E6368"/>
    <w:rsid w:val="004E65E2"/>
    <w:rsid w:val="004E6785"/>
    <w:rsid w:val="004E751F"/>
    <w:rsid w:val="004E7638"/>
    <w:rsid w:val="004E77C4"/>
    <w:rsid w:val="004F0680"/>
    <w:rsid w:val="004F11D4"/>
    <w:rsid w:val="004F1A13"/>
    <w:rsid w:val="004F2437"/>
    <w:rsid w:val="004F2CC6"/>
    <w:rsid w:val="004F3593"/>
    <w:rsid w:val="004F4679"/>
    <w:rsid w:val="004F480E"/>
    <w:rsid w:val="004F4EDD"/>
    <w:rsid w:val="004F5C00"/>
    <w:rsid w:val="004F6245"/>
    <w:rsid w:val="004F6248"/>
    <w:rsid w:val="004F7344"/>
    <w:rsid w:val="004F7603"/>
    <w:rsid w:val="004F7EF0"/>
    <w:rsid w:val="00500EAF"/>
    <w:rsid w:val="005011E7"/>
    <w:rsid w:val="00501EE3"/>
    <w:rsid w:val="00503BB7"/>
    <w:rsid w:val="00503CD9"/>
    <w:rsid w:val="00507B28"/>
    <w:rsid w:val="00511913"/>
    <w:rsid w:val="00511A57"/>
    <w:rsid w:val="00511BBB"/>
    <w:rsid w:val="00512CCD"/>
    <w:rsid w:val="00515C64"/>
    <w:rsid w:val="0051749D"/>
    <w:rsid w:val="0051754A"/>
    <w:rsid w:val="00520E65"/>
    <w:rsid w:val="0052175F"/>
    <w:rsid w:val="005224E3"/>
    <w:rsid w:val="0052475F"/>
    <w:rsid w:val="005307D5"/>
    <w:rsid w:val="00530AFE"/>
    <w:rsid w:val="0053222B"/>
    <w:rsid w:val="005322F0"/>
    <w:rsid w:val="005325F0"/>
    <w:rsid w:val="00533451"/>
    <w:rsid w:val="00533515"/>
    <w:rsid w:val="00533787"/>
    <w:rsid w:val="00533BB8"/>
    <w:rsid w:val="00535042"/>
    <w:rsid w:val="00536B3A"/>
    <w:rsid w:val="00537B59"/>
    <w:rsid w:val="00537D1B"/>
    <w:rsid w:val="0054052B"/>
    <w:rsid w:val="005420DE"/>
    <w:rsid w:val="00542517"/>
    <w:rsid w:val="005426A1"/>
    <w:rsid w:val="005429E8"/>
    <w:rsid w:val="00543513"/>
    <w:rsid w:val="005442C9"/>
    <w:rsid w:val="005453F6"/>
    <w:rsid w:val="005456C6"/>
    <w:rsid w:val="00545889"/>
    <w:rsid w:val="0054792A"/>
    <w:rsid w:val="00551116"/>
    <w:rsid w:val="00552E7C"/>
    <w:rsid w:val="005547D5"/>
    <w:rsid w:val="00556278"/>
    <w:rsid w:val="00556C14"/>
    <w:rsid w:val="00557945"/>
    <w:rsid w:val="00560E76"/>
    <w:rsid w:val="00560F28"/>
    <w:rsid w:val="00563F32"/>
    <w:rsid w:val="005640D3"/>
    <w:rsid w:val="005645C6"/>
    <w:rsid w:val="00564729"/>
    <w:rsid w:val="00564FE4"/>
    <w:rsid w:val="005650BD"/>
    <w:rsid w:val="00566EB9"/>
    <w:rsid w:val="005704DE"/>
    <w:rsid w:val="00570617"/>
    <w:rsid w:val="00573800"/>
    <w:rsid w:val="00573C9B"/>
    <w:rsid w:val="005746BE"/>
    <w:rsid w:val="00574B1A"/>
    <w:rsid w:val="0057596D"/>
    <w:rsid w:val="00577937"/>
    <w:rsid w:val="00577EAE"/>
    <w:rsid w:val="0058009B"/>
    <w:rsid w:val="00581A45"/>
    <w:rsid w:val="0058319D"/>
    <w:rsid w:val="0058420D"/>
    <w:rsid w:val="005843A0"/>
    <w:rsid w:val="005845C3"/>
    <w:rsid w:val="00586392"/>
    <w:rsid w:val="00587AAB"/>
    <w:rsid w:val="00590494"/>
    <w:rsid w:val="00590F1C"/>
    <w:rsid w:val="00591FC7"/>
    <w:rsid w:val="00596F1E"/>
    <w:rsid w:val="005975C8"/>
    <w:rsid w:val="005A04D9"/>
    <w:rsid w:val="005A124B"/>
    <w:rsid w:val="005A2F3D"/>
    <w:rsid w:val="005A39FE"/>
    <w:rsid w:val="005A482E"/>
    <w:rsid w:val="005A4AC9"/>
    <w:rsid w:val="005A4CE8"/>
    <w:rsid w:val="005A5E1D"/>
    <w:rsid w:val="005A6CD6"/>
    <w:rsid w:val="005B0B44"/>
    <w:rsid w:val="005B1FFA"/>
    <w:rsid w:val="005B33B4"/>
    <w:rsid w:val="005B5703"/>
    <w:rsid w:val="005B5F4E"/>
    <w:rsid w:val="005B67E1"/>
    <w:rsid w:val="005C0714"/>
    <w:rsid w:val="005C2D66"/>
    <w:rsid w:val="005C32C5"/>
    <w:rsid w:val="005C355E"/>
    <w:rsid w:val="005C3E16"/>
    <w:rsid w:val="005C4853"/>
    <w:rsid w:val="005C764B"/>
    <w:rsid w:val="005D0D20"/>
    <w:rsid w:val="005D1285"/>
    <w:rsid w:val="005D1E55"/>
    <w:rsid w:val="005D22D8"/>
    <w:rsid w:val="005D249E"/>
    <w:rsid w:val="005D27C7"/>
    <w:rsid w:val="005D2935"/>
    <w:rsid w:val="005D3895"/>
    <w:rsid w:val="005D3C8F"/>
    <w:rsid w:val="005D3CFA"/>
    <w:rsid w:val="005D67E4"/>
    <w:rsid w:val="005D69BF"/>
    <w:rsid w:val="005D7A2E"/>
    <w:rsid w:val="005D7C12"/>
    <w:rsid w:val="005E14D3"/>
    <w:rsid w:val="005E17AD"/>
    <w:rsid w:val="005E298E"/>
    <w:rsid w:val="005E37F9"/>
    <w:rsid w:val="005E5A94"/>
    <w:rsid w:val="005E5BDA"/>
    <w:rsid w:val="005E6731"/>
    <w:rsid w:val="005F1239"/>
    <w:rsid w:val="005F241C"/>
    <w:rsid w:val="005F29AA"/>
    <w:rsid w:val="005F309B"/>
    <w:rsid w:val="005F3866"/>
    <w:rsid w:val="005F43B8"/>
    <w:rsid w:val="005F6989"/>
    <w:rsid w:val="005F6AB8"/>
    <w:rsid w:val="005F6BB2"/>
    <w:rsid w:val="005F6F4B"/>
    <w:rsid w:val="005F7583"/>
    <w:rsid w:val="0060044C"/>
    <w:rsid w:val="00600E30"/>
    <w:rsid w:val="00601C25"/>
    <w:rsid w:val="00601E2E"/>
    <w:rsid w:val="0060330C"/>
    <w:rsid w:val="0060438A"/>
    <w:rsid w:val="00604D40"/>
    <w:rsid w:val="00606A74"/>
    <w:rsid w:val="00606A8B"/>
    <w:rsid w:val="0061048B"/>
    <w:rsid w:val="006106C8"/>
    <w:rsid w:val="00610955"/>
    <w:rsid w:val="00611E4E"/>
    <w:rsid w:val="006122F8"/>
    <w:rsid w:val="00613185"/>
    <w:rsid w:val="00613B89"/>
    <w:rsid w:val="006147A5"/>
    <w:rsid w:val="0061533A"/>
    <w:rsid w:val="0061566E"/>
    <w:rsid w:val="0061594E"/>
    <w:rsid w:val="00616EE2"/>
    <w:rsid w:val="006179F5"/>
    <w:rsid w:val="00621E1D"/>
    <w:rsid w:val="006223B5"/>
    <w:rsid w:val="006249C7"/>
    <w:rsid w:val="00625693"/>
    <w:rsid w:val="006267DC"/>
    <w:rsid w:val="00626C06"/>
    <w:rsid w:val="0062759D"/>
    <w:rsid w:val="00631DC8"/>
    <w:rsid w:val="00632917"/>
    <w:rsid w:val="00634F89"/>
    <w:rsid w:val="006368E2"/>
    <w:rsid w:val="00636F21"/>
    <w:rsid w:val="00637183"/>
    <w:rsid w:val="006411BB"/>
    <w:rsid w:val="00643395"/>
    <w:rsid w:val="006433D1"/>
    <w:rsid w:val="00643EAB"/>
    <w:rsid w:val="00644FC6"/>
    <w:rsid w:val="0064513A"/>
    <w:rsid w:val="00645F07"/>
    <w:rsid w:val="006469A5"/>
    <w:rsid w:val="00647209"/>
    <w:rsid w:val="00647276"/>
    <w:rsid w:val="0064791D"/>
    <w:rsid w:val="00647C0A"/>
    <w:rsid w:val="006505E4"/>
    <w:rsid w:val="006513FA"/>
    <w:rsid w:val="00656D4C"/>
    <w:rsid w:val="00657511"/>
    <w:rsid w:val="006609BE"/>
    <w:rsid w:val="006609EA"/>
    <w:rsid w:val="00660BBE"/>
    <w:rsid w:val="0066220C"/>
    <w:rsid w:val="00662CEB"/>
    <w:rsid w:val="006636C7"/>
    <w:rsid w:val="006641F5"/>
    <w:rsid w:val="00665740"/>
    <w:rsid w:val="0066635D"/>
    <w:rsid w:val="00667ACB"/>
    <w:rsid w:val="00670699"/>
    <w:rsid w:val="006719D9"/>
    <w:rsid w:val="00672767"/>
    <w:rsid w:val="00672F0F"/>
    <w:rsid w:val="0067359C"/>
    <w:rsid w:val="0067373F"/>
    <w:rsid w:val="00673817"/>
    <w:rsid w:val="00675218"/>
    <w:rsid w:val="0067650A"/>
    <w:rsid w:val="00676845"/>
    <w:rsid w:val="00676F1E"/>
    <w:rsid w:val="00677C3F"/>
    <w:rsid w:val="0068169F"/>
    <w:rsid w:val="00682463"/>
    <w:rsid w:val="00686012"/>
    <w:rsid w:val="0068658B"/>
    <w:rsid w:val="00686B78"/>
    <w:rsid w:val="00687EB0"/>
    <w:rsid w:val="00691244"/>
    <w:rsid w:val="0069271C"/>
    <w:rsid w:val="00694108"/>
    <w:rsid w:val="00694841"/>
    <w:rsid w:val="00695239"/>
    <w:rsid w:val="00695336"/>
    <w:rsid w:val="00695F92"/>
    <w:rsid w:val="0069602B"/>
    <w:rsid w:val="006973AC"/>
    <w:rsid w:val="00697667"/>
    <w:rsid w:val="00697A21"/>
    <w:rsid w:val="00697C52"/>
    <w:rsid w:val="006A087A"/>
    <w:rsid w:val="006A2671"/>
    <w:rsid w:val="006A40D2"/>
    <w:rsid w:val="006A4DF4"/>
    <w:rsid w:val="006A6A6F"/>
    <w:rsid w:val="006A6B02"/>
    <w:rsid w:val="006A6CB9"/>
    <w:rsid w:val="006A6D47"/>
    <w:rsid w:val="006A73E7"/>
    <w:rsid w:val="006A7BB7"/>
    <w:rsid w:val="006B0B51"/>
    <w:rsid w:val="006B104F"/>
    <w:rsid w:val="006B1D8D"/>
    <w:rsid w:val="006B29D3"/>
    <w:rsid w:val="006B3266"/>
    <w:rsid w:val="006B39B0"/>
    <w:rsid w:val="006B452D"/>
    <w:rsid w:val="006B472C"/>
    <w:rsid w:val="006B4B9C"/>
    <w:rsid w:val="006B5836"/>
    <w:rsid w:val="006B6AB1"/>
    <w:rsid w:val="006C0C16"/>
    <w:rsid w:val="006C12E8"/>
    <w:rsid w:val="006C59DC"/>
    <w:rsid w:val="006C7D23"/>
    <w:rsid w:val="006D2093"/>
    <w:rsid w:val="006D2409"/>
    <w:rsid w:val="006D28ED"/>
    <w:rsid w:val="006D30AA"/>
    <w:rsid w:val="006D3163"/>
    <w:rsid w:val="006D46A7"/>
    <w:rsid w:val="006D548F"/>
    <w:rsid w:val="006D64A0"/>
    <w:rsid w:val="006D6B61"/>
    <w:rsid w:val="006D7030"/>
    <w:rsid w:val="006E077C"/>
    <w:rsid w:val="006E1390"/>
    <w:rsid w:val="006E182A"/>
    <w:rsid w:val="006E1B29"/>
    <w:rsid w:val="006E2492"/>
    <w:rsid w:val="006F043E"/>
    <w:rsid w:val="006F15CC"/>
    <w:rsid w:val="006F1FD4"/>
    <w:rsid w:val="006F2FEC"/>
    <w:rsid w:val="006F2FF8"/>
    <w:rsid w:val="006F3606"/>
    <w:rsid w:val="006F3959"/>
    <w:rsid w:val="006F4830"/>
    <w:rsid w:val="006F4E19"/>
    <w:rsid w:val="006F61E2"/>
    <w:rsid w:val="006F6790"/>
    <w:rsid w:val="006F6BB9"/>
    <w:rsid w:val="006F7338"/>
    <w:rsid w:val="006F7E64"/>
    <w:rsid w:val="006F7EF6"/>
    <w:rsid w:val="006F7F03"/>
    <w:rsid w:val="00700ABB"/>
    <w:rsid w:val="00701F1A"/>
    <w:rsid w:val="00705A04"/>
    <w:rsid w:val="00705C25"/>
    <w:rsid w:val="007072BF"/>
    <w:rsid w:val="00707D67"/>
    <w:rsid w:val="00710CC0"/>
    <w:rsid w:val="00712334"/>
    <w:rsid w:val="00715042"/>
    <w:rsid w:val="00716BFA"/>
    <w:rsid w:val="00717859"/>
    <w:rsid w:val="00717DC1"/>
    <w:rsid w:val="00725222"/>
    <w:rsid w:val="0072531B"/>
    <w:rsid w:val="007257FF"/>
    <w:rsid w:val="00726C48"/>
    <w:rsid w:val="00726CBF"/>
    <w:rsid w:val="00731E59"/>
    <w:rsid w:val="00732077"/>
    <w:rsid w:val="00733956"/>
    <w:rsid w:val="00733ECD"/>
    <w:rsid w:val="00734502"/>
    <w:rsid w:val="007353AB"/>
    <w:rsid w:val="00735672"/>
    <w:rsid w:val="00736241"/>
    <w:rsid w:val="00736E6F"/>
    <w:rsid w:val="00737F01"/>
    <w:rsid w:val="00740706"/>
    <w:rsid w:val="007416B3"/>
    <w:rsid w:val="00742048"/>
    <w:rsid w:val="007430AC"/>
    <w:rsid w:val="0074488A"/>
    <w:rsid w:val="0074524D"/>
    <w:rsid w:val="007465A3"/>
    <w:rsid w:val="0075073B"/>
    <w:rsid w:val="007510DB"/>
    <w:rsid w:val="0075163A"/>
    <w:rsid w:val="007521A9"/>
    <w:rsid w:val="007524A7"/>
    <w:rsid w:val="00752A61"/>
    <w:rsid w:val="00753D55"/>
    <w:rsid w:val="00753EF6"/>
    <w:rsid w:val="00755ADA"/>
    <w:rsid w:val="00755DCC"/>
    <w:rsid w:val="007566C0"/>
    <w:rsid w:val="00757B60"/>
    <w:rsid w:val="00757C85"/>
    <w:rsid w:val="00760594"/>
    <w:rsid w:val="00760F6F"/>
    <w:rsid w:val="00761246"/>
    <w:rsid w:val="007615FF"/>
    <w:rsid w:val="00761EB2"/>
    <w:rsid w:val="00762B5D"/>
    <w:rsid w:val="00763FFA"/>
    <w:rsid w:val="00764F53"/>
    <w:rsid w:val="00765612"/>
    <w:rsid w:val="0076616B"/>
    <w:rsid w:val="0076649F"/>
    <w:rsid w:val="007671AC"/>
    <w:rsid w:val="007673D6"/>
    <w:rsid w:val="007702FE"/>
    <w:rsid w:val="00770808"/>
    <w:rsid w:val="00771B39"/>
    <w:rsid w:val="00772C6C"/>
    <w:rsid w:val="00773179"/>
    <w:rsid w:val="00773191"/>
    <w:rsid w:val="00773D96"/>
    <w:rsid w:val="0077478A"/>
    <w:rsid w:val="00774F31"/>
    <w:rsid w:val="007750ED"/>
    <w:rsid w:val="00775161"/>
    <w:rsid w:val="007760D2"/>
    <w:rsid w:val="007763B4"/>
    <w:rsid w:val="0077643A"/>
    <w:rsid w:val="00776D7F"/>
    <w:rsid w:val="0077767F"/>
    <w:rsid w:val="00777840"/>
    <w:rsid w:val="007806F3"/>
    <w:rsid w:val="00782AB0"/>
    <w:rsid w:val="007839CA"/>
    <w:rsid w:val="00783C7D"/>
    <w:rsid w:val="00783F27"/>
    <w:rsid w:val="00784A30"/>
    <w:rsid w:val="00784E54"/>
    <w:rsid w:val="007865A8"/>
    <w:rsid w:val="007869FA"/>
    <w:rsid w:val="00790170"/>
    <w:rsid w:val="00791622"/>
    <w:rsid w:val="00792020"/>
    <w:rsid w:val="007942B0"/>
    <w:rsid w:val="007943F4"/>
    <w:rsid w:val="00794BB1"/>
    <w:rsid w:val="00794C11"/>
    <w:rsid w:val="00795EBF"/>
    <w:rsid w:val="0079673A"/>
    <w:rsid w:val="00796AAD"/>
    <w:rsid w:val="00796E22"/>
    <w:rsid w:val="0079790E"/>
    <w:rsid w:val="007A3176"/>
    <w:rsid w:val="007A3FF9"/>
    <w:rsid w:val="007A4160"/>
    <w:rsid w:val="007A4A2C"/>
    <w:rsid w:val="007A4BC6"/>
    <w:rsid w:val="007A6299"/>
    <w:rsid w:val="007A6866"/>
    <w:rsid w:val="007A752C"/>
    <w:rsid w:val="007A7A2F"/>
    <w:rsid w:val="007B0316"/>
    <w:rsid w:val="007B116D"/>
    <w:rsid w:val="007B28EB"/>
    <w:rsid w:val="007B38F8"/>
    <w:rsid w:val="007B4508"/>
    <w:rsid w:val="007B4B4F"/>
    <w:rsid w:val="007B4D8A"/>
    <w:rsid w:val="007B5756"/>
    <w:rsid w:val="007B69A3"/>
    <w:rsid w:val="007C19CD"/>
    <w:rsid w:val="007C2A1C"/>
    <w:rsid w:val="007C3FB9"/>
    <w:rsid w:val="007C4241"/>
    <w:rsid w:val="007C42DC"/>
    <w:rsid w:val="007C5847"/>
    <w:rsid w:val="007C5AB1"/>
    <w:rsid w:val="007C5C16"/>
    <w:rsid w:val="007C63BF"/>
    <w:rsid w:val="007D0195"/>
    <w:rsid w:val="007D0BFA"/>
    <w:rsid w:val="007D1154"/>
    <w:rsid w:val="007D1337"/>
    <w:rsid w:val="007D19F3"/>
    <w:rsid w:val="007D23BE"/>
    <w:rsid w:val="007D36ED"/>
    <w:rsid w:val="007D42AC"/>
    <w:rsid w:val="007D4B68"/>
    <w:rsid w:val="007D52D3"/>
    <w:rsid w:val="007D5F92"/>
    <w:rsid w:val="007D7900"/>
    <w:rsid w:val="007D7CB4"/>
    <w:rsid w:val="007D7CB6"/>
    <w:rsid w:val="007E0E79"/>
    <w:rsid w:val="007E3923"/>
    <w:rsid w:val="007E3AC4"/>
    <w:rsid w:val="007E444F"/>
    <w:rsid w:val="007E46E4"/>
    <w:rsid w:val="007E4A5B"/>
    <w:rsid w:val="007E4F8A"/>
    <w:rsid w:val="007E545A"/>
    <w:rsid w:val="007E7199"/>
    <w:rsid w:val="007E71AA"/>
    <w:rsid w:val="007E77C8"/>
    <w:rsid w:val="007F1785"/>
    <w:rsid w:val="007F4963"/>
    <w:rsid w:val="007F6383"/>
    <w:rsid w:val="007F68F7"/>
    <w:rsid w:val="007F7094"/>
    <w:rsid w:val="007F7A56"/>
    <w:rsid w:val="00800E6A"/>
    <w:rsid w:val="00802F58"/>
    <w:rsid w:val="00804A6E"/>
    <w:rsid w:val="00804B0D"/>
    <w:rsid w:val="00805476"/>
    <w:rsid w:val="00806670"/>
    <w:rsid w:val="00806CA4"/>
    <w:rsid w:val="008070E6"/>
    <w:rsid w:val="00807241"/>
    <w:rsid w:val="0081085D"/>
    <w:rsid w:val="00811102"/>
    <w:rsid w:val="0081118D"/>
    <w:rsid w:val="00811B4D"/>
    <w:rsid w:val="00812DE5"/>
    <w:rsid w:val="0081317F"/>
    <w:rsid w:val="008133F5"/>
    <w:rsid w:val="00813F5D"/>
    <w:rsid w:val="008155DD"/>
    <w:rsid w:val="00817165"/>
    <w:rsid w:val="00821D18"/>
    <w:rsid w:val="00821FDD"/>
    <w:rsid w:val="0082222A"/>
    <w:rsid w:val="00822791"/>
    <w:rsid w:val="0082284C"/>
    <w:rsid w:val="00823CCA"/>
    <w:rsid w:val="0082458B"/>
    <w:rsid w:val="008251C6"/>
    <w:rsid w:val="00825365"/>
    <w:rsid w:val="008276F8"/>
    <w:rsid w:val="00827BA3"/>
    <w:rsid w:val="00831BB3"/>
    <w:rsid w:val="008328FC"/>
    <w:rsid w:val="00833C46"/>
    <w:rsid w:val="0083495B"/>
    <w:rsid w:val="00834E44"/>
    <w:rsid w:val="008411BD"/>
    <w:rsid w:val="00841532"/>
    <w:rsid w:val="00843855"/>
    <w:rsid w:val="00843BF3"/>
    <w:rsid w:val="008442C6"/>
    <w:rsid w:val="0084599F"/>
    <w:rsid w:val="00845DFA"/>
    <w:rsid w:val="00845E1A"/>
    <w:rsid w:val="008460E9"/>
    <w:rsid w:val="008461E5"/>
    <w:rsid w:val="00846AAB"/>
    <w:rsid w:val="00850A51"/>
    <w:rsid w:val="00850C24"/>
    <w:rsid w:val="00851563"/>
    <w:rsid w:val="00851A36"/>
    <w:rsid w:val="00853038"/>
    <w:rsid w:val="00853675"/>
    <w:rsid w:val="00855867"/>
    <w:rsid w:val="00855902"/>
    <w:rsid w:val="00856C72"/>
    <w:rsid w:val="0085768D"/>
    <w:rsid w:val="00857D4C"/>
    <w:rsid w:val="00863B3D"/>
    <w:rsid w:val="0086764A"/>
    <w:rsid w:val="00867AB0"/>
    <w:rsid w:val="00867D91"/>
    <w:rsid w:val="00871208"/>
    <w:rsid w:val="0087161D"/>
    <w:rsid w:val="00872249"/>
    <w:rsid w:val="00872F21"/>
    <w:rsid w:val="00874E21"/>
    <w:rsid w:val="00874F5B"/>
    <w:rsid w:val="008752A3"/>
    <w:rsid w:val="0087784C"/>
    <w:rsid w:val="0088058F"/>
    <w:rsid w:val="00880A41"/>
    <w:rsid w:val="00882880"/>
    <w:rsid w:val="00884505"/>
    <w:rsid w:val="008868F5"/>
    <w:rsid w:val="00887540"/>
    <w:rsid w:val="008877E0"/>
    <w:rsid w:val="00890D4B"/>
    <w:rsid w:val="00890E20"/>
    <w:rsid w:val="00890F07"/>
    <w:rsid w:val="00892A3A"/>
    <w:rsid w:val="00893F7E"/>
    <w:rsid w:val="008941EE"/>
    <w:rsid w:val="008942E6"/>
    <w:rsid w:val="00894FD3"/>
    <w:rsid w:val="00895372"/>
    <w:rsid w:val="00895709"/>
    <w:rsid w:val="008977D8"/>
    <w:rsid w:val="008A1436"/>
    <w:rsid w:val="008A158A"/>
    <w:rsid w:val="008A2AE5"/>
    <w:rsid w:val="008A31B1"/>
    <w:rsid w:val="008A3843"/>
    <w:rsid w:val="008A4BDD"/>
    <w:rsid w:val="008A7846"/>
    <w:rsid w:val="008B0EE5"/>
    <w:rsid w:val="008B204E"/>
    <w:rsid w:val="008B27EF"/>
    <w:rsid w:val="008B3CF1"/>
    <w:rsid w:val="008B432B"/>
    <w:rsid w:val="008B665A"/>
    <w:rsid w:val="008B6BA7"/>
    <w:rsid w:val="008B7E70"/>
    <w:rsid w:val="008C0691"/>
    <w:rsid w:val="008C1605"/>
    <w:rsid w:val="008C2723"/>
    <w:rsid w:val="008C4FE6"/>
    <w:rsid w:val="008C6576"/>
    <w:rsid w:val="008C6AD1"/>
    <w:rsid w:val="008D136D"/>
    <w:rsid w:val="008D14D5"/>
    <w:rsid w:val="008D1C46"/>
    <w:rsid w:val="008D1E3A"/>
    <w:rsid w:val="008D352B"/>
    <w:rsid w:val="008D38AD"/>
    <w:rsid w:val="008D48A8"/>
    <w:rsid w:val="008D6A1F"/>
    <w:rsid w:val="008D7EF1"/>
    <w:rsid w:val="008E1838"/>
    <w:rsid w:val="008E263F"/>
    <w:rsid w:val="008E34D9"/>
    <w:rsid w:val="008E3922"/>
    <w:rsid w:val="008E4126"/>
    <w:rsid w:val="008E5F57"/>
    <w:rsid w:val="008E6E49"/>
    <w:rsid w:val="008E6E89"/>
    <w:rsid w:val="008E79CF"/>
    <w:rsid w:val="008F107B"/>
    <w:rsid w:val="008F1BEC"/>
    <w:rsid w:val="008F2FEE"/>
    <w:rsid w:val="008F4C43"/>
    <w:rsid w:val="008F5874"/>
    <w:rsid w:val="008F5F0E"/>
    <w:rsid w:val="008F6B8A"/>
    <w:rsid w:val="008F6E9A"/>
    <w:rsid w:val="008F7ED5"/>
    <w:rsid w:val="009017A0"/>
    <w:rsid w:val="00902571"/>
    <w:rsid w:val="009031AE"/>
    <w:rsid w:val="00905262"/>
    <w:rsid w:val="0091034A"/>
    <w:rsid w:val="00910C74"/>
    <w:rsid w:val="009110DE"/>
    <w:rsid w:val="0091376B"/>
    <w:rsid w:val="009138B3"/>
    <w:rsid w:val="009147B1"/>
    <w:rsid w:val="00914839"/>
    <w:rsid w:val="00915185"/>
    <w:rsid w:val="00916EB7"/>
    <w:rsid w:val="00917004"/>
    <w:rsid w:val="009173DB"/>
    <w:rsid w:val="00917C6A"/>
    <w:rsid w:val="0092007B"/>
    <w:rsid w:val="009209E3"/>
    <w:rsid w:val="009215D0"/>
    <w:rsid w:val="0092317D"/>
    <w:rsid w:val="00925049"/>
    <w:rsid w:val="00925316"/>
    <w:rsid w:val="009263FF"/>
    <w:rsid w:val="009265EC"/>
    <w:rsid w:val="0092696A"/>
    <w:rsid w:val="00930E2B"/>
    <w:rsid w:val="009310F3"/>
    <w:rsid w:val="00931441"/>
    <w:rsid w:val="00931FD0"/>
    <w:rsid w:val="0093344E"/>
    <w:rsid w:val="00934CFE"/>
    <w:rsid w:val="00935122"/>
    <w:rsid w:val="009363EC"/>
    <w:rsid w:val="0093658F"/>
    <w:rsid w:val="009367EB"/>
    <w:rsid w:val="00936B28"/>
    <w:rsid w:val="0094019E"/>
    <w:rsid w:val="009414CA"/>
    <w:rsid w:val="0094344A"/>
    <w:rsid w:val="00944AF0"/>
    <w:rsid w:val="0094543F"/>
    <w:rsid w:val="009459B8"/>
    <w:rsid w:val="009465C9"/>
    <w:rsid w:val="009475D3"/>
    <w:rsid w:val="009501B6"/>
    <w:rsid w:val="00951075"/>
    <w:rsid w:val="009518C0"/>
    <w:rsid w:val="00954301"/>
    <w:rsid w:val="00954DDA"/>
    <w:rsid w:val="00955D9E"/>
    <w:rsid w:val="00955F1A"/>
    <w:rsid w:val="0095681D"/>
    <w:rsid w:val="0095709F"/>
    <w:rsid w:val="0095794F"/>
    <w:rsid w:val="00957D9D"/>
    <w:rsid w:val="009606D1"/>
    <w:rsid w:val="009616B3"/>
    <w:rsid w:val="009628F1"/>
    <w:rsid w:val="00964272"/>
    <w:rsid w:val="009658F0"/>
    <w:rsid w:val="00965D0D"/>
    <w:rsid w:val="00965E38"/>
    <w:rsid w:val="00965ECB"/>
    <w:rsid w:val="00967D4C"/>
    <w:rsid w:val="00970842"/>
    <w:rsid w:val="009730A3"/>
    <w:rsid w:val="009731F0"/>
    <w:rsid w:val="00973FDF"/>
    <w:rsid w:val="00975C1A"/>
    <w:rsid w:val="00976162"/>
    <w:rsid w:val="0097747E"/>
    <w:rsid w:val="00981267"/>
    <w:rsid w:val="00981C91"/>
    <w:rsid w:val="00982080"/>
    <w:rsid w:val="00984AA6"/>
    <w:rsid w:val="00984EB9"/>
    <w:rsid w:val="00986080"/>
    <w:rsid w:val="00987071"/>
    <w:rsid w:val="00987A79"/>
    <w:rsid w:val="00987D77"/>
    <w:rsid w:val="00990A01"/>
    <w:rsid w:val="00991035"/>
    <w:rsid w:val="009923B7"/>
    <w:rsid w:val="00993043"/>
    <w:rsid w:val="009944BD"/>
    <w:rsid w:val="009951B4"/>
    <w:rsid w:val="0099589E"/>
    <w:rsid w:val="009959D2"/>
    <w:rsid w:val="0099757D"/>
    <w:rsid w:val="00997AB2"/>
    <w:rsid w:val="009A064A"/>
    <w:rsid w:val="009A0E80"/>
    <w:rsid w:val="009A1383"/>
    <w:rsid w:val="009A28F1"/>
    <w:rsid w:val="009A2CB0"/>
    <w:rsid w:val="009A49C2"/>
    <w:rsid w:val="009A6F85"/>
    <w:rsid w:val="009B1979"/>
    <w:rsid w:val="009B2D63"/>
    <w:rsid w:val="009B31B9"/>
    <w:rsid w:val="009B5C69"/>
    <w:rsid w:val="009B6AD9"/>
    <w:rsid w:val="009C0DD4"/>
    <w:rsid w:val="009C1144"/>
    <w:rsid w:val="009C244D"/>
    <w:rsid w:val="009C3345"/>
    <w:rsid w:val="009C4A46"/>
    <w:rsid w:val="009C5473"/>
    <w:rsid w:val="009C58CA"/>
    <w:rsid w:val="009C592C"/>
    <w:rsid w:val="009C5D7B"/>
    <w:rsid w:val="009C6111"/>
    <w:rsid w:val="009C6D7E"/>
    <w:rsid w:val="009C6E74"/>
    <w:rsid w:val="009C6F74"/>
    <w:rsid w:val="009C7BEB"/>
    <w:rsid w:val="009D0E6E"/>
    <w:rsid w:val="009D1979"/>
    <w:rsid w:val="009D1A4C"/>
    <w:rsid w:val="009D404A"/>
    <w:rsid w:val="009D4719"/>
    <w:rsid w:val="009D5668"/>
    <w:rsid w:val="009D64F3"/>
    <w:rsid w:val="009D730F"/>
    <w:rsid w:val="009E208F"/>
    <w:rsid w:val="009E2399"/>
    <w:rsid w:val="009E2732"/>
    <w:rsid w:val="009E2CB3"/>
    <w:rsid w:val="009E338E"/>
    <w:rsid w:val="009E3950"/>
    <w:rsid w:val="009E4AA5"/>
    <w:rsid w:val="009E4DC7"/>
    <w:rsid w:val="009E4E60"/>
    <w:rsid w:val="009E519B"/>
    <w:rsid w:val="009E5A14"/>
    <w:rsid w:val="009E5C83"/>
    <w:rsid w:val="009F03AB"/>
    <w:rsid w:val="009F1848"/>
    <w:rsid w:val="009F1919"/>
    <w:rsid w:val="009F2B1C"/>
    <w:rsid w:val="009F390E"/>
    <w:rsid w:val="009F48C8"/>
    <w:rsid w:val="009F4DDB"/>
    <w:rsid w:val="009F4F83"/>
    <w:rsid w:val="009F6354"/>
    <w:rsid w:val="009F6A29"/>
    <w:rsid w:val="009F6E85"/>
    <w:rsid w:val="00A00D13"/>
    <w:rsid w:val="00A011FD"/>
    <w:rsid w:val="00A0138F"/>
    <w:rsid w:val="00A01433"/>
    <w:rsid w:val="00A017BF"/>
    <w:rsid w:val="00A02DE8"/>
    <w:rsid w:val="00A03CE0"/>
    <w:rsid w:val="00A04AB7"/>
    <w:rsid w:val="00A050E7"/>
    <w:rsid w:val="00A057D6"/>
    <w:rsid w:val="00A06C62"/>
    <w:rsid w:val="00A10DCB"/>
    <w:rsid w:val="00A10F45"/>
    <w:rsid w:val="00A11302"/>
    <w:rsid w:val="00A137AE"/>
    <w:rsid w:val="00A15A1A"/>
    <w:rsid w:val="00A17D81"/>
    <w:rsid w:val="00A17E5D"/>
    <w:rsid w:val="00A205EB"/>
    <w:rsid w:val="00A20864"/>
    <w:rsid w:val="00A21D81"/>
    <w:rsid w:val="00A2347E"/>
    <w:rsid w:val="00A25A20"/>
    <w:rsid w:val="00A25C72"/>
    <w:rsid w:val="00A26079"/>
    <w:rsid w:val="00A26991"/>
    <w:rsid w:val="00A30E3C"/>
    <w:rsid w:val="00A31AB4"/>
    <w:rsid w:val="00A32A62"/>
    <w:rsid w:val="00A34D7B"/>
    <w:rsid w:val="00A35428"/>
    <w:rsid w:val="00A35468"/>
    <w:rsid w:val="00A359F8"/>
    <w:rsid w:val="00A35B84"/>
    <w:rsid w:val="00A36D62"/>
    <w:rsid w:val="00A370B3"/>
    <w:rsid w:val="00A37A66"/>
    <w:rsid w:val="00A427E8"/>
    <w:rsid w:val="00A428F1"/>
    <w:rsid w:val="00A42B06"/>
    <w:rsid w:val="00A42DDD"/>
    <w:rsid w:val="00A43D5B"/>
    <w:rsid w:val="00A44A00"/>
    <w:rsid w:val="00A44B0B"/>
    <w:rsid w:val="00A45AED"/>
    <w:rsid w:val="00A464AF"/>
    <w:rsid w:val="00A47277"/>
    <w:rsid w:val="00A50DFE"/>
    <w:rsid w:val="00A5180F"/>
    <w:rsid w:val="00A530A5"/>
    <w:rsid w:val="00A53268"/>
    <w:rsid w:val="00A55450"/>
    <w:rsid w:val="00A55DBC"/>
    <w:rsid w:val="00A56834"/>
    <w:rsid w:val="00A56A58"/>
    <w:rsid w:val="00A56E26"/>
    <w:rsid w:val="00A57295"/>
    <w:rsid w:val="00A577EC"/>
    <w:rsid w:val="00A60B6B"/>
    <w:rsid w:val="00A60F24"/>
    <w:rsid w:val="00A617F9"/>
    <w:rsid w:val="00A61C46"/>
    <w:rsid w:val="00A61D9E"/>
    <w:rsid w:val="00A62793"/>
    <w:rsid w:val="00A62CBF"/>
    <w:rsid w:val="00A636D8"/>
    <w:rsid w:val="00A652D6"/>
    <w:rsid w:val="00A65F2B"/>
    <w:rsid w:val="00A702E8"/>
    <w:rsid w:val="00A70402"/>
    <w:rsid w:val="00A721FC"/>
    <w:rsid w:val="00A72D8E"/>
    <w:rsid w:val="00A73CBC"/>
    <w:rsid w:val="00A752C6"/>
    <w:rsid w:val="00A75408"/>
    <w:rsid w:val="00A75CDF"/>
    <w:rsid w:val="00A75F0E"/>
    <w:rsid w:val="00A778BC"/>
    <w:rsid w:val="00A80846"/>
    <w:rsid w:val="00A81798"/>
    <w:rsid w:val="00A8401B"/>
    <w:rsid w:val="00A84697"/>
    <w:rsid w:val="00A8507F"/>
    <w:rsid w:val="00A85A3D"/>
    <w:rsid w:val="00A86903"/>
    <w:rsid w:val="00A87B4A"/>
    <w:rsid w:val="00A87CC2"/>
    <w:rsid w:val="00A9268A"/>
    <w:rsid w:val="00A92AA2"/>
    <w:rsid w:val="00A930F4"/>
    <w:rsid w:val="00A93AEB"/>
    <w:rsid w:val="00A93E19"/>
    <w:rsid w:val="00A95D9B"/>
    <w:rsid w:val="00A96ABC"/>
    <w:rsid w:val="00A97068"/>
    <w:rsid w:val="00A974AE"/>
    <w:rsid w:val="00AA0075"/>
    <w:rsid w:val="00AA0227"/>
    <w:rsid w:val="00AA0278"/>
    <w:rsid w:val="00AA0643"/>
    <w:rsid w:val="00AA2796"/>
    <w:rsid w:val="00AA53D2"/>
    <w:rsid w:val="00AA5C42"/>
    <w:rsid w:val="00AA60DA"/>
    <w:rsid w:val="00AA66E2"/>
    <w:rsid w:val="00AB1F1A"/>
    <w:rsid w:val="00AB238B"/>
    <w:rsid w:val="00AB2B9E"/>
    <w:rsid w:val="00AB46F7"/>
    <w:rsid w:val="00AB48E0"/>
    <w:rsid w:val="00AB4D12"/>
    <w:rsid w:val="00AB5D42"/>
    <w:rsid w:val="00AB62D4"/>
    <w:rsid w:val="00AB661A"/>
    <w:rsid w:val="00AC0F85"/>
    <w:rsid w:val="00AC2577"/>
    <w:rsid w:val="00AC49B4"/>
    <w:rsid w:val="00AD0659"/>
    <w:rsid w:val="00AD0806"/>
    <w:rsid w:val="00AD0CEB"/>
    <w:rsid w:val="00AD0D5F"/>
    <w:rsid w:val="00AD0DC5"/>
    <w:rsid w:val="00AD10E6"/>
    <w:rsid w:val="00AD1F79"/>
    <w:rsid w:val="00AD3D1F"/>
    <w:rsid w:val="00AD3D6D"/>
    <w:rsid w:val="00AD4BEA"/>
    <w:rsid w:val="00AD7205"/>
    <w:rsid w:val="00AD77DB"/>
    <w:rsid w:val="00AE28F3"/>
    <w:rsid w:val="00AE2E74"/>
    <w:rsid w:val="00AE43D9"/>
    <w:rsid w:val="00AE4B03"/>
    <w:rsid w:val="00AE4C8E"/>
    <w:rsid w:val="00AE5047"/>
    <w:rsid w:val="00AE51B0"/>
    <w:rsid w:val="00AE538C"/>
    <w:rsid w:val="00AE5437"/>
    <w:rsid w:val="00AE5C75"/>
    <w:rsid w:val="00AE5CF3"/>
    <w:rsid w:val="00AF0497"/>
    <w:rsid w:val="00AF2080"/>
    <w:rsid w:val="00B012D8"/>
    <w:rsid w:val="00B0240D"/>
    <w:rsid w:val="00B02CA3"/>
    <w:rsid w:val="00B02CE7"/>
    <w:rsid w:val="00B04316"/>
    <w:rsid w:val="00B04607"/>
    <w:rsid w:val="00B0532F"/>
    <w:rsid w:val="00B06900"/>
    <w:rsid w:val="00B072E5"/>
    <w:rsid w:val="00B108F3"/>
    <w:rsid w:val="00B10D98"/>
    <w:rsid w:val="00B1385C"/>
    <w:rsid w:val="00B1521E"/>
    <w:rsid w:val="00B165D8"/>
    <w:rsid w:val="00B178F3"/>
    <w:rsid w:val="00B251F4"/>
    <w:rsid w:val="00B259A0"/>
    <w:rsid w:val="00B26430"/>
    <w:rsid w:val="00B2708E"/>
    <w:rsid w:val="00B2780D"/>
    <w:rsid w:val="00B27960"/>
    <w:rsid w:val="00B31CA0"/>
    <w:rsid w:val="00B32458"/>
    <w:rsid w:val="00B326B2"/>
    <w:rsid w:val="00B32C0E"/>
    <w:rsid w:val="00B32E11"/>
    <w:rsid w:val="00B33676"/>
    <w:rsid w:val="00B3418C"/>
    <w:rsid w:val="00B34ADA"/>
    <w:rsid w:val="00B3507C"/>
    <w:rsid w:val="00B351F0"/>
    <w:rsid w:val="00B35AA9"/>
    <w:rsid w:val="00B365C6"/>
    <w:rsid w:val="00B36C06"/>
    <w:rsid w:val="00B37E19"/>
    <w:rsid w:val="00B403CB"/>
    <w:rsid w:val="00B406DB"/>
    <w:rsid w:val="00B4319F"/>
    <w:rsid w:val="00B431C2"/>
    <w:rsid w:val="00B4363D"/>
    <w:rsid w:val="00B43C48"/>
    <w:rsid w:val="00B46D18"/>
    <w:rsid w:val="00B47425"/>
    <w:rsid w:val="00B50792"/>
    <w:rsid w:val="00B50AB5"/>
    <w:rsid w:val="00B51AC6"/>
    <w:rsid w:val="00B52A43"/>
    <w:rsid w:val="00B53A9F"/>
    <w:rsid w:val="00B55325"/>
    <w:rsid w:val="00B57615"/>
    <w:rsid w:val="00B57E63"/>
    <w:rsid w:val="00B6024B"/>
    <w:rsid w:val="00B61062"/>
    <w:rsid w:val="00B61C1A"/>
    <w:rsid w:val="00B633B9"/>
    <w:rsid w:val="00B63FDB"/>
    <w:rsid w:val="00B6449A"/>
    <w:rsid w:val="00B6461B"/>
    <w:rsid w:val="00B65581"/>
    <w:rsid w:val="00B65B6D"/>
    <w:rsid w:val="00B6652A"/>
    <w:rsid w:val="00B666E7"/>
    <w:rsid w:val="00B66D7F"/>
    <w:rsid w:val="00B66F3A"/>
    <w:rsid w:val="00B67489"/>
    <w:rsid w:val="00B70F00"/>
    <w:rsid w:val="00B70FF9"/>
    <w:rsid w:val="00B7117E"/>
    <w:rsid w:val="00B72244"/>
    <w:rsid w:val="00B72C2C"/>
    <w:rsid w:val="00B74E3C"/>
    <w:rsid w:val="00B76A59"/>
    <w:rsid w:val="00B81089"/>
    <w:rsid w:val="00B816C7"/>
    <w:rsid w:val="00B8342B"/>
    <w:rsid w:val="00B84E66"/>
    <w:rsid w:val="00B852A8"/>
    <w:rsid w:val="00B869A4"/>
    <w:rsid w:val="00B87979"/>
    <w:rsid w:val="00B87E52"/>
    <w:rsid w:val="00B91138"/>
    <w:rsid w:val="00B91EB8"/>
    <w:rsid w:val="00B921AB"/>
    <w:rsid w:val="00B92F43"/>
    <w:rsid w:val="00B9351E"/>
    <w:rsid w:val="00B95081"/>
    <w:rsid w:val="00B9659F"/>
    <w:rsid w:val="00B96AEA"/>
    <w:rsid w:val="00BA1E4A"/>
    <w:rsid w:val="00BA2019"/>
    <w:rsid w:val="00BA21DD"/>
    <w:rsid w:val="00BA3143"/>
    <w:rsid w:val="00BA3AD5"/>
    <w:rsid w:val="00BA62CB"/>
    <w:rsid w:val="00BA68B1"/>
    <w:rsid w:val="00BA6C11"/>
    <w:rsid w:val="00BA793D"/>
    <w:rsid w:val="00BB0206"/>
    <w:rsid w:val="00BB09E6"/>
    <w:rsid w:val="00BB1B5D"/>
    <w:rsid w:val="00BB1BB1"/>
    <w:rsid w:val="00BB4560"/>
    <w:rsid w:val="00BB5D06"/>
    <w:rsid w:val="00BB6593"/>
    <w:rsid w:val="00BC0B63"/>
    <w:rsid w:val="00BC1E88"/>
    <w:rsid w:val="00BC342F"/>
    <w:rsid w:val="00BC445B"/>
    <w:rsid w:val="00BC46D2"/>
    <w:rsid w:val="00BC46DF"/>
    <w:rsid w:val="00BC489C"/>
    <w:rsid w:val="00BC59E7"/>
    <w:rsid w:val="00BC6763"/>
    <w:rsid w:val="00BD0D82"/>
    <w:rsid w:val="00BD1072"/>
    <w:rsid w:val="00BD145A"/>
    <w:rsid w:val="00BD1FCD"/>
    <w:rsid w:val="00BD2118"/>
    <w:rsid w:val="00BD2398"/>
    <w:rsid w:val="00BD24CB"/>
    <w:rsid w:val="00BD3C25"/>
    <w:rsid w:val="00BD5047"/>
    <w:rsid w:val="00BD53FE"/>
    <w:rsid w:val="00BD762C"/>
    <w:rsid w:val="00BE04B8"/>
    <w:rsid w:val="00BE195E"/>
    <w:rsid w:val="00BE3382"/>
    <w:rsid w:val="00BE4789"/>
    <w:rsid w:val="00BE4CEC"/>
    <w:rsid w:val="00BE5387"/>
    <w:rsid w:val="00BE539D"/>
    <w:rsid w:val="00BE5BEB"/>
    <w:rsid w:val="00BE67E1"/>
    <w:rsid w:val="00BE6F62"/>
    <w:rsid w:val="00BE730B"/>
    <w:rsid w:val="00BF0702"/>
    <w:rsid w:val="00BF0838"/>
    <w:rsid w:val="00BF2E7B"/>
    <w:rsid w:val="00BF2F59"/>
    <w:rsid w:val="00BF3FEB"/>
    <w:rsid w:val="00BF4402"/>
    <w:rsid w:val="00BF4A0F"/>
    <w:rsid w:val="00BF672A"/>
    <w:rsid w:val="00BF790B"/>
    <w:rsid w:val="00BF7A43"/>
    <w:rsid w:val="00C023EE"/>
    <w:rsid w:val="00C03189"/>
    <w:rsid w:val="00C039EA"/>
    <w:rsid w:val="00C03F3F"/>
    <w:rsid w:val="00C04209"/>
    <w:rsid w:val="00C04DE2"/>
    <w:rsid w:val="00C05891"/>
    <w:rsid w:val="00C075AB"/>
    <w:rsid w:val="00C07A0E"/>
    <w:rsid w:val="00C10A9D"/>
    <w:rsid w:val="00C116A4"/>
    <w:rsid w:val="00C11ABD"/>
    <w:rsid w:val="00C1239A"/>
    <w:rsid w:val="00C139A1"/>
    <w:rsid w:val="00C142B8"/>
    <w:rsid w:val="00C162D8"/>
    <w:rsid w:val="00C174A5"/>
    <w:rsid w:val="00C21179"/>
    <w:rsid w:val="00C2166C"/>
    <w:rsid w:val="00C216BC"/>
    <w:rsid w:val="00C2303C"/>
    <w:rsid w:val="00C2435F"/>
    <w:rsid w:val="00C25C60"/>
    <w:rsid w:val="00C2771C"/>
    <w:rsid w:val="00C3066A"/>
    <w:rsid w:val="00C31565"/>
    <w:rsid w:val="00C329CA"/>
    <w:rsid w:val="00C33A87"/>
    <w:rsid w:val="00C33DB8"/>
    <w:rsid w:val="00C341CB"/>
    <w:rsid w:val="00C36C17"/>
    <w:rsid w:val="00C377DE"/>
    <w:rsid w:val="00C379BE"/>
    <w:rsid w:val="00C37E05"/>
    <w:rsid w:val="00C409CC"/>
    <w:rsid w:val="00C41893"/>
    <w:rsid w:val="00C42192"/>
    <w:rsid w:val="00C42374"/>
    <w:rsid w:val="00C427BE"/>
    <w:rsid w:val="00C430D7"/>
    <w:rsid w:val="00C434B5"/>
    <w:rsid w:val="00C43A3E"/>
    <w:rsid w:val="00C44826"/>
    <w:rsid w:val="00C459A7"/>
    <w:rsid w:val="00C46780"/>
    <w:rsid w:val="00C47D8F"/>
    <w:rsid w:val="00C50152"/>
    <w:rsid w:val="00C5087E"/>
    <w:rsid w:val="00C50B0C"/>
    <w:rsid w:val="00C51D01"/>
    <w:rsid w:val="00C52E3A"/>
    <w:rsid w:val="00C53A9E"/>
    <w:rsid w:val="00C54C14"/>
    <w:rsid w:val="00C554CD"/>
    <w:rsid w:val="00C56851"/>
    <w:rsid w:val="00C57539"/>
    <w:rsid w:val="00C575BE"/>
    <w:rsid w:val="00C61843"/>
    <w:rsid w:val="00C61B02"/>
    <w:rsid w:val="00C61E06"/>
    <w:rsid w:val="00C62193"/>
    <w:rsid w:val="00C62BFF"/>
    <w:rsid w:val="00C72122"/>
    <w:rsid w:val="00C74385"/>
    <w:rsid w:val="00C74CE4"/>
    <w:rsid w:val="00C75CD6"/>
    <w:rsid w:val="00C75D7F"/>
    <w:rsid w:val="00C76903"/>
    <w:rsid w:val="00C769D7"/>
    <w:rsid w:val="00C77150"/>
    <w:rsid w:val="00C802BC"/>
    <w:rsid w:val="00C81E25"/>
    <w:rsid w:val="00C8288B"/>
    <w:rsid w:val="00C83056"/>
    <w:rsid w:val="00C8395F"/>
    <w:rsid w:val="00C85422"/>
    <w:rsid w:val="00C8672D"/>
    <w:rsid w:val="00C873A0"/>
    <w:rsid w:val="00C87A26"/>
    <w:rsid w:val="00C909CD"/>
    <w:rsid w:val="00C93FE5"/>
    <w:rsid w:val="00C94A35"/>
    <w:rsid w:val="00C95712"/>
    <w:rsid w:val="00C9616E"/>
    <w:rsid w:val="00C9790E"/>
    <w:rsid w:val="00CA0A2C"/>
    <w:rsid w:val="00CA27A3"/>
    <w:rsid w:val="00CA2AF1"/>
    <w:rsid w:val="00CA2FA3"/>
    <w:rsid w:val="00CA36D4"/>
    <w:rsid w:val="00CA4894"/>
    <w:rsid w:val="00CA53EC"/>
    <w:rsid w:val="00CA737B"/>
    <w:rsid w:val="00CA7CEA"/>
    <w:rsid w:val="00CB0530"/>
    <w:rsid w:val="00CB05DA"/>
    <w:rsid w:val="00CB2D6D"/>
    <w:rsid w:val="00CB3115"/>
    <w:rsid w:val="00CB344A"/>
    <w:rsid w:val="00CB4F61"/>
    <w:rsid w:val="00CB5BBC"/>
    <w:rsid w:val="00CB5CA0"/>
    <w:rsid w:val="00CB7730"/>
    <w:rsid w:val="00CC0C0C"/>
    <w:rsid w:val="00CC1032"/>
    <w:rsid w:val="00CC1F35"/>
    <w:rsid w:val="00CC20A4"/>
    <w:rsid w:val="00CC2695"/>
    <w:rsid w:val="00CC27E6"/>
    <w:rsid w:val="00CC324B"/>
    <w:rsid w:val="00CC4463"/>
    <w:rsid w:val="00CC4DF9"/>
    <w:rsid w:val="00CC4E89"/>
    <w:rsid w:val="00CC5F12"/>
    <w:rsid w:val="00CC5FD8"/>
    <w:rsid w:val="00CC717F"/>
    <w:rsid w:val="00CD0D2E"/>
    <w:rsid w:val="00CD2294"/>
    <w:rsid w:val="00CD2548"/>
    <w:rsid w:val="00CD31C2"/>
    <w:rsid w:val="00CD441B"/>
    <w:rsid w:val="00CD4EEA"/>
    <w:rsid w:val="00CD5723"/>
    <w:rsid w:val="00CD6210"/>
    <w:rsid w:val="00CE0EBC"/>
    <w:rsid w:val="00CE11DF"/>
    <w:rsid w:val="00CE133A"/>
    <w:rsid w:val="00CE23D3"/>
    <w:rsid w:val="00CE2E32"/>
    <w:rsid w:val="00CE36AA"/>
    <w:rsid w:val="00CE44CC"/>
    <w:rsid w:val="00CE4FA1"/>
    <w:rsid w:val="00CE52E8"/>
    <w:rsid w:val="00CE5775"/>
    <w:rsid w:val="00CE6557"/>
    <w:rsid w:val="00CE7B77"/>
    <w:rsid w:val="00CF02A6"/>
    <w:rsid w:val="00CF0C69"/>
    <w:rsid w:val="00CF132D"/>
    <w:rsid w:val="00CF1564"/>
    <w:rsid w:val="00CF20A3"/>
    <w:rsid w:val="00CF3AE5"/>
    <w:rsid w:val="00CF3D5A"/>
    <w:rsid w:val="00CF4DE3"/>
    <w:rsid w:val="00CF5505"/>
    <w:rsid w:val="00CF564C"/>
    <w:rsid w:val="00CF57BA"/>
    <w:rsid w:val="00CF7A27"/>
    <w:rsid w:val="00CF7AF2"/>
    <w:rsid w:val="00CF7E53"/>
    <w:rsid w:val="00D00467"/>
    <w:rsid w:val="00D0147B"/>
    <w:rsid w:val="00D01C9B"/>
    <w:rsid w:val="00D028CB"/>
    <w:rsid w:val="00D02AB7"/>
    <w:rsid w:val="00D02BA0"/>
    <w:rsid w:val="00D03195"/>
    <w:rsid w:val="00D03370"/>
    <w:rsid w:val="00D03D44"/>
    <w:rsid w:val="00D049C5"/>
    <w:rsid w:val="00D04AB5"/>
    <w:rsid w:val="00D05A6F"/>
    <w:rsid w:val="00D066AC"/>
    <w:rsid w:val="00D12420"/>
    <w:rsid w:val="00D12E39"/>
    <w:rsid w:val="00D15DAA"/>
    <w:rsid w:val="00D15F83"/>
    <w:rsid w:val="00D17F43"/>
    <w:rsid w:val="00D200AE"/>
    <w:rsid w:val="00D203C3"/>
    <w:rsid w:val="00D2163C"/>
    <w:rsid w:val="00D216C1"/>
    <w:rsid w:val="00D22E23"/>
    <w:rsid w:val="00D234B7"/>
    <w:rsid w:val="00D24717"/>
    <w:rsid w:val="00D24D35"/>
    <w:rsid w:val="00D2644C"/>
    <w:rsid w:val="00D26962"/>
    <w:rsid w:val="00D26DB8"/>
    <w:rsid w:val="00D2702F"/>
    <w:rsid w:val="00D27B2C"/>
    <w:rsid w:val="00D27FD3"/>
    <w:rsid w:val="00D310AC"/>
    <w:rsid w:val="00D31466"/>
    <w:rsid w:val="00D320EB"/>
    <w:rsid w:val="00D32E0D"/>
    <w:rsid w:val="00D33461"/>
    <w:rsid w:val="00D34267"/>
    <w:rsid w:val="00D34C3D"/>
    <w:rsid w:val="00D36AEF"/>
    <w:rsid w:val="00D37922"/>
    <w:rsid w:val="00D44BB0"/>
    <w:rsid w:val="00D46E8F"/>
    <w:rsid w:val="00D50CED"/>
    <w:rsid w:val="00D5187A"/>
    <w:rsid w:val="00D52742"/>
    <w:rsid w:val="00D52C82"/>
    <w:rsid w:val="00D53C6B"/>
    <w:rsid w:val="00D545A6"/>
    <w:rsid w:val="00D550FB"/>
    <w:rsid w:val="00D5520F"/>
    <w:rsid w:val="00D55F3D"/>
    <w:rsid w:val="00D56614"/>
    <w:rsid w:val="00D56F33"/>
    <w:rsid w:val="00D57A6E"/>
    <w:rsid w:val="00D57C05"/>
    <w:rsid w:val="00D605EF"/>
    <w:rsid w:val="00D60A79"/>
    <w:rsid w:val="00D60C3B"/>
    <w:rsid w:val="00D617FB"/>
    <w:rsid w:val="00D62102"/>
    <w:rsid w:val="00D6316A"/>
    <w:rsid w:val="00D63448"/>
    <w:rsid w:val="00D642F1"/>
    <w:rsid w:val="00D644D9"/>
    <w:rsid w:val="00D64BD8"/>
    <w:rsid w:val="00D67E97"/>
    <w:rsid w:val="00D700C8"/>
    <w:rsid w:val="00D72DE2"/>
    <w:rsid w:val="00D72F72"/>
    <w:rsid w:val="00D73931"/>
    <w:rsid w:val="00D73A51"/>
    <w:rsid w:val="00D75B62"/>
    <w:rsid w:val="00D80142"/>
    <w:rsid w:val="00D80823"/>
    <w:rsid w:val="00D825AA"/>
    <w:rsid w:val="00D8485E"/>
    <w:rsid w:val="00D84CB9"/>
    <w:rsid w:val="00D84FD7"/>
    <w:rsid w:val="00D85364"/>
    <w:rsid w:val="00D85486"/>
    <w:rsid w:val="00D85505"/>
    <w:rsid w:val="00D85B93"/>
    <w:rsid w:val="00D85F4F"/>
    <w:rsid w:val="00D866CE"/>
    <w:rsid w:val="00D876F5"/>
    <w:rsid w:val="00D87AD7"/>
    <w:rsid w:val="00D87B3D"/>
    <w:rsid w:val="00D912C2"/>
    <w:rsid w:val="00D91998"/>
    <w:rsid w:val="00D94833"/>
    <w:rsid w:val="00D96114"/>
    <w:rsid w:val="00D9732B"/>
    <w:rsid w:val="00DA0E86"/>
    <w:rsid w:val="00DA1764"/>
    <w:rsid w:val="00DA1AC6"/>
    <w:rsid w:val="00DA27FD"/>
    <w:rsid w:val="00DA2C6B"/>
    <w:rsid w:val="00DA33D4"/>
    <w:rsid w:val="00DA4A78"/>
    <w:rsid w:val="00DA4E75"/>
    <w:rsid w:val="00DA4E7C"/>
    <w:rsid w:val="00DA7048"/>
    <w:rsid w:val="00DB0535"/>
    <w:rsid w:val="00DB08E4"/>
    <w:rsid w:val="00DB0A5E"/>
    <w:rsid w:val="00DB1554"/>
    <w:rsid w:val="00DB2350"/>
    <w:rsid w:val="00DB259D"/>
    <w:rsid w:val="00DB2653"/>
    <w:rsid w:val="00DB40C7"/>
    <w:rsid w:val="00DB436E"/>
    <w:rsid w:val="00DB4D3B"/>
    <w:rsid w:val="00DB58EF"/>
    <w:rsid w:val="00DB639C"/>
    <w:rsid w:val="00DB65CE"/>
    <w:rsid w:val="00DB6FCF"/>
    <w:rsid w:val="00DB7A13"/>
    <w:rsid w:val="00DB7D70"/>
    <w:rsid w:val="00DC0961"/>
    <w:rsid w:val="00DC279A"/>
    <w:rsid w:val="00DC2D51"/>
    <w:rsid w:val="00DC2D6F"/>
    <w:rsid w:val="00DC40C0"/>
    <w:rsid w:val="00DC40F5"/>
    <w:rsid w:val="00DC4417"/>
    <w:rsid w:val="00DC4FDD"/>
    <w:rsid w:val="00DC53B1"/>
    <w:rsid w:val="00DC5FEF"/>
    <w:rsid w:val="00DD1B4B"/>
    <w:rsid w:val="00DD25FC"/>
    <w:rsid w:val="00DD33BE"/>
    <w:rsid w:val="00DD48C8"/>
    <w:rsid w:val="00DD4ACF"/>
    <w:rsid w:val="00DD5285"/>
    <w:rsid w:val="00DD57C8"/>
    <w:rsid w:val="00DD5C7C"/>
    <w:rsid w:val="00DD6840"/>
    <w:rsid w:val="00DD76B1"/>
    <w:rsid w:val="00DD7B0F"/>
    <w:rsid w:val="00DE0203"/>
    <w:rsid w:val="00DE08E8"/>
    <w:rsid w:val="00DE13AE"/>
    <w:rsid w:val="00DE21E4"/>
    <w:rsid w:val="00DE2F5A"/>
    <w:rsid w:val="00DE30D0"/>
    <w:rsid w:val="00DE3291"/>
    <w:rsid w:val="00DE32ED"/>
    <w:rsid w:val="00DE3CC7"/>
    <w:rsid w:val="00DE4436"/>
    <w:rsid w:val="00DE543F"/>
    <w:rsid w:val="00DE579D"/>
    <w:rsid w:val="00DF0E25"/>
    <w:rsid w:val="00DF24E4"/>
    <w:rsid w:val="00DF32B0"/>
    <w:rsid w:val="00DF4128"/>
    <w:rsid w:val="00DF451F"/>
    <w:rsid w:val="00DF4E5A"/>
    <w:rsid w:val="00DF51A2"/>
    <w:rsid w:val="00DF5F90"/>
    <w:rsid w:val="00E00146"/>
    <w:rsid w:val="00E02CAE"/>
    <w:rsid w:val="00E04CBA"/>
    <w:rsid w:val="00E109D1"/>
    <w:rsid w:val="00E12861"/>
    <w:rsid w:val="00E1440C"/>
    <w:rsid w:val="00E14C69"/>
    <w:rsid w:val="00E15C57"/>
    <w:rsid w:val="00E165AF"/>
    <w:rsid w:val="00E17644"/>
    <w:rsid w:val="00E17707"/>
    <w:rsid w:val="00E2304C"/>
    <w:rsid w:val="00E24D4C"/>
    <w:rsid w:val="00E25E28"/>
    <w:rsid w:val="00E2723D"/>
    <w:rsid w:val="00E300E8"/>
    <w:rsid w:val="00E3010D"/>
    <w:rsid w:val="00E32296"/>
    <w:rsid w:val="00E32F24"/>
    <w:rsid w:val="00E33D13"/>
    <w:rsid w:val="00E3407F"/>
    <w:rsid w:val="00E378A5"/>
    <w:rsid w:val="00E37B13"/>
    <w:rsid w:val="00E4226B"/>
    <w:rsid w:val="00E426D5"/>
    <w:rsid w:val="00E42A47"/>
    <w:rsid w:val="00E43824"/>
    <w:rsid w:val="00E4472A"/>
    <w:rsid w:val="00E44B65"/>
    <w:rsid w:val="00E453D1"/>
    <w:rsid w:val="00E4698A"/>
    <w:rsid w:val="00E5320D"/>
    <w:rsid w:val="00E55BE8"/>
    <w:rsid w:val="00E562AE"/>
    <w:rsid w:val="00E57263"/>
    <w:rsid w:val="00E57859"/>
    <w:rsid w:val="00E57D19"/>
    <w:rsid w:val="00E60599"/>
    <w:rsid w:val="00E60E7E"/>
    <w:rsid w:val="00E61A16"/>
    <w:rsid w:val="00E61FBB"/>
    <w:rsid w:val="00E6459B"/>
    <w:rsid w:val="00E657EF"/>
    <w:rsid w:val="00E66367"/>
    <w:rsid w:val="00E671CE"/>
    <w:rsid w:val="00E67500"/>
    <w:rsid w:val="00E67885"/>
    <w:rsid w:val="00E67BAD"/>
    <w:rsid w:val="00E70FB3"/>
    <w:rsid w:val="00E71EF0"/>
    <w:rsid w:val="00E739B8"/>
    <w:rsid w:val="00E74850"/>
    <w:rsid w:val="00E74EFD"/>
    <w:rsid w:val="00E75FDC"/>
    <w:rsid w:val="00E76441"/>
    <w:rsid w:val="00E77903"/>
    <w:rsid w:val="00E77E68"/>
    <w:rsid w:val="00E80699"/>
    <w:rsid w:val="00E81640"/>
    <w:rsid w:val="00E81687"/>
    <w:rsid w:val="00E83911"/>
    <w:rsid w:val="00E84874"/>
    <w:rsid w:val="00E84901"/>
    <w:rsid w:val="00E85091"/>
    <w:rsid w:val="00E85211"/>
    <w:rsid w:val="00E8575D"/>
    <w:rsid w:val="00E860C3"/>
    <w:rsid w:val="00E86265"/>
    <w:rsid w:val="00E86A72"/>
    <w:rsid w:val="00E86A8E"/>
    <w:rsid w:val="00E87726"/>
    <w:rsid w:val="00E87A40"/>
    <w:rsid w:val="00E9031F"/>
    <w:rsid w:val="00E91082"/>
    <w:rsid w:val="00E91592"/>
    <w:rsid w:val="00E91CC1"/>
    <w:rsid w:val="00E939B8"/>
    <w:rsid w:val="00E93BD5"/>
    <w:rsid w:val="00E95F41"/>
    <w:rsid w:val="00E97632"/>
    <w:rsid w:val="00E97CC1"/>
    <w:rsid w:val="00EA1532"/>
    <w:rsid w:val="00EA3C32"/>
    <w:rsid w:val="00EA42F4"/>
    <w:rsid w:val="00EA493C"/>
    <w:rsid w:val="00EA69D9"/>
    <w:rsid w:val="00EA6D3B"/>
    <w:rsid w:val="00EA7038"/>
    <w:rsid w:val="00EA72DC"/>
    <w:rsid w:val="00EA732C"/>
    <w:rsid w:val="00EB0590"/>
    <w:rsid w:val="00EB150E"/>
    <w:rsid w:val="00EB1AB0"/>
    <w:rsid w:val="00EB29B6"/>
    <w:rsid w:val="00EB4117"/>
    <w:rsid w:val="00EB4DC4"/>
    <w:rsid w:val="00EB62B9"/>
    <w:rsid w:val="00EB6843"/>
    <w:rsid w:val="00EC0A4C"/>
    <w:rsid w:val="00EC24D7"/>
    <w:rsid w:val="00EC3546"/>
    <w:rsid w:val="00EC3601"/>
    <w:rsid w:val="00EC3D5C"/>
    <w:rsid w:val="00EC3D68"/>
    <w:rsid w:val="00EC4812"/>
    <w:rsid w:val="00EC5250"/>
    <w:rsid w:val="00EC6E90"/>
    <w:rsid w:val="00EC745C"/>
    <w:rsid w:val="00EC7B58"/>
    <w:rsid w:val="00ED0294"/>
    <w:rsid w:val="00ED0AFE"/>
    <w:rsid w:val="00ED10AB"/>
    <w:rsid w:val="00ED13FC"/>
    <w:rsid w:val="00ED1A71"/>
    <w:rsid w:val="00ED1EEF"/>
    <w:rsid w:val="00ED23CC"/>
    <w:rsid w:val="00ED347F"/>
    <w:rsid w:val="00ED34C9"/>
    <w:rsid w:val="00ED4A75"/>
    <w:rsid w:val="00ED634F"/>
    <w:rsid w:val="00ED6490"/>
    <w:rsid w:val="00ED6C56"/>
    <w:rsid w:val="00ED737F"/>
    <w:rsid w:val="00ED78A2"/>
    <w:rsid w:val="00EE148C"/>
    <w:rsid w:val="00EE19BC"/>
    <w:rsid w:val="00EE1A6C"/>
    <w:rsid w:val="00EE1E2A"/>
    <w:rsid w:val="00EE27C0"/>
    <w:rsid w:val="00EE51E9"/>
    <w:rsid w:val="00EE5BFA"/>
    <w:rsid w:val="00EE5FCC"/>
    <w:rsid w:val="00EE6BCE"/>
    <w:rsid w:val="00EE6FEF"/>
    <w:rsid w:val="00EF0121"/>
    <w:rsid w:val="00EF26A1"/>
    <w:rsid w:val="00EF2937"/>
    <w:rsid w:val="00EF3559"/>
    <w:rsid w:val="00EF39B0"/>
    <w:rsid w:val="00EF3AD7"/>
    <w:rsid w:val="00EF44E2"/>
    <w:rsid w:val="00EF4AD8"/>
    <w:rsid w:val="00EF6247"/>
    <w:rsid w:val="00EF69A6"/>
    <w:rsid w:val="00EF6D78"/>
    <w:rsid w:val="00F00DD6"/>
    <w:rsid w:val="00F0131B"/>
    <w:rsid w:val="00F02657"/>
    <w:rsid w:val="00F0508D"/>
    <w:rsid w:val="00F0594F"/>
    <w:rsid w:val="00F06FCC"/>
    <w:rsid w:val="00F0713B"/>
    <w:rsid w:val="00F07550"/>
    <w:rsid w:val="00F07EBA"/>
    <w:rsid w:val="00F1065D"/>
    <w:rsid w:val="00F11443"/>
    <w:rsid w:val="00F12DD4"/>
    <w:rsid w:val="00F13A6A"/>
    <w:rsid w:val="00F14159"/>
    <w:rsid w:val="00F1542C"/>
    <w:rsid w:val="00F162A4"/>
    <w:rsid w:val="00F177B5"/>
    <w:rsid w:val="00F202E2"/>
    <w:rsid w:val="00F216AD"/>
    <w:rsid w:val="00F229EF"/>
    <w:rsid w:val="00F23048"/>
    <w:rsid w:val="00F23A32"/>
    <w:rsid w:val="00F23C45"/>
    <w:rsid w:val="00F24D13"/>
    <w:rsid w:val="00F24FD5"/>
    <w:rsid w:val="00F25E1F"/>
    <w:rsid w:val="00F27C45"/>
    <w:rsid w:val="00F27F40"/>
    <w:rsid w:val="00F306B2"/>
    <w:rsid w:val="00F3163B"/>
    <w:rsid w:val="00F31679"/>
    <w:rsid w:val="00F32035"/>
    <w:rsid w:val="00F3327A"/>
    <w:rsid w:val="00F34689"/>
    <w:rsid w:val="00F348CB"/>
    <w:rsid w:val="00F35030"/>
    <w:rsid w:val="00F35DC5"/>
    <w:rsid w:val="00F36557"/>
    <w:rsid w:val="00F36634"/>
    <w:rsid w:val="00F405DD"/>
    <w:rsid w:val="00F419DF"/>
    <w:rsid w:val="00F4392E"/>
    <w:rsid w:val="00F45798"/>
    <w:rsid w:val="00F45A35"/>
    <w:rsid w:val="00F469B1"/>
    <w:rsid w:val="00F50E36"/>
    <w:rsid w:val="00F514A2"/>
    <w:rsid w:val="00F51F1B"/>
    <w:rsid w:val="00F522A6"/>
    <w:rsid w:val="00F55BF3"/>
    <w:rsid w:val="00F55E70"/>
    <w:rsid w:val="00F56354"/>
    <w:rsid w:val="00F56F69"/>
    <w:rsid w:val="00F573CC"/>
    <w:rsid w:val="00F57B0A"/>
    <w:rsid w:val="00F6058C"/>
    <w:rsid w:val="00F612C6"/>
    <w:rsid w:val="00F6141D"/>
    <w:rsid w:val="00F61AF8"/>
    <w:rsid w:val="00F61C7C"/>
    <w:rsid w:val="00F61D86"/>
    <w:rsid w:val="00F62077"/>
    <w:rsid w:val="00F62FE0"/>
    <w:rsid w:val="00F636B2"/>
    <w:rsid w:val="00F642E3"/>
    <w:rsid w:val="00F647A1"/>
    <w:rsid w:val="00F65732"/>
    <w:rsid w:val="00F659C9"/>
    <w:rsid w:val="00F65D2A"/>
    <w:rsid w:val="00F66E29"/>
    <w:rsid w:val="00F67ADA"/>
    <w:rsid w:val="00F67C1B"/>
    <w:rsid w:val="00F72B03"/>
    <w:rsid w:val="00F73667"/>
    <w:rsid w:val="00F744B5"/>
    <w:rsid w:val="00F746E8"/>
    <w:rsid w:val="00F74979"/>
    <w:rsid w:val="00F7569F"/>
    <w:rsid w:val="00F7597D"/>
    <w:rsid w:val="00F75F15"/>
    <w:rsid w:val="00F7715B"/>
    <w:rsid w:val="00F777B6"/>
    <w:rsid w:val="00F77AAA"/>
    <w:rsid w:val="00F77EA4"/>
    <w:rsid w:val="00F80319"/>
    <w:rsid w:val="00F80947"/>
    <w:rsid w:val="00F81C22"/>
    <w:rsid w:val="00F82F3D"/>
    <w:rsid w:val="00F84EF6"/>
    <w:rsid w:val="00F8689B"/>
    <w:rsid w:val="00F86E9C"/>
    <w:rsid w:val="00F87699"/>
    <w:rsid w:val="00F9176F"/>
    <w:rsid w:val="00F91A10"/>
    <w:rsid w:val="00F927EF"/>
    <w:rsid w:val="00F92F79"/>
    <w:rsid w:val="00F93636"/>
    <w:rsid w:val="00F93E7A"/>
    <w:rsid w:val="00F9588A"/>
    <w:rsid w:val="00F95F3A"/>
    <w:rsid w:val="00F960EB"/>
    <w:rsid w:val="00F965B2"/>
    <w:rsid w:val="00F966E1"/>
    <w:rsid w:val="00FA1DC1"/>
    <w:rsid w:val="00FA2B4E"/>
    <w:rsid w:val="00FA3AB1"/>
    <w:rsid w:val="00FA42FB"/>
    <w:rsid w:val="00FA4740"/>
    <w:rsid w:val="00FA4DFB"/>
    <w:rsid w:val="00FA4F8D"/>
    <w:rsid w:val="00FA5B9C"/>
    <w:rsid w:val="00FA5BB7"/>
    <w:rsid w:val="00FA71AC"/>
    <w:rsid w:val="00FA7CAF"/>
    <w:rsid w:val="00FB1A18"/>
    <w:rsid w:val="00FB239D"/>
    <w:rsid w:val="00FB3FEB"/>
    <w:rsid w:val="00FB4228"/>
    <w:rsid w:val="00FB4B6E"/>
    <w:rsid w:val="00FB4D90"/>
    <w:rsid w:val="00FB50EC"/>
    <w:rsid w:val="00FB56C5"/>
    <w:rsid w:val="00FB672A"/>
    <w:rsid w:val="00FB6BB6"/>
    <w:rsid w:val="00FB6BCE"/>
    <w:rsid w:val="00FB6C8D"/>
    <w:rsid w:val="00FC0710"/>
    <w:rsid w:val="00FC27EC"/>
    <w:rsid w:val="00FC3329"/>
    <w:rsid w:val="00FC607A"/>
    <w:rsid w:val="00FD0003"/>
    <w:rsid w:val="00FD09A8"/>
    <w:rsid w:val="00FD3375"/>
    <w:rsid w:val="00FD3766"/>
    <w:rsid w:val="00FD38B7"/>
    <w:rsid w:val="00FD3E22"/>
    <w:rsid w:val="00FD5E70"/>
    <w:rsid w:val="00FD6A6E"/>
    <w:rsid w:val="00FD6AA5"/>
    <w:rsid w:val="00FD7202"/>
    <w:rsid w:val="00FE0856"/>
    <w:rsid w:val="00FE0CDB"/>
    <w:rsid w:val="00FE0F15"/>
    <w:rsid w:val="00FE1648"/>
    <w:rsid w:val="00FE2161"/>
    <w:rsid w:val="00FE28B1"/>
    <w:rsid w:val="00FE33E7"/>
    <w:rsid w:val="00FE616E"/>
    <w:rsid w:val="00FE6CF1"/>
    <w:rsid w:val="00FF1567"/>
    <w:rsid w:val="00FF4A70"/>
    <w:rsid w:val="00FF52FE"/>
    <w:rsid w:val="00FF531A"/>
    <w:rsid w:val="00FF6567"/>
    <w:rsid w:val="00FF7CB5"/>
    <w:rsid w:val="01117A6B"/>
    <w:rsid w:val="01582BC2"/>
    <w:rsid w:val="015E07A0"/>
    <w:rsid w:val="01A14647"/>
    <w:rsid w:val="01AF35D1"/>
    <w:rsid w:val="02154CCE"/>
    <w:rsid w:val="02200B51"/>
    <w:rsid w:val="022817C9"/>
    <w:rsid w:val="023E0E58"/>
    <w:rsid w:val="02721A7E"/>
    <w:rsid w:val="029108A9"/>
    <w:rsid w:val="02B01C3F"/>
    <w:rsid w:val="032B1318"/>
    <w:rsid w:val="035307FD"/>
    <w:rsid w:val="0358764D"/>
    <w:rsid w:val="03946EB3"/>
    <w:rsid w:val="03A27284"/>
    <w:rsid w:val="03A56491"/>
    <w:rsid w:val="03D84C77"/>
    <w:rsid w:val="04132430"/>
    <w:rsid w:val="043A19D1"/>
    <w:rsid w:val="044935C4"/>
    <w:rsid w:val="04740266"/>
    <w:rsid w:val="048A2275"/>
    <w:rsid w:val="04A610B0"/>
    <w:rsid w:val="04B474CC"/>
    <w:rsid w:val="04D253F8"/>
    <w:rsid w:val="04F77BB6"/>
    <w:rsid w:val="04FA3DEF"/>
    <w:rsid w:val="051B3CC7"/>
    <w:rsid w:val="05292583"/>
    <w:rsid w:val="05642768"/>
    <w:rsid w:val="05883C21"/>
    <w:rsid w:val="059E1200"/>
    <w:rsid w:val="05A12C3B"/>
    <w:rsid w:val="05A33ED8"/>
    <w:rsid w:val="05A43215"/>
    <w:rsid w:val="05CC560F"/>
    <w:rsid w:val="05D31938"/>
    <w:rsid w:val="05F94A96"/>
    <w:rsid w:val="0649762C"/>
    <w:rsid w:val="064C13E1"/>
    <w:rsid w:val="06543600"/>
    <w:rsid w:val="066A3040"/>
    <w:rsid w:val="06822799"/>
    <w:rsid w:val="068D5AD3"/>
    <w:rsid w:val="06F253F2"/>
    <w:rsid w:val="06FB2334"/>
    <w:rsid w:val="071512C5"/>
    <w:rsid w:val="07225655"/>
    <w:rsid w:val="0780696E"/>
    <w:rsid w:val="07BF12C2"/>
    <w:rsid w:val="08344116"/>
    <w:rsid w:val="083B4E43"/>
    <w:rsid w:val="08A827A5"/>
    <w:rsid w:val="08BD5962"/>
    <w:rsid w:val="08C33452"/>
    <w:rsid w:val="08CC168F"/>
    <w:rsid w:val="09134BE3"/>
    <w:rsid w:val="091440FE"/>
    <w:rsid w:val="093507AE"/>
    <w:rsid w:val="094C6959"/>
    <w:rsid w:val="096F70CB"/>
    <w:rsid w:val="099D0853"/>
    <w:rsid w:val="0A095984"/>
    <w:rsid w:val="0A68587D"/>
    <w:rsid w:val="0AC61171"/>
    <w:rsid w:val="0ACD69C7"/>
    <w:rsid w:val="0AD74680"/>
    <w:rsid w:val="0B0E7430"/>
    <w:rsid w:val="0B182753"/>
    <w:rsid w:val="0B2E4E2B"/>
    <w:rsid w:val="0B3D2550"/>
    <w:rsid w:val="0B3F61A1"/>
    <w:rsid w:val="0B4A2BEC"/>
    <w:rsid w:val="0B4C555E"/>
    <w:rsid w:val="0B6F6F27"/>
    <w:rsid w:val="0B7B7DE4"/>
    <w:rsid w:val="0B8528F2"/>
    <w:rsid w:val="0BE96FFC"/>
    <w:rsid w:val="0C13125D"/>
    <w:rsid w:val="0C28597F"/>
    <w:rsid w:val="0C3850E2"/>
    <w:rsid w:val="0C3D5924"/>
    <w:rsid w:val="0C434157"/>
    <w:rsid w:val="0C541CC6"/>
    <w:rsid w:val="0C6249DA"/>
    <w:rsid w:val="0C887797"/>
    <w:rsid w:val="0CAB26D5"/>
    <w:rsid w:val="0CB50A66"/>
    <w:rsid w:val="0CF550D2"/>
    <w:rsid w:val="0D005C0D"/>
    <w:rsid w:val="0D12155B"/>
    <w:rsid w:val="0D165176"/>
    <w:rsid w:val="0D173089"/>
    <w:rsid w:val="0D443380"/>
    <w:rsid w:val="0D6D0214"/>
    <w:rsid w:val="0D6E3A97"/>
    <w:rsid w:val="0D890327"/>
    <w:rsid w:val="0D9B6C0A"/>
    <w:rsid w:val="0DB17A59"/>
    <w:rsid w:val="0DD27718"/>
    <w:rsid w:val="0E0776EE"/>
    <w:rsid w:val="0E1032A1"/>
    <w:rsid w:val="0E363240"/>
    <w:rsid w:val="0E39532E"/>
    <w:rsid w:val="0E451122"/>
    <w:rsid w:val="0E475979"/>
    <w:rsid w:val="0EAF7619"/>
    <w:rsid w:val="0EB2623D"/>
    <w:rsid w:val="0EFF5127"/>
    <w:rsid w:val="0F236887"/>
    <w:rsid w:val="0F3D57CA"/>
    <w:rsid w:val="0F751431"/>
    <w:rsid w:val="0F7B4C7C"/>
    <w:rsid w:val="0FCB1378"/>
    <w:rsid w:val="1055593D"/>
    <w:rsid w:val="10581B78"/>
    <w:rsid w:val="10863CAA"/>
    <w:rsid w:val="10FD4D24"/>
    <w:rsid w:val="112F159A"/>
    <w:rsid w:val="113601DE"/>
    <w:rsid w:val="11DC135D"/>
    <w:rsid w:val="11E12C61"/>
    <w:rsid w:val="11E164E5"/>
    <w:rsid w:val="11E74B6B"/>
    <w:rsid w:val="11F215E5"/>
    <w:rsid w:val="120E38A9"/>
    <w:rsid w:val="12160F3D"/>
    <w:rsid w:val="12255ED6"/>
    <w:rsid w:val="122565DE"/>
    <w:rsid w:val="122D52DF"/>
    <w:rsid w:val="12305CE1"/>
    <w:rsid w:val="12580064"/>
    <w:rsid w:val="12995C93"/>
    <w:rsid w:val="12A44024"/>
    <w:rsid w:val="12A63CA4"/>
    <w:rsid w:val="12BB03C6"/>
    <w:rsid w:val="12CD7589"/>
    <w:rsid w:val="12F43B3E"/>
    <w:rsid w:val="12FC46B3"/>
    <w:rsid w:val="13072A44"/>
    <w:rsid w:val="131B15D5"/>
    <w:rsid w:val="13465DA5"/>
    <w:rsid w:val="134F6717"/>
    <w:rsid w:val="1399112A"/>
    <w:rsid w:val="141D63FA"/>
    <w:rsid w:val="14301270"/>
    <w:rsid w:val="14392928"/>
    <w:rsid w:val="143D2AC1"/>
    <w:rsid w:val="1445009D"/>
    <w:rsid w:val="145A2050"/>
    <w:rsid w:val="14746816"/>
    <w:rsid w:val="14D04392"/>
    <w:rsid w:val="14E73659"/>
    <w:rsid w:val="15174A0F"/>
    <w:rsid w:val="15336A0D"/>
    <w:rsid w:val="15366D81"/>
    <w:rsid w:val="15462461"/>
    <w:rsid w:val="15663828"/>
    <w:rsid w:val="15C75E4B"/>
    <w:rsid w:val="15E8277D"/>
    <w:rsid w:val="15EC4C5E"/>
    <w:rsid w:val="160968B4"/>
    <w:rsid w:val="16323B8B"/>
    <w:rsid w:val="16A0592C"/>
    <w:rsid w:val="170D06E0"/>
    <w:rsid w:val="172252F0"/>
    <w:rsid w:val="17272FD3"/>
    <w:rsid w:val="17516C32"/>
    <w:rsid w:val="17945CA4"/>
    <w:rsid w:val="17C17185"/>
    <w:rsid w:val="17C57E8F"/>
    <w:rsid w:val="17C77B0F"/>
    <w:rsid w:val="18034F2F"/>
    <w:rsid w:val="1832758C"/>
    <w:rsid w:val="1835240C"/>
    <w:rsid w:val="18443B7B"/>
    <w:rsid w:val="187F72BD"/>
    <w:rsid w:val="18E0605D"/>
    <w:rsid w:val="18E0623A"/>
    <w:rsid w:val="193B1325"/>
    <w:rsid w:val="19421D61"/>
    <w:rsid w:val="199F523C"/>
    <w:rsid w:val="19C13C66"/>
    <w:rsid w:val="1A395810"/>
    <w:rsid w:val="1A3B0898"/>
    <w:rsid w:val="1A674BDF"/>
    <w:rsid w:val="1A86204F"/>
    <w:rsid w:val="1A8B1AFE"/>
    <w:rsid w:val="1AB765E6"/>
    <w:rsid w:val="1AD31D10"/>
    <w:rsid w:val="1AD80444"/>
    <w:rsid w:val="1AFF6057"/>
    <w:rsid w:val="1B28721C"/>
    <w:rsid w:val="1B604DF7"/>
    <w:rsid w:val="1BBB5C3F"/>
    <w:rsid w:val="1BC23B97"/>
    <w:rsid w:val="1BCB6722"/>
    <w:rsid w:val="1C0A3092"/>
    <w:rsid w:val="1C0F7121"/>
    <w:rsid w:val="1C6F2DB6"/>
    <w:rsid w:val="1C6F4FB4"/>
    <w:rsid w:val="1C951B31"/>
    <w:rsid w:val="1C9F3AFD"/>
    <w:rsid w:val="1CD46450"/>
    <w:rsid w:val="1CDB5968"/>
    <w:rsid w:val="1CE96918"/>
    <w:rsid w:val="1CF072A8"/>
    <w:rsid w:val="1CFD009B"/>
    <w:rsid w:val="1D2B024A"/>
    <w:rsid w:val="1D7046A2"/>
    <w:rsid w:val="1D756A60"/>
    <w:rsid w:val="1D8822C3"/>
    <w:rsid w:val="1D947CBB"/>
    <w:rsid w:val="1DAA14B9"/>
    <w:rsid w:val="1DC8174C"/>
    <w:rsid w:val="1DD07090"/>
    <w:rsid w:val="1DFF529A"/>
    <w:rsid w:val="1E1D144D"/>
    <w:rsid w:val="1E3614E8"/>
    <w:rsid w:val="1E550569"/>
    <w:rsid w:val="1E786DE4"/>
    <w:rsid w:val="1E79088D"/>
    <w:rsid w:val="1E8F4FAF"/>
    <w:rsid w:val="1EA36355"/>
    <w:rsid w:val="1EB02F65"/>
    <w:rsid w:val="1EB1075E"/>
    <w:rsid w:val="1EE03025"/>
    <w:rsid w:val="1F202119"/>
    <w:rsid w:val="1F400290"/>
    <w:rsid w:val="1F4006F0"/>
    <w:rsid w:val="1F47475D"/>
    <w:rsid w:val="1F5E5DBF"/>
    <w:rsid w:val="1F610D87"/>
    <w:rsid w:val="1F6D010E"/>
    <w:rsid w:val="1F705593"/>
    <w:rsid w:val="1F936DDB"/>
    <w:rsid w:val="1FD8681A"/>
    <w:rsid w:val="2007741C"/>
    <w:rsid w:val="20396135"/>
    <w:rsid w:val="206111F5"/>
    <w:rsid w:val="20660EF3"/>
    <w:rsid w:val="207A110C"/>
    <w:rsid w:val="20A36C18"/>
    <w:rsid w:val="20DD05F9"/>
    <w:rsid w:val="20F879A7"/>
    <w:rsid w:val="21085566"/>
    <w:rsid w:val="212A1672"/>
    <w:rsid w:val="21452025"/>
    <w:rsid w:val="21524CDB"/>
    <w:rsid w:val="2165583C"/>
    <w:rsid w:val="21657A51"/>
    <w:rsid w:val="217B46FD"/>
    <w:rsid w:val="217F44FA"/>
    <w:rsid w:val="2180283D"/>
    <w:rsid w:val="2182509E"/>
    <w:rsid w:val="21C71BDF"/>
    <w:rsid w:val="21EE48C0"/>
    <w:rsid w:val="21FE7E71"/>
    <w:rsid w:val="220032B1"/>
    <w:rsid w:val="22050574"/>
    <w:rsid w:val="225B4E09"/>
    <w:rsid w:val="226A1E07"/>
    <w:rsid w:val="228C453A"/>
    <w:rsid w:val="22BA2266"/>
    <w:rsid w:val="22C55B3C"/>
    <w:rsid w:val="22CA6849"/>
    <w:rsid w:val="22F51903"/>
    <w:rsid w:val="230304F3"/>
    <w:rsid w:val="2321595C"/>
    <w:rsid w:val="23225D32"/>
    <w:rsid w:val="23286488"/>
    <w:rsid w:val="2359040B"/>
    <w:rsid w:val="236E03B0"/>
    <w:rsid w:val="2387194A"/>
    <w:rsid w:val="239B3784"/>
    <w:rsid w:val="23BA2A2E"/>
    <w:rsid w:val="23E634F2"/>
    <w:rsid w:val="245428C8"/>
    <w:rsid w:val="24934FEC"/>
    <w:rsid w:val="24940192"/>
    <w:rsid w:val="249E2CA0"/>
    <w:rsid w:val="24E924A6"/>
    <w:rsid w:val="25000FDC"/>
    <w:rsid w:val="25565AEC"/>
    <w:rsid w:val="2598673B"/>
    <w:rsid w:val="25A169D0"/>
    <w:rsid w:val="261127A0"/>
    <w:rsid w:val="26137B7B"/>
    <w:rsid w:val="262A5CA8"/>
    <w:rsid w:val="26340BE0"/>
    <w:rsid w:val="26505EEA"/>
    <w:rsid w:val="268705C2"/>
    <w:rsid w:val="26A70780"/>
    <w:rsid w:val="26A8768E"/>
    <w:rsid w:val="26D64ECE"/>
    <w:rsid w:val="26DE3F2D"/>
    <w:rsid w:val="272841F0"/>
    <w:rsid w:val="27567996"/>
    <w:rsid w:val="276B40B8"/>
    <w:rsid w:val="27743C33"/>
    <w:rsid w:val="2796721D"/>
    <w:rsid w:val="27C869D0"/>
    <w:rsid w:val="27DA4C89"/>
    <w:rsid w:val="282A4082"/>
    <w:rsid w:val="283D30B1"/>
    <w:rsid w:val="28504447"/>
    <w:rsid w:val="28545FD4"/>
    <w:rsid w:val="285F0879"/>
    <w:rsid w:val="28765922"/>
    <w:rsid w:val="28855E8A"/>
    <w:rsid w:val="28906A79"/>
    <w:rsid w:val="28D908C5"/>
    <w:rsid w:val="28EA21F1"/>
    <w:rsid w:val="290B590D"/>
    <w:rsid w:val="29513CF6"/>
    <w:rsid w:val="295419DA"/>
    <w:rsid w:val="295E7D6B"/>
    <w:rsid w:val="297375AB"/>
    <w:rsid w:val="29A86661"/>
    <w:rsid w:val="29D147E8"/>
    <w:rsid w:val="29F13BBB"/>
    <w:rsid w:val="29F2466E"/>
    <w:rsid w:val="2A346433"/>
    <w:rsid w:val="2A3854D0"/>
    <w:rsid w:val="2A481E08"/>
    <w:rsid w:val="2A4F0978"/>
    <w:rsid w:val="2A9C03AF"/>
    <w:rsid w:val="2AAE4812"/>
    <w:rsid w:val="2AC93F11"/>
    <w:rsid w:val="2ADB055C"/>
    <w:rsid w:val="2ADB0FBD"/>
    <w:rsid w:val="2AFA1F97"/>
    <w:rsid w:val="2B0255CB"/>
    <w:rsid w:val="2B0275EF"/>
    <w:rsid w:val="2B255546"/>
    <w:rsid w:val="2B5D2EEA"/>
    <w:rsid w:val="2BA8442D"/>
    <w:rsid w:val="2BD40774"/>
    <w:rsid w:val="2C0A6A50"/>
    <w:rsid w:val="2C144DE1"/>
    <w:rsid w:val="2C5B1070"/>
    <w:rsid w:val="2C65653B"/>
    <w:rsid w:val="2D5B5FD2"/>
    <w:rsid w:val="2D6A2F8C"/>
    <w:rsid w:val="2D913510"/>
    <w:rsid w:val="2DA07F53"/>
    <w:rsid w:val="2DBD6096"/>
    <w:rsid w:val="2DFF2474"/>
    <w:rsid w:val="2E1341D4"/>
    <w:rsid w:val="2E18303B"/>
    <w:rsid w:val="2E45201F"/>
    <w:rsid w:val="2E52216B"/>
    <w:rsid w:val="2E7D5295"/>
    <w:rsid w:val="2E7E0AD1"/>
    <w:rsid w:val="2E991E87"/>
    <w:rsid w:val="2EA97CB0"/>
    <w:rsid w:val="2EF616C0"/>
    <w:rsid w:val="2F417479"/>
    <w:rsid w:val="2F603C1A"/>
    <w:rsid w:val="2F622842"/>
    <w:rsid w:val="2F642F4F"/>
    <w:rsid w:val="2F82616E"/>
    <w:rsid w:val="2F922B23"/>
    <w:rsid w:val="2FB01D49"/>
    <w:rsid w:val="2FB761BD"/>
    <w:rsid w:val="2FB96079"/>
    <w:rsid w:val="2FBC4F11"/>
    <w:rsid w:val="2FC43258"/>
    <w:rsid w:val="2FD63D62"/>
    <w:rsid w:val="2FD74A18"/>
    <w:rsid w:val="2FE11E45"/>
    <w:rsid w:val="301C26FD"/>
    <w:rsid w:val="30450267"/>
    <w:rsid w:val="305D3167"/>
    <w:rsid w:val="30FB275C"/>
    <w:rsid w:val="310A0613"/>
    <w:rsid w:val="315F6098"/>
    <w:rsid w:val="316D19E7"/>
    <w:rsid w:val="31922604"/>
    <w:rsid w:val="31990E68"/>
    <w:rsid w:val="31A06CB7"/>
    <w:rsid w:val="31B205CA"/>
    <w:rsid w:val="31B859A2"/>
    <w:rsid w:val="31E41CE9"/>
    <w:rsid w:val="32391589"/>
    <w:rsid w:val="324078D0"/>
    <w:rsid w:val="32595964"/>
    <w:rsid w:val="32724DD0"/>
    <w:rsid w:val="32D152E0"/>
    <w:rsid w:val="32DE1F01"/>
    <w:rsid w:val="32E80292"/>
    <w:rsid w:val="32E93B15"/>
    <w:rsid w:val="331F61ED"/>
    <w:rsid w:val="335441FC"/>
    <w:rsid w:val="339616AF"/>
    <w:rsid w:val="33B722A4"/>
    <w:rsid w:val="33C246A3"/>
    <w:rsid w:val="33C610E0"/>
    <w:rsid w:val="33FA1536"/>
    <w:rsid w:val="342519D3"/>
    <w:rsid w:val="345D1478"/>
    <w:rsid w:val="345E7A8A"/>
    <w:rsid w:val="346E16F1"/>
    <w:rsid w:val="347A51A5"/>
    <w:rsid w:val="34A075E3"/>
    <w:rsid w:val="34DA0D74"/>
    <w:rsid w:val="34DE3D4D"/>
    <w:rsid w:val="34E26381"/>
    <w:rsid w:val="34E65B59"/>
    <w:rsid w:val="35063139"/>
    <w:rsid w:val="353E5595"/>
    <w:rsid w:val="3554290A"/>
    <w:rsid w:val="35EE6609"/>
    <w:rsid w:val="35F5612D"/>
    <w:rsid w:val="36711DD5"/>
    <w:rsid w:val="36AF5145"/>
    <w:rsid w:val="36C80DD6"/>
    <w:rsid w:val="36F617D5"/>
    <w:rsid w:val="36FB3F3F"/>
    <w:rsid w:val="37104157"/>
    <w:rsid w:val="371E73C8"/>
    <w:rsid w:val="373C5899"/>
    <w:rsid w:val="375C2CDF"/>
    <w:rsid w:val="375C6562"/>
    <w:rsid w:val="37B336EE"/>
    <w:rsid w:val="37B36F71"/>
    <w:rsid w:val="37F3252D"/>
    <w:rsid w:val="38103DAA"/>
    <w:rsid w:val="382E7490"/>
    <w:rsid w:val="38532CF1"/>
    <w:rsid w:val="38604B0B"/>
    <w:rsid w:val="38822AC1"/>
    <w:rsid w:val="388D3743"/>
    <w:rsid w:val="38A926D7"/>
    <w:rsid w:val="38BA1D60"/>
    <w:rsid w:val="38BA41BA"/>
    <w:rsid w:val="38BF6EE2"/>
    <w:rsid w:val="38C63620"/>
    <w:rsid w:val="3915038D"/>
    <w:rsid w:val="39460196"/>
    <w:rsid w:val="39986A1A"/>
    <w:rsid w:val="39B10FB5"/>
    <w:rsid w:val="39C06CEC"/>
    <w:rsid w:val="39F17820"/>
    <w:rsid w:val="39FC1AAA"/>
    <w:rsid w:val="3A291403"/>
    <w:rsid w:val="3A2D5FBA"/>
    <w:rsid w:val="3A3F1455"/>
    <w:rsid w:val="3A49242D"/>
    <w:rsid w:val="3A702CDE"/>
    <w:rsid w:val="3A7F22CA"/>
    <w:rsid w:val="3A800389"/>
    <w:rsid w:val="3A935704"/>
    <w:rsid w:val="3A9C10D1"/>
    <w:rsid w:val="3AEB54BA"/>
    <w:rsid w:val="3B2D5F23"/>
    <w:rsid w:val="3B471825"/>
    <w:rsid w:val="3B76434F"/>
    <w:rsid w:val="3BB23B30"/>
    <w:rsid w:val="3BC94010"/>
    <w:rsid w:val="3C0B1FD3"/>
    <w:rsid w:val="3C317D4F"/>
    <w:rsid w:val="3C4B2BEA"/>
    <w:rsid w:val="3C4B2C3C"/>
    <w:rsid w:val="3CC64915"/>
    <w:rsid w:val="3CF5550F"/>
    <w:rsid w:val="3D1831DC"/>
    <w:rsid w:val="3D417B8C"/>
    <w:rsid w:val="3D622C7D"/>
    <w:rsid w:val="3D765C34"/>
    <w:rsid w:val="3D8307E1"/>
    <w:rsid w:val="3D9C6A5C"/>
    <w:rsid w:val="3DA3692C"/>
    <w:rsid w:val="3DB868D1"/>
    <w:rsid w:val="3DEF0FAA"/>
    <w:rsid w:val="3E1A458A"/>
    <w:rsid w:val="3E1D5A64"/>
    <w:rsid w:val="3E246375"/>
    <w:rsid w:val="3E27138C"/>
    <w:rsid w:val="3E5C46F5"/>
    <w:rsid w:val="3E80676A"/>
    <w:rsid w:val="3EAF637B"/>
    <w:rsid w:val="3ECA3732"/>
    <w:rsid w:val="3EE739F6"/>
    <w:rsid w:val="3F154968"/>
    <w:rsid w:val="3F1F37EB"/>
    <w:rsid w:val="3F266EA5"/>
    <w:rsid w:val="3F332936"/>
    <w:rsid w:val="3F4932D8"/>
    <w:rsid w:val="3F7F4E72"/>
    <w:rsid w:val="3FA25C96"/>
    <w:rsid w:val="3FB85275"/>
    <w:rsid w:val="3FC05C00"/>
    <w:rsid w:val="400219E6"/>
    <w:rsid w:val="40264C74"/>
    <w:rsid w:val="403D092D"/>
    <w:rsid w:val="408F27F7"/>
    <w:rsid w:val="40AC7596"/>
    <w:rsid w:val="40BD1EEF"/>
    <w:rsid w:val="40D72B0B"/>
    <w:rsid w:val="412201DA"/>
    <w:rsid w:val="41264AAF"/>
    <w:rsid w:val="41325883"/>
    <w:rsid w:val="413F4F66"/>
    <w:rsid w:val="414C5861"/>
    <w:rsid w:val="4152391E"/>
    <w:rsid w:val="415F65AD"/>
    <w:rsid w:val="41AA4248"/>
    <w:rsid w:val="41EC1ACF"/>
    <w:rsid w:val="420C2FE8"/>
    <w:rsid w:val="424C6E2D"/>
    <w:rsid w:val="4251003E"/>
    <w:rsid w:val="42565D9E"/>
    <w:rsid w:val="426A20D6"/>
    <w:rsid w:val="42B879F9"/>
    <w:rsid w:val="42C247C5"/>
    <w:rsid w:val="42CF79A4"/>
    <w:rsid w:val="42F06ADE"/>
    <w:rsid w:val="433E4DF2"/>
    <w:rsid w:val="43A8628C"/>
    <w:rsid w:val="43C36272"/>
    <w:rsid w:val="43E576B2"/>
    <w:rsid w:val="43F16208"/>
    <w:rsid w:val="440A08B0"/>
    <w:rsid w:val="44196A00"/>
    <w:rsid w:val="441F3431"/>
    <w:rsid w:val="442F7069"/>
    <w:rsid w:val="443E23C0"/>
    <w:rsid w:val="44A21D28"/>
    <w:rsid w:val="44AC00B9"/>
    <w:rsid w:val="44D37B53"/>
    <w:rsid w:val="44D74780"/>
    <w:rsid w:val="44E32791"/>
    <w:rsid w:val="44EE0B22"/>
    <w:rsid w:val="452F4E0F"/>
    <w:rsid w:val="4572694C"/>
    <w:rsid w:val="45987774"/>
    <w:rsid w:val="45A63B54"/>
    <w:rsid w:val="45D44020"/>
    <w:rsid w:val="46135147"/>
    <w:rsid w:val="46354BAB"/>
    <w:rsid w:val="46480843"/>
    <w:rsid w:val="465316EE"/>
    <w:rsid w:val="46637985"/>
    <w:rsid w:val="467B617D"/>
    <w:rsid w:val="469C51FB"/>
    <w:rsid w:val="46B42D96"/>
    <w:rsid w:val="46E408B6"/>
    <w:rsid w:val="46F6351D"/>
    <w:rsid w:val="46FB1708"/>
    <w:rsid w:val="46FC6FD8"/>
    <w:rsid w:val="470C4453"/>
    <w:rsid w:val="472463B6"/>
    <w:rsid w:val="472823B9"/>
    <w:rsid w:val="47423575"/>
    <w:rsid w:val="474D5189"/>
    <w:rsid w:val="475250CE"/>
    <w:rsid w:val="47B84838"/>
    <w:rsid w:val="47BA1F3A"/>
    <w:rsid w:val="47DA7A42"/>
    <w:rsid w:val="47E51E85"/>
    <w:rsid w:val="4835443B"/>
    <w:rsid w:val="48582A12"/>
    <w:rsid w:val="487216E8"/>
    <w:rsid w:val="4877463D"/>
    <w:rsid w:val="487D7A79"/>
    <w:rsid w:val="48843713"/>
    <w:rsid w:val="48917115"/>
    <w:rsid w:val="48AE2AB3"/>
    <w:rsid w:val="48C920F7"/>
    <w:rsid w:val="48D40488"/>
    <w:rsid w:val="48ED09D1"/>
    <w:rsid w:val="492D7F56"/>
    <w:rsid w:val="495751DE"/>
    <w:rsid w:val="49730878"/>
    <w:rsid w:val="49773515"/>
    <w:rsid w:val="49EB1ABF"/>
    <w:rsid w:val="49FE010B"/>
    <w:rsid w:val="4A0F31F7"/>
    <w:rsid w:val="4A0F498D"/>
    <w:rsid w:val="4A2F2CC3"/>
    <w:rsid w:val="4A4F0FFA"/>
    <w:rsid w:val="4A706FB0"/>
    <w:rsid w:val="4A742B67"/>
    <w:rsid w:val="4A857144"/>
    <w:rsid w:val="4B283933"/>
    <w:rsid w:val="4B35476F"/>
    <w:rsid w:val="4B4661E9"/>
    <w:rsid w:val="4B784B40"/>
    <w:rsid w:val="4BB2761F"/>
    <w:rsid w:val="4BB869CA"/>
    <w:rsid w:val="4BD277BB"/>
    <w:rsid w:val="4BE25B8D"/>
    <w:rsid w:val="4C3823DE"/>
    <w:rsid w:val="4C7C68A2"/>
    <w:rsid w:val="4C98095B"/>
    <w:rsid w:val="4CA536CC"/>
    <w:rsid w:val="4CBB30B1"/>
    <w:rsid w:val="4CE64136"/>
    <w:rsid w:val="4CEE76BA"/>
    <w:rsid w:val="4CFB40DB"/>
    <w:rsid w:val="4CFE4878"/>
    <w:rsid w:val="4D180720"/>
    <w:rsid w:val="4D2E0EEA"/>
    <w:rsid w:val="4D490AEF"/>
    <w:rsid w:val="4D84134B"/>
    <w:rsid w:val="4D8971C2"/>
    <w:rsid w:val="4D9873BF"/>
    <w:rsid w:val="4D9E38E4"/>
    <w:rsid w:val="4DAE550D"/>
    <w:rsid w:val="4DF24F30"/>
    <w:rsid w:val="4E4C7D2E"/>
    <w:rsid w:val="4E614CA7"/>
    <w:rsid w:val="4E79167E"/>
    <w:rsid w:val="4EA25710"/>
    <w:rsid w:val="4EA77C6C"/>
    <w:rsid w:val="4EC6244D"/>
    <w:rsid w:val="4ED100E6"/>
    <w:rsid w:val="4EF17F27"/>
    <w:rsid w:val="4EFF57B2"/>
    <w:rsid w:val="4F105D44"/>
    <w:rsid w:val="4F435E73"/>
    <w:rsid w:val="4F8759C1"/>
    <w:rsid w:val="4F8D2678"/>
    <w:rsid w:val="4F8F4A6D"/>
    <w:rsid w:val="4F9B0156"/>
    <w:rsid w:val="4FC854F3"/>
    <w:rsid w:val="4FF350F7"/>
    <w:rsid w:val="50063110"/>
    <w:rsid w:val="50097401"/>
    <w:rsid w:val="505A70DA"/>
    <w:rsid w:val="508A3AB6"/>
    <w:rsid w:val="508B0397"/>
    <w:rsid w:val="50B04652"/>
    <w:rsid w:val="50B7737A"/>
    <w:rsid w:val="50BB4D8B"/>
    <w:rsid w:val="50EB4CF8"/>
    <w:rsid w:val="51A61200"/>
    <w:rsid w:val="51B07591"/>
    <w:rsid w:val="51C24729"/>
    <w:rsid w:val="51E6586D"/>
    <w:rsid w:val="51F4454B"/>
    <w:rsid w:val="526423D1"/>
    <w:rsid w:val="529C7CB5"/>
    <w:rsid w:val="52A44D98"/>
    <w:rsid w:val="52B513BE"/>
    <w:rsid w:val="52C637D3"/>
    <w:rsid w:val="52C661DB"/>
    <w:rsid w:val="531A2BA3"/>
    <w:rsid w:val="533E6CB0"/>
    <w:rsid w:val="535365FD"/>
    <w:rsid w:val="535D5608"/>
    <w:rsid w:val="5382124E"/>
    <w:rsid w:val="53840791"/>
    <w:rsid w:val="539E4BBE"/>
    <w:rsid w:val="542C2D67"/>
    <w:rsid w:val="54471B54"/>
    <w:rsid w:val="547D09A9"/>
    <w:rsid w:val="54886D3A"/>
    <w:rsid w:val="549859DC"/>
    <w:rsid w:val="54DF2FCC"/>
    <w:rsid w:val="54E0781E"/>
    <w:rsid w:val="54F231CE"/>
    <w:rsid w:val="55145A25"/>
    <w:rsid w:val="553539DB"/>
    <w:rsid w:val="553F171D"/>
    <w:rsid w:val="556C60B3"/>
    <w:rsid w:val="557069B9"/>
    <w:rsid w:val="560F58BD"/>
    <w:rsid w:val="562E7171"/>
    <w:rsid w:val="563E716D"/>
    <w:rsid w:val="56547931"/>
    <w:rsid w:val="56A62938"/>
    <w:rsid w:val="56A80E28"/>
    <w:rsid w:val="56BE6575"/>
    <w:rsid w:val="571376E9"/>
    <w:rsid w:val="571B61E8"/>
    <w:rsid w:val="57491F94"/>
    <w:rsid w:val="575B1F30"/>
    <w:rsid w:val="576E1796"/>
    <w:rsid w:val="57813583"/>
    <w:rsid w:val="57960FB7"/>
    <w:rsid w:val="57DC0998"/>
    <w:rsid w:val="57E16E3D"/>
    <w:rsid w:val="57EC2266"/>
    <w:rsid w:val="57F66683"/>
    <w:rsid w:val="582841CC"/>
    <w:rsid w:val="58520C06"/>
    <w:rsid w:val="58C52932"/>
    <w:rsid w:val="58D652E2"/>
    <w:rsid w:val="58F9053D"/>
    <w:rsid w:val="590927BC"/>
    <w:rsid w:val="593276E3"/>
    <w:rsid w:val="593331EE"/>
    <w:rsid w:val="59493819"/>
    <w:rsid w:val="595F7080"/>
    <w:rsid w:val="5999182C"/>
    <w:rsid w:val="59CA72FD"/>
    <w:rsid w:val="59E00B01"/>
    <w:rsid w:val="59E535D4"/>
    <w:rsid w:val="5A36150F"/>
    <w:rsid w:val="5A695957"/>
    <w:rsid w:val="5A6D3C9A"/>
    <w:rsid w:val="5A6E12AD"/>
    <w:rsid w:val="5A7A636B"/>
    <w:rsid w:val="5A9802AF"/>
    <w:rsid w:val="5AB539CD"/>
    <w:rsid w:val="5AC24977"/>
    <w:rsid w:val="5B027B2F"/>
    <w:rsid w:val="5B715A14"/>
    <w:rsid w:val="5BB921A1"/>
    <w:rsid w:val="5BC861F0"/>
    <w:rsid w:val="5BEE226D"/>
    <w:rsid w:val="5BEE4999"/>
    <w:rsid w:val="5C14521D"/>
    <w:rsid w:val="5C3F18E4"/>
    <w:rsid w:val="5C411697"/>
    <w:rsid w:val="5C4D1089"/>
    <w:rsid w:val="5C6373B7"/>
    <w:rsid w:val="5C7E3EAD"/>
    <w:rsid w:val="5C806F00"/>
    <w:rsid w:val="5C8D2B4C"/>
    <w:rsid w:val="5CB51150"/>
    <w:rsid w:val="5CCC49CC"/>
    <w:rsid w:val="5CFE33CA"/>
    <w:rsid w:val="5D6F7A58"/>
    <w:rsid w:val="5D7A166C"/>
    <w:rsid w:val="5D7A5DE9"/>
    <w:rsid w:val="5D826345"/>
    <w:rsid w:val="5D963448"/>
    <w:rsid w:val="5DA54BE4"/>
    <w:rsid w:val="5DDD4D0E"/>
    <w:rsid w:val="5DEC23CD"/>
    <w:rsid w:val="5E053D48"/>
    <w:rsid w:val="5E266653"/>
    <w:rsid w:val="5E277206"/>
    <w:rsid w:val="5E425FF8"/>
    <w:rsid w:val="5E4C4AFC"/>
    <w:rsid w:val="5E5419ED"/>
    <w:rsid w:val="5E5E18DF"/>
    <w:rsid w:val="5E885FA6"/>
    <w:rsid w:val="5EEC69BD"/>
    <w:rsid w:val="5F076AF8"/>
    <w:rsid w:val="5F145404"/>
    <w:rsid w:val="5F5B178D"/>
    <w:rsid w:val="5F6D1A9C"/>
    <w:rsid w:val="5FCF19BD"/>
    <w:rsid w:val="5FF067F2"/>
    <w:rsid w:val="600537AB"/>
    <w:rsid w:val="60056797"/>
    <w:rsid w:val="60214D8B"/>
    <w:rsid w:val="607477D5"/>
    <w:rsid w:val="60975B0B"/>
    <w:rsid w:val="60F84A88"/>
    <w:rsid w:val="60FE69AF"/>
    <w:rsid w:val="61AC7DCD"/>
    <w:rsid w:val="61AE438A"/>
    <w:rsid w:val="61B067C2"/>
    <w:rsid w:val="61CF33D7"/>
    <w:rsid w:val="61E777B8"/>
    <w:rsid w:val="620F67EC"/>
    <w:rsid w:val="625911EA"/>
    <w:rsid w:val="629A5185"/>
    <w:rsid w:val="62D95E6E"/>
    <w:rsid w:val="62DB6E99"/>
    <w:rsid w:val="632905BE"/>
    <w:rsid w:val="6362310E"/>
    <w:rsid w:val="638A3ADA"/>
    <w:rsid w:val="63AA2D68"/>
    <w:rsid w:val="63AB1A91"/>
    <w:rsid w:val="63CB7DC7"/>
    <w:rsid w:val="63CD435E"/>
    <w:rsid w:val="63D66158"/>
    <w:rsid w:val="63F7410E"/>
    <w:rsid w:val="640217C3"/>
    <w:rsid w:val="64033FCA"/>
    <w:rsid w:val="64126F10"/>
    <w:rsid w:val="643A2590"/>
    <w:rsid w:val="644E4B1D"/>
    <w:rsid w:val="645371E5"/>
    <w:rsid w:val="646100B4"/>
    <w:rsid w:val="646D3AFD"/>
    <w:rsid w:val="64C5389C"/>
    <w:rsid w:val="64CF1BF3"/>
    <w:rsid w:val="64F4754E"/>
    <w:rsid w:val="64FD0ACA"/>
    <w:rsid w:val="651069BB"/>
    <w:rsid w:val="65350A8F"/>
    <w:rsid w:val="653A54B1"/>
    <w:rsid w:val="653C05AE"/>
    <w:rsid w:val="65580A01"/>
    <w:rsid w:val="65615C5C"/>
    <w:rsid w:val="656F061C"/>
    <w:rsid w:val="65982CBF"/>
    <w:rsid w:val="659970BE"/>
    <w:rsid w:val="65A108C0"/>
    <w:rsid w:val="65C0602E"/>
    <w:rsid w:val="65C91E0B"/>
    <w:rsid w:val="65F56152"/>
    <w:rsid w:val="66007D67"/>
    <w:rsid w:val="664107D0"/>
    <w:rsid w:val="6680076C"/>
    <w:rsid w:val="66A0266B"/>
    <w:rsid w:val="67215889"/>
    <w:rsid w:val="67244646"/>
    <w:rsid w:val="672542C6"/>
    <w:rsid w:val="672745DD"/>
    <w:rsid w:val="677D409D"/>
    <w:rsid w:val="67873066"/>
    <w:rsid w:val="67BC5ABE"/>
    <w:rsid w:val="67CD157E"/>
    <w:rsid w:val="67D7796D"/>
    <w:rsid w:val="67E81E06"/>
    <w:rsid w:val="68186B42"/>
    <w:rsid w:val="683A6742"/>
    <w:rsid w:val="684B3B04"/>
    <w:rsid w:val="685427BA"/>
    <w:rsid w:val="685E41C9"/>
    <w:rsid w:val="686807B3"/>
    <w:rsid w:val="686F5A3D"/>
    <w:rsid w:val="68707D45"/>
    <w:rsid w:val="68A015B4"/>
    <w:rsid w:val="68F65696"/>
    <w:rsid w:val="69151E36"/>
    <w:rsid w:val="69212D21"/>
    <w:rsid w:val="6923630A"/>
    <w:rsid w:val="693E66E3"/>
    <w:rsid w:val="69B97B02"/>
    <w:rsid w:val="69C60587"/>
    <w:rsid w:val="69F3361A"/>
    <w:rsid w:val="6A2F4AB2"/>
    <w:rsid w:val="6A3C4858"/>
    <w:rsid w:val="6A460354"/>
    <w:rsid w:val="6A8032A9"/>
    <w:rsid w:val="6A9B5EF7"/>
    <w:rsid w:val="6ACA31C3"/>
    <w:rsid w:val="6AE354E7"/>
    <w:rsid w:val="6B0B3C2C"/>
    <w:rsid w:val="6B24435D"/>
    <w:rsid w:val="6B2D0552"/>
    <w:rsid w:val="6B860707"/>
    <w:rsid w:val="6B977093"/>
    <w:rsid w:val="6BF122C6"/>
    <w:rsid w:val="6C053E44"/>
    <w:rsid w:val="6C9D0B3F"/>
    <w:rsid w:val="6D0914F3"/>
    <w:rsid w:val="6D0C3C62"/>
    <w:rsid w:val="6D16549F"/>
    <w:rsid w:val="6D4D6F14"/>
    <w:rsid w:val="6D7478EE"/>
    <w:rsid w:val="6D895F81"/>
    <w:rsid w:val="6DF92701"/>
    <w:rsid w:val="6E0949F7"/>
    <w:rsid w:val="6E4F0506"/>
    <w:rsid w:val="6E6404AB"/>
    <w:rsid w:val="6E8468DA"/>
    <w:rsid w:val="6E900A61"/>
    <w:rsid w:val="6ECA33FC"/>
    <w:rsid w:val="6EF23592"/>
    <w:rsid w:val="6EF54C50"/>
    <w:rsid w:val="6F1729A2"/>
    <w:rsid w:val="6F1F5D6B"/>
    <w:rsid w:val="6F333FFC"/>
    <w:rsid w:val="6F620F77"/>
    <w:rsid w:val="6F6B1362"/>
    <w:rsid w:val="6F9E78F9"/>
    <w:rsid w:val="6FD67088"/>
    <w:rsid w:val="6FF653BE"/>
    <w:rsid w:val="700233CF"/>
    <w:rsid w:val="702C7A97"/>
    <w:rsid w:val="705E25AD"/>
    <w:rsid w:val="7092101A"/>
    <w:rsid w:val="709F54EB"/>
    <w:rsid w:val="70FF1938"/>
    <w:rsid w:val="711C42B5"/>
    <w:rsid w:val="71405343"/>
    <w:rsid w:val="715E5532"/>
    <w:rsid w:val="718722D2"/>
    <w:rsid w:val="71BE49AA"/>
    <w:rsid w:val="71C436B8"/>
    <w:rsid w:val="71CA3DBC"/>
    <w:rsid w:val="71F57082"/>
    <w:rsid w:val="72286064"/>
    <w:rsid w:val="726141B3"/>
    <w:rsid w:val="726939E1"/>
    <w:rsid w:val="72695111"/>
    <w:rsid w:val="726E13DF"/>
    <w:rsid w:val="7274136F"/>
    <w:rsid w:val="728124EA"/>
    <w:rsid w:val="72B84BC2"/>
    <w:rsid w:val="72D25750"/>
    <w:rsid w:val="72F15045"/>
    <w:rsid w:val="73031E56"/>
    <w:rsid w:val="73093977"/>
    <w:rsid w:val="730E55D1"/>
    <w:rsid w:val="73484B21"/>
    <w:rsid w:val="735B7C4E"/>
    <w:rsid w:val="737418F1"/>
    <w:rsid w:val="738434B5"/>
    <w:rsid w:val="73895EAC"/>
    <w:rsid w:val="739C06B8"/>
    <w:rsid w:val="73C061A5"/>
    <w:rsid w:val="73FD7457"/>
    <w:rsid w:val="740B663B"/>
    <w:rsid w:val="741C416D"/>
    <w:rsid w:val="74633DA9"/>
    <w:rsid w:val="7477409A"/>
    <w:rsid w:val="74863F6E"/>
    <w:rsid w:val="7491354E"/>
    <w:rsid w:val="74A05229"/>
    <w:rsid w:val="74C623CC"/>
    <w:rsid w:val="74EC5E8B"/>
    <w:rsid w:val="74F44B49"/>
    <w:rsid w:val="75112C0A"/>
    <w:rsid w:val="75115079"/>
    <w:rsid w:val="7538395C"/>
    <w:rsid w:val="753871DF"/>
    <w:rsid w:val="755C3F1C"/>
    <w:rsid w:val="75663A16"/>
    <w:rsid w:val="7569326B"/>
    <w:rsid w:val="757F5A19"/>
    <w:rsid w:val="757F7415"/>
    <w:rsid w:val="75A50FC9"/>
    <w:rsid w:val="75D00657"/>
    <w:rsid w:val="75F06FD0"/>
    <w:rsid w:val="763435BC"/>
    <w:rsid w:val="763C5788"/>
    <w:rsid w:val="76514591"/>
    <w:rsid w:val="76571B11"/>
    <w:rsid w:val="76886E43"/>
    <w:rsid w:val="76D06561"/>
    <w:rsid w:val="7701284E"/>
    <w:rsid w:val="772B760F"/>
    <w:rsid w:val="77323F65"/>
    <w:rsid w:val="77332A8E"/>
    <w:rsid w:val="773D3C3B"/>
    <w:rsid w:val="777C2822"/>
    <w:rsid w:val="77873D14"/>
    <w:rsid w:val="77F26A6A"/>
    <w:rsid w:val="77F73860"/>
    <w:rsid w:val="78433660"/>
    <w:rsid w:val="784974F5"/>
    <w:rsid w:val="785173F2"/>
    <w:rsid w:val="78574050"/>
    <w:rsid w:val="78B053E7"/>
    <w:rsid w:val="78BB509D"/>
    <w:rsid w:val="78DD0ED5"/>
    <w:rsid w:val="78DD2859"/>
    <w:rsid w:val="795200A5"/>
    <w:rsid w:val="79647F07"/>
    <w:rsid w:val="79756C35"/>
    <w:rsid w:val="79823E98"/>
    <w:rsid w:val="798A3C76"/>
    <w:rsid w:val="79AD57E2"/>
    <w:rsid w:val="79CC7F63"/>
    <w:rsid w:val="79E34305"/>
    <w:rsid w:val="79F2012F"/>
    <w:rsid w:val="7A15043C"/>
    <w:rsid w:val="7A2250EE"/>
    <w:rsid w:val="7A7A3B44"/>
    <w:rsid w:val="7A923225"/>
    <w:rsid w:val="7AA45871"/>
    <w:rsid w:val="7ABB1DEA"/>
    <w:rsid w:val="7AC900A6"/>
    <w:rsid w:val="7B075514"/>
    <w:rsid w:val="7B334F2B"/>
    <w:rsid w:val="7B35006F"/>
    <w:rsid w:val="7BDA328F"/>
    <w:rsid w:val="7C144E37"/>
    <w:rsid w:val="7C2413BC"/>
    <w:rsid w:val="7C2D09C7"/>
    <w:rsid w:val="7C463DEA"/>
    <w:rsid w:val="7C507FDF"/>
    <w:rsid w:val="7C7062F5"/>
    <w:rsid w:val="7C7E08BD"/>
    <w:rsid w:val="7C7F259E"/>
    <w:rsid w:val="7C994811"/>
    <w:rsid w:val="7CAA51D3"/>
    <w:rsid w:val="7CD87505"/>
    <w:rsid w:val="7CEA3BB7"/>
    <w:rsid w:val="7CF975B3"/>
    <w:rsid w:val="7D1F3349"/>
    <w:rsid w:val="7D401043"/>
    <w:rsid w:val="7D497BD9"/>
    <w:rsid w:val="7D5B6EBA"/>
    <w:rsid w:val="7D66524B"/>
    <w:rsid w:val="7D7F1BA7"/>
    <w:rsid w:val="7D921593"/>
    <w:rsid w:val="7D9F3005"/>
    <w:rsid w:val="7DCD624C"/>
    <w:rsid w:val="7DFC1B43"/>
    <w:rsid w:val="7E067C30"/>
    <w:rsid w:val="7E2A2A0B"/>
    <w:rsid w:val="7E374EF7"/>
    <w:rsid w:val="7E606862"/>
    <w:rsid w:val="7E815EFE"/>
    <w:rsid w:val="7E8C502E"/>
    <w:rsid w:val="7EAB7AE1"/>
    <w:rsid w:val="7EBB22FA"/>
    <w:rsid w:val="7EC23E83"/>
    <w:rsid w:val="7EC65C73"/>
    <w:rsid w:val="7ECD5A97"/>
    <w:rsid w:val="7ED30374"/>
    <w:rsid w:val="7EFE6EC1"/>
    <w:rsid w:val="7F190115"/>
    <w:rsid w:val="7F1C5816"/>
    <w:rsid w:val="7F2A68E9"/>
    <w:rsid w:val="7F585D23"/>
    <w:rsid w:val="7F6F30A2"/>
    <w:rsid w:val="7F700B24"/>
    <w:rsid w:val="7FB019F4"/>
    <w:rsid w:val="7FB734C7"/>
    <w:rsid w:val="7FD31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rules v:ext="edit">
        <o:r id="V:Rule1" type="connector" idref="#直接连接符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uiPriority="0" w:unhideWhenUsed="0" w:qFormat="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uiPriority="0" w:unhideWhenUsed="0" w:qFormat="1"/>
    <w:lsdException w:name="header" w:uiPriority="0" w:unhideWhenUsed="0" w:qFormat="1"/>
    <w:lsdException w:name="footer" w:unhideWhenUsed="0" w:qFormat="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uiPriority="0" w:unhideWhenUsed="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uiPriority="0" w:unhideWhenUsed="0" w:qFormat="1"/>
    <w:lsdException w:name="List" w:semiHidden="1"/>
    <w:lsdException w:name="List Bullet" w:uiPriority="0" w:unhideWhenUsed="0"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unhideWhenUsed="0" w:qFormat="1"/>
    <w:lsdException w:name="Salutation" w:qFormat="1"/>
    <w:lsdException w:name="Date" w:uiPriority="0" w:unhideWhenUsed="0" w:qFormat="1"/>
    <w:lsdException w:name="Body Text First Indent" w:uiPriority="0" w:unhideWhenUsed="0" w:qFormat="1"/>
    <w:lsdException w:name="Body Text First Indent 2" w:qFormat="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unhideWhenUsed="0" w:qFormat="1"/>
    <w:lsdException w:name="Block Text" w:semiHidden="1"/>
    <w:lsdException w:name="Hyperlink" w:qFormat="1"/>
    <w:lsdException w:name="FollowedHyperlink" w:qFormat="1"/>
    <w:lsdException w:name="Strong" w:uiPriority="0" w:unhideWhenUsed="0" w:qFormat="1"/>
    <w:lsdException w:name="Emphasis" w:uiPriority="20" w:unhideWhenUsed="0" w:qFormat="1"/>
    <w:lsdException w:name="Document Map"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uiPriority="0"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0" w:unhideWhenUsed="0" w:qFormat="1"/>
    <w:lsdException w:name="Table Theme" w:semiHidden="1"/>
    <w:lsdException w:name="Placeholder Text" w:semiHidden="1"/>
    <w:lsdException w:name="No Spacing" w:semiHidden="1" w:uiPriority="1"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465FA2"/>
    <w:pPr>
      <w:widowControl w:val="0"/>
      <w:jc w:val="both"/>
    </w:pPr>
    <w:rPr>
      <w:kern w:val="2"/>
      <w:sz w:val="21"/>
      <w:szCs w:val="24"/>
    </w:rPr>
  </w:style>
  <w:style w:type="paragraph" w:styleId="1">
    <w:name w:val="heading 1"/>
    <w:basedOn w:val="a"/>
    <w:next w:val="a"/>
    <w:qFormat/>
    <w:rsid w:val="00465FA2"/>
    <w:pPr>
      <w:keepNext/>
      <w:keepLines/>
      <w:spacing w:before="340" w:after="330" w:line="578" w:lineRule="auto"/>
      <w:outlineLvl w:val="0"/>
    </w:pPr>
    <w:rPr>
      <w:b/>
      <w:bCs/>
      <w:kern w:val="44"/>
      <w:sz w:val="44"/>
      <w:szCs w:val="44"/>
    </w:rPr>
  </w:style>
  <w:style w:type="paragraph" w:styleId="2">
    <w:name w:val="heading 2"/>
    <w:basedOn w:val="a"/>
    <w:next w:val="a"/>
    <w:qFormat/>
    <w:rsid w:val="00465FA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465FA2"/>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465FA2"/>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next w:val="a4"/>
    <w:link w:val="Char1"/>
    <w:qFormat/>
    <w:rsid w:val="00465FA2"/>
    <w:rPr>
      <w:rFonts w:ascii="宋体" w:hAnsi="Courier New"/>
      <w:szCs w:val="21"/>
    </w:rPr>
  </w:style>
  <w:style w:type="paragraph" w:styleId="a4">
    <w:name w:val="Salutation"/>
    <w:basedOn w:val="a"/>
    <w:next w:val="a"/>
    <w:uiPriority w:val="99"/>
    <w:unhideWhenUsed/>
    <w:qFormat/>
    <w:rsid w:val="00465FA2"/>
  </w:style>
  <w:style w:type="paragraph" w:styleId="a5">
    <w:name w:val="annotation subject"/>
    <w:basedOn w:val="a6"/>
    <w:next w:val="a6"/>
    <w:qFormat/>
    <w:rsid w:val="00465FA2"/>
    <w:rPr>
      <w:b/>
      <w:bCs/>
    </w:rPr>
  </w:style>
  <w:style w:type="paragraph" w:styleId="a6">
    <w:name w:val="annotation text"/>
    <w:basedOn w:val="a"/>
    <w:link w:val="Char"/>
    <w:qFormat/>
    <w:rsid w:val="00465FA2"/>
    <w:pPr>
      <w:jc w:val="left"/>
    </w:pPr>
  </w:style>
  <w:style w:type="paragraph" w:styleId="a7">
    <w:name w:val="Body Text First Indent"/>
    <w:basedOn w:val="a8"/>
    <w:link w:val="Char0"/>
    <w:qFormat/>
    <w:rsid w:val="00465FA2"/>
    <w:pPr>
      <w:ind w:firstLineChars="100" w:firstLine="420"/>
    </w:pPr>
  </w:style>
  <w:style w:type="paragraph" w:styleId="a8">
    <w:name w:val="Body Text"/>
    <w:basedOn w:val="a"/>
    <w:next w:val="a"/>
    <w:qFormat/>
    <w:rsid w:val="00465FA2"/>
    <w:pPr>
      <w:spacing w:after="120"/>
    </w:pPr>
  </w:style>
  <w:style w:type="paragraph" w:styleId="a9">
    <w:name w:val="Normal Indent"/>
    <w:aliases w:val="文本条款,正文（首行缩进两字） Char Char Char Char Char Char Char,正文（首行缩进两字） Char,特点,表正文,正文非缩进,段1,正文不缩进,标题4 Char,标题4 Char Char Char,正文缩进 Char Char Char Char,正文（首行缩进两字）,正文（首行缩进两字） Char Char Char,正文（首行缩进两字） Char Char Char Char,正文（首行缩进两字） Cha,s4 Cha,正文缩进1,bt,题注1,表正"/>
    <w:basedOn w:val="a"/>
    <w:link w:val="Char2"/>
    <w:qFormat/>
    <w:rsid w:val="00465FA2"/>
    <w:pPr>
      <w:ind w:firstLineChars="200" w:firstLine="420"/>
    </w:pPr>
  </w:style>
  <w:style w:type="paragraph" w:styleId="aa">
    <w:name w:val="List Bullet"/>
    <w:basedOn w:val="a"/>
    <w:qFormat/>
    <w:rsid w:val="00465FA2"/>
    <w:pPr>
      <w:tabs>
        <w:tab w:val="left" w:pos="360"/>
      </w:tabs>
      <w:ind w:left="360" w:hanging="360"/>
    </w:pPr>
  </w:style>
  <w:style w:type="paragraph" w:styleId="ab">
    <w:name w:val="Document Map"/>
    <w:basedOn w:val="a"/>
    <w:qFormat/>
    <w:rsid w:val="00465FA2"/>
    <w:pPr>
      <w:shd w:val="clear" w:color="auto" w:fill="000080"/>
    </w:pPr>
  </w:style>
  <w:style w:type="paragraph" w:styleId="ac">
    <w:name w:val="toa heading"/>
    <w:basedOn w:val="a"/>
    <w:next w:val="a"/>
    <w:qFormat/>
    <w:rsid w:val="00465FA2"/>
    <w:pPr>
      <w:spacing w:before="120"/>
    </w:pPr>
    <w:rPr>
      <w:rFonts w:ascii="Arial" w:hAnsi="Arial" w:cs="Arial"/>
      <w:sz w:val="24"/>
    </w:rPr>
  </w:style>
  <w:style w:type="paragraph" w:styleId="ad">
    <w:name w:val="Body Text Indent"/>
    <w:basedOn w:val="a"/>
    <w:next w:val="20"/>
    <w:qFormat/>
    <w:rsid w:val="00465FA2"/>
    <w:pPr>
      <w:ind w:left="-3" w:firstLine="423"/>
    </w:pPr>
    <w:rPr>
      <w:rFonts w:ascii="楷体_GB2312" w:eastAsia="楷体_GB2312"/>
    </w:rPr>
  </w:style>
  <w:style w:type="paragraph" w:styleId="20">
    <w:name w:val="Body Text Indent 2"/>
    <w:basedOn w:val="a"/>
    <w:next w:val="21"/>
    <w:qFormat/>
    <w:rsid w:val="00465FA2"/>
    <w:pPr>
      <w:spacing w:after="120" w:line="480" w:lineRule="auto"/>
      <w:ind w:leftChars="200" w:left="420"/>
    </w:pPr>
    <w:rPr>
      <w:rFonts w:cs="宋体"/>
      <w:szCs w:val="21"/>
    </w:rPr>
  </w:style>
  <w:style w:type="paragraph" w:styleId="21">
    <w:name w:val="Body Text First Indent 2"/>
    <w:basedOn w:val="ad"/>
    <w:next w:val="a"/>
    <w:uiPriority w:val="99"/>
    <w:unhideWhenUsed/>
    <w:qFormat/>
    <w:rsid w:val="00465FA2"/>
    <w:pPr>
      <w:spacing w:after="120"/>
      <w:ind w:leftChars="200" w:left="420" w:firstLine="420"/>
    </w:pPr>
  </w:style>
  <w:style w:type="paragraph" w:styleId="ae">
    <w:name w:val="Date"/>
    <w:basedOn w:val="a"/>
    <w:next w:val="a"/>
    <w:qFormat/>
    <w:rsid w:val="00465FA2"/>
    <w:rPr>
      <w:sz w:val="28"/>
    </w:rPr>
  </w:style>
  <w:style w:type="paragraph" w:styleId="af">
    <w:name w:val="Balloon Text"/>
    <w:basedOn w:val="a"/>
    <w:qFormat/>
    <w:rsid w:val="00465FA2"/>
    <w:rPr>
      <w:sz w:val="18"/>
      <w:szCs w:val="18"/>
    </w:rPr>
  </w:style>
  <w:style w:type="paragraph" w:styleId="af0">
    <w:name w:val="footer"/>
    <w:basedOn w:val="a"/>
    <w:link w:val="Char3"/>
    <w:uiPriority w:val="99"/>
    <w:qFormat/>
    <w:rsid w:val="00465FA2"/>
    <w:pPr>
      <w:tabs>
        <w:tab w:val="center" w:pos="4153"/>
        <w:tab w:val="right" w:pos="8306"/>
      </w:tabs>
      <w:snapToGrid w:val="0"/>
      <w:jc w:val="left"/>
    </w:pPr>
    <w:rPr>
      <w:sz w:val="18"/>
      <w:szCs w:val="18"/>
    </w:rPr>
  </w:style>
  <w:style w:type="paragraph" w:styleId="af1">
    <w:name w:val="header"/>
    <w:basedOn w:val="a"/>
    <w:link w:val="Char4"/>
    <w:qFormat/>
    <w:rsid w:val="00465FA2"/>
    <w:pPr>
      <w:pBdr>
        <w:bottom w:val="single" w:sz="6" w:space="1" w:color="auto"/>
      </w:pBdr>
      <w:tabs>
        <w:tab w:val="center" w:pos="4153"/>
        <w:tab w:val="right" w:pos="8306"/>
      </w:tabs>
      <w:snapToGrid w:val="0"/>
      <w:jc w:val="center"/>
    </w:pPr>
    <w:rPr>
      <w:sz w:val="18"/>
      <w:szCs w:val="18"/>
    </w:rPr>
  </w:style>
  <w:style w:type="paragraph" w:styleId="af2">
    <w:name w:val="Subtitle"/>
    <w:basedOn w:val="a"/>
    <w:next w:val="a"/>
    <w:link w:val="Char5"/>
    <w:qFormat/>
    <w:rsid w:val="00465FA2"/>
    <w:pPr>
      <w:spacing w:line="480" w:lineRule="exact"/>
      <w:jc w:val="center"/>
      <w:outlineLvl w:val="4"/>
    </w:pPr>
    <w:rPr>
      <w:rFonts w:ascii="Cambria" w:hAnsi="Cambria"/>
      <w:color w:val="000000"/>
      <w:kern w:val="0"/>
      <w:sz w:val="20"/>
      <w:lang w:eastAsia="en-US" w:bidi="en-US"/>
    </w:rPr>
  </w:style>
  <w:style w:type="paragraph" w:styleId="30">
    <w:name w:val="Body Text Indent 3"/>
    <w:basedOn w:val="a"/>
    <w:qFormat/>
    <w:rsid w:val="00465FA2"/>
    <w:pPr>
      <w:spacing w:after="120"/>
      <w:ind w:leftChars="200" w:left="420"/>
    </w:pPr>
    <w:rPr>
      <w:sz w:val="16"/>
      <w:szCs w:val="16"/>
    </w:rPr>
  </w:style>
  <w:style w:type="paragraph" w:styleId="22">
    <w:name w:val="toc 2"/>
    <w:basedOn w:val="a"/>
    <w:next w:val="a"/>
    <w:qFormat/>
    <w:rsid w:val="00465FA2"/>
    <w:pPr>
      <w:ind w:leftChars="200" w:left="420"/>
    </w:pPr>
  </w:style>
  <w:style w:type="paragraph" w:styleId="23">
    <w:name w:val="Body Text 2"/>
    <w:basedOn w:val="a"/>
    <w:qFormat/>
    <w:rsid w:val="00465FA2"/>
    <w:rPr>
      <w:sz w:val="28"/>
      <w:szCs w:val="20"/>
    </w:rPr>
  </w:style>
  <w:style w:type="paragraph" w:styleId="af3">
    <w:name w:val="Normal (Web)"/>
    <w:basedOn w:val="a"/>
    <w:uiPriority w:val="99"/>
    <w:unhideWhenUsed/>
    <w:qFormat/>
    <w:rsid w:val="00465FA2"/>
    <w:pPr>
      <w:spacing w:before="100" w:beforeAutospacing="1" w:after="100" w:afterAutospacing="1"/>
      <w:jc w:val="left"/>
    </w:pPr>
    <w:rPr>
      <w:kern w:val="0"/>
      <w:sz w:val="24"/>
    </w:rPr>
  </w:style>
  <w:style w:type="character" w:styleId="af4">
    <w:name w:val="Strong"/>
    <w:basedOn w:val="a1"/>
    <w:qFormat/>
    <w:rsid w:val="00465FA2"/>
    <w:rPr>
      <w:b/>
      <w:bCs/>
    </w:rPr>
  </w:style>
  <w:style w:type="character" w:styleId="af5">
    <w:name w:val="page number"/>
    <w:basedOn w:val="a1"/>
    <w:qFormat/>
    <w:rsid w:val="00465FA2"/>
  </w:style>
  <w:style w:type="character" w:styleId="af6">
    <w:name w:val="FollowedHyperlink"/>
    <w:basedOn w:val="a1"/>
    <w:uiPriority w:val="99"/>
    <w:unhideWhenUsed/>
    <w:qFormat/>
    <w:rsid w:val="00465FA2"/>
    <w:rPr>
      <w:color w:val="800080"/>
      <w:u w:val="single"/>
    </w:rPr>
  </w:style>
  <w:style w:type="character" w:styleId="af7">
    <w:name w:val="Hyperlink"/>
    <w:basedOn w:val="a1"/>
    <w:uiPriority w:val="99"/>
    <w:unhideWhenUsed/>
    <w:qFormat/>
    <w:rsid w:val="00465FA2"/>
    <w:rPr>
      <w:color w:val="0000FF"/>
      <w:u w:val="single"/>
    </w:rPr>
  </w:style>
  <w:style w:type="character" w:styleId="af8">
    <w:name w:val="annotation reference"/>
    <w:basedOn w:val="a1"/>
    <w:qFormat/>
    <w:rsid w:val="00465FA2"/>
    <w:rPr>
      <w:sz w:val="21"/>
      <w:szCs w:val="21"/>
    </w:rPr>
  </w:style>
  <w:style w:type="table" w:styleId="af9">
    <w:name w:val="Table Grid"/>
    <w:basedOn w:val="a2"/>
    <w:qFormat/>
    <w:rsid w:val="00465F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0">
    <w:name w:val="4正文"/>
    <w:basedOn w:val="a"/>
    <w:link w:val="4CharChar"/>
    <w:qFormat/>
    <w:rsid w:val="00465FA2"/>
    <w:pPr>
      <w:ind w:firstLine="480"/>
    </w:pPr>
    <w:rPr>
      <w:szCs w:val="20"/>
    </w:rPr>
  </w:style>
  <w:style w:type="paragraph" w:customStyle="1" w:styleId="10">
    <w:name w:val="样式1"/>
    <w:basedOn w:val="a"/>
    <w:qFormat/>
    <w:rsid w:val="00465FA2"/>
    <w:pPr>
      <w:spacing w:line="360" w:lineRule="auto"/>
      <w:ind w:firstLine="567"/>
    </w:pPr>
    <w:rPr>
      <w:sz w:val="24"/>
      <w:szCs w:val="20"/>
    </w:rPr>
  </w:style>
  <w:style w:type="paragraph" w:customStyle="1" w:styleId="TableParagraph">
    <w:name w:val="Table Paragraph"/>
    <w:basedOn w:val="a"/>
    <w:qFormat/>
    <w:rsid w:val="00465FA2"/>
    <w:pPr>
      <w:autoSpaceDE w:val="0"/>
      <w:autoSpaceDN w:val="0"/>
      <w:jc w:val="center"/>
    </w:pPr>
    <w:rPr>
      <w:rFonts w:eastAsia="Times New Roman"/>
      <w:kern w:val="0"/>
      <w:sz w:val="22"/>
      <w:szCs w:val="22"/>
      <w:lang w:eastAsia="en-US"/>
    </w:rPr>
  </w:style>
  <w:style w:type="paragraph" w:customStyle="1" w:styleId="12">
    <w:name w:val="样式 标题 1 + 首行缩进:  2 字符"/>
    <w:basedOn w:val="1"/>
    <w:qFormat/>
    <w:rsid w:val="00465FA2"/>
    <w:pPr>
      <w:spacing w:before="80" w:after="80" w:line="560" w:lineRule="exact"/>
    </w:pPr>
    <w:rPr>
      <w:sz w:val="36"/>
      <w:szCs w:val="20"/>
    </w:rPr>
  </w:style>
  <w:style w:type="paragraph" w:customStyle="1" w:styleId="xl23">
    <w:name w:val="xl23"/>
    <w:basedOn w:val="a"/>
    <w:qFormat/>
    <w:rsid w:val="00465FA2"/>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CharCharCharCharCharCharCharCharCharCharCharCharCharChar">
    <w:name w:val="Char Char Char Char Char Char Char Char Char Char Char Char Char Char"/>
    <w:qFormat/>
    <w:rsid w:val="00465FA2"/>
    <w:pPr>
      <w:widowControl w:val="0"/>
      <w:spacing w:line="300" w:lineRule="auto"/>
      <w:ind w:firstLineChars="200" w:firstLine="480"/>
      <w:jc w:val="both"/>
    </w:pPr>
  </w:style>
  <w:style w:type="paragraph" w:customStyle="1" w:styleId="pt10">
    <w:name w:val="pt10"/>
    <w:basedOn w:val="a"/>
    <w:qFormat/>
    <w:rsid w:val="00465FA2"/>
    <w:pPr>
      <w:widowControl/>
      <w:spacing w:before="100" w:beforeAutospacing="1" w:after="100" w:afterAutospacing="1" w:line="335" w:lineRule="atLeast"/>
      <w:jc w:val="left"/>
    </w:pPr>
    <w:rPr>
      <w:rFonts w:ascii="宋体" w:hAnsi="宋体"/>
      <w:color w:val="000000"/>
      <w:kern w:val="0"/>
      <w:sz w:val="23"/>
      <w:szCs w:val="23"/>
    </w:rPr>
  </w:style>
  <w:style w:type="paragraph" w:customStyle="1" w:styleId="Bodytext21">
    <w:name w:val="Body text|21"/>
    <w:basedOn w:val="a"/>
    <w:link w:val="Bodytext2"/>
    <w:qFormat/>
    <w:rsid w:val="00465FA2"/>
    <w:pPr>
      <w:shd w:val="clear" w:color="auto" w:fill="FFFFFF"/>
      <w:spacing w:before="320" w:line="920" w:lineRule="exact"/>
      <w:ind w:hanging="260"/>
      <w:jc w:val="distribute"/>
    </w:pPr>
    <w:rPr>
      <w:rFonts w:ascii="PMingLiU" w:eastAsia="PMingLiU" w:hAnsi="PMingLiU" w:cs="PMingLiU"/>
      <w:spacing w:val="30"/>
      <w:sz w:val="44"/>
      <w:szCs w:val="44"/>
    </w:rPr>
  </w:style>
  <w:style w:type="paragraph" w:customStyle="1" w:styleId="11">
    <w:name w:val="列出段落1"/>
    <w:basedOn w:val="a"/>
    <w:qFormat/>
    <w:rsid w:val="00465FA2"/>
    <w:pPr>
      <w:ind w:firstLineChars="200" w:firstLine="420"/>
    </w:pPr>
    <w:rPr>
      <w:rFonts w:ascii="Calibri" w:hAnsi="Calibri"/>
      <w:szCs w:val="22"/>
    </w:rPr>
  </w:style>
  <w:style w:type="paragraph" w:customStyle="1" w:styleId="224Char">
    <w:name w:val="标题 2+ 行距: 固定值 24 磅 Char"/>
    <w:basedOn w:val="2"/>
    <w:qFormat/>
    <w:rsid w:val="00465FA2"/>
    <w:pPr>
      <w:spacing w:line="480" w:lineRule="exact"/>
    </w:pPr>
  </w:style>
  <w:style w:type="paragraph" w:customStyle="1" w:styleId="35">
    <w:name w:val="样式35"/>
    <w:basedOn w:val="a"/>
    <w:qFormat/>
    <w:rsid w:val="00465FA2"/>
    <w:pPr>
      <w:adjustRightInd w:val="0"/>
      <w:spacing w:line="312" w:lineRule="auto"/>
      <w:ind w:firstLine="567"/>
    </w:pPr>
    <w:rPr>
      <w:rFonts w:ascii="宋体"/>
      <w:kern w:val="0"/>
      <w:sz w:val="28"/>
      <w:szCs w:val="20"/>
    </w:rPr>
  </w:style>
  <w:style w:type="paragraph" w:customStyle="1" w:styleId="xl27">
    <w:name w:val="xl27"/>
    <w:basedOn w:val="a"/>
    <w:qFormat/>
    <w:rsid w:val="00465FA2"/>
    <w:pPr>
      <w:widowControl/>
      <w:pBdr>
        <w:bottom w:val="single" w:sz="12" w:space="0" w:color="auto"/>
      </w:pBdr>
      <w:spacing w:before="100" w:after="100"/>
      <w:jc w:val="center"/>
    </w:pPr>
    <w:rPr>
      <w:rFonts w:ascii="宋体" w:hAnsi="宋体"/>
      <w:kern w:val="0"/>
      <w:szCs w:val="20"/>
    </w:rPr>
  </w:style>
  <w:style w:type="paragraph" w:customStyle="1" w:styleId="26">
    <w:name w:val="样式 (中文) 黑体 小四 加粗 黑色 行距: 固定值 26 磅"/>
    <w:basedOn w:val="a"/>
    <w:qFormat/>
    <w:rsid w:val="00465FA2"/>
    <w:pPr>
      <w:widowControl/>
      <w:spacing w:line="500" w:lineRule="exact"/>
      <w:jc w:val="left"/>
      <w:textAlignment w:val="baseline"/>
    </w:pPr>
    <w:rPr>
      <w:rFonts w:cs="宋体"/>
      <w:b/>
      <w:bCs/>
      <w:color w:val="000000"/>
      <w:kern w:val="0"/>
      <w:sz w:val="24"/>
      <w:szCs w:val="20"/>
      <w:u w:color="000000"/>
    </w:rPr>
  </w:style>
  <w:style w:type="paragraph" w:customStyle="1" w:styleId="ParaCharCharCharCharCharCharCharCharCharCharCharCharChar">
    <w:name w:val="默认段落字体 Para Char Char Char Char Char Char Char Char Char Char Char Char Char"/>
    <w:basedOn w:val="a"/>
    <w:qFormat/>
    <w:rsid w:val="00465FA2"/>
    <w:rPr>
      <w:szCs w:val="20"/>
    </w:rPr>
  </w:style>
  <w:style w:type="paragraph" w:customStyle="1" w:styleId="CharCharCharCharCharCharChar">
    <w:name w:val="Char Char Char Char Char Char Char"/>
    <w:basedOn w:val="a"/>
    <w:qFormat/>
    <w:rsid w:val="00465FA2"/>
    <w:rPr>
      <w:sz w:val="24"/>
    </w:rPr>
  </w:style>
  <w:style w:type="paragraph" w:customStyle="1" w:styleId="afa">
    <w:name w:val="简单回函地址"/>
    <w:basedOn w:val="a"/>
    <w:qFormat/>
    <w:rsid w:val="00465FA2"/>
    <w:rPr>
      <w:sz w:val="24"/>
      <w:szCs w:val="20"/>
    </w:rPr>
  </w:style>
  <w:style w:type="paragraph" w:customStyle="1" w:styleId="3050510505">
    <w:name w:val="样式 样式 标题 3 + 段前: 0.5 行 段后: 0.5 行1 + 宋体 段前: 0.5 行 段后: 0.5 行"/>
    <w:basedOn w:val="a"/>
    <w:qFormat/>
    <w:rsid w:val="00465FA2"/>
    <w:pPr>
      <w:keepNext/>
      <w:keepLines/>
      <w:adjustRightInd w:val="0"/>
      <w:snapToGrid w:val="0"/>
      <w:spacing w:line="500" w:lineRule="exact"/>
      <w:ind w:firstLineChars="194" w:firstLine="466"/>
      <w:jc w:val="left"/>
      <w:outlineLvl w:val="2"/>
    </w:pPr>
    <w:rPr>
      <w:kern w:val="44"/>
      <w:sz w:val="24"/>
    </w:rPr>
  </w:style>
  <w:style w:type="paragraph" w:customStyle="1" w:styleId="D">
    <w:name w:val="D标二"/>
    <w:basedOn w:val="a"/>
    <w:qFormat/>
    <w:rsid w:val="00465FA2"/>
    <w:pPr>
      <w:keepNext/>
      <w:keepLines/>
      <w:spacing w:before="480" w:line="360" w:lineRule="auto"/>
      <w:outlineLvl w:val="1"/>
    </w:pPr>
    <w:rPr>
      <w:rFonts w:eastAsia="黑体"/>
      <w:b/>
      <w:bCs/>
      <w:sz w:val="30"/>
      <w:szCs w:val="30"/>
    </w:rPr>
  </w:style>
  <w:style w:type="paragraph" w:customStyle="1" w:styleId="13">
    <w:name w:val="1正文段落"/>
    <w:basedOn w:val="a"/>
    <w:qFormat/>
    <w:rsid w:val="00465FA2"/>
    <w:pPr>
      <w:spacing w:line="360" w:lineRule="auto"/>
      <w:ind w:firstLineChars="200" w:firstLine="480"/>
      <w:jc w:val="left"/>
    </w:pPr>
    <w:rPr>
      <w:snapToGrid w:val="0"/>
      <w:kern w:val="0"/>
      <w:sz w:val="24"/>
    </w:rPr>
  </w:style>
  <w:style w:type="paragraph" w:customStyle="1" w:styleId="afb">
    <w:name w:val="表头"/>
    <w:basedOn w:val="a9"/>
    <w:qFormat/>
    <w:rsid w:val="00465FA2"/>
    <w:pPr>
      <w:adjustRightInd w:val="0"/>
      <w:spacing w:line="320" w:lineRule="atLeast"/>
      <w:jc w:val="center"/>
      <w:textAlignment w:val="baseline"/>
    </w:pPr>
    <w:rPr>
      <w:rFonts w:eastAsia="黑体"/>
      <w:spacing w:val="-10"/>
      <w:kern w:val="0"/>
      <w:szCs w:val="20"/>
    </w:rPr>
  </w:style>
  <w:style w:type="paragraph" w:customStyle="1" w:styleId="Afc">
    <w:name w:val="A标准格式"/>
    <w:basedOn w:val="a"/>
    <w:qFormat/>
    <w:rsid w:val="00465FA2"/>
    <w:pPr>
      <w:spacing w:line="440" w:lineRule="exact"/>
      <w:ind w:firstLineChars="200" w:firstLine="480"/>
    </w:pPr>
    <w:rPr>
      <w:sz w:val="24"/>
    </w:rPr>
  </w:style>
  <w:style w:type="paragraph" w:customStyle="1" w:styleId="afd">
    <w:name w:val="居中"/>
    <w:basedOn w:val="a"/>
    <w:qFormat/>
    <w:rsid w:val="00465FA2"/>
    <w:pPr>
      <w:spacing w:line="360" w:lineRule="auto"/>
      <w:jc w:val="center"/>
    </w:pPr>
    <w:rPr>
      <w:shd w:val="clear" w:color="auto" w:fill="FFFFFF"/>
    </w:rPr>
  </w:style>
  <w:style w:type="paragraph" w:customStyle="1" w:styleId="afe">
    <w:name w:val="图文框"/>
    <w:basedOn w:val="a"/>
    <w:qFormat/>
    <w:rsid w:val="00465FA2"/>
    <w:pPr>
      <w:tabs>
        <w:tab w:val="left" w:pos="1120"/>
      </w:tabs>
      <w:spacing w:line="480" w:lineRule="exact"/>
      <w:jc w:val="center"/>
    </w:pPr>
    <w:rPr>
      <w:rFonts w:ascii="宋体" w:hAnsi="宋体" w:cs="宋体"/>
      <w:szCs w:val="21"/>
    </w:rPr>
  </w:style>
  <w:style w:type="paragraph" w:customStyle="1" w:styleId="ParaCharCharCharChar">
    <w:name w:val="默认段落字体 Para Char Char Char Char"/>
    <w:basedOn w:val="a"/>
    <w:qFormat/>
    <w:rsid w:val="00465FA2"/>
    <w:rPr>
      <w:sz w:val="24"/>
    </w:rPr>
  </w:style>
  <w:style w:type="paragraph" w:customStyle="1" w:styleId="aff">
    <w:name w:val="表内容"/>
    <w:basedOn w:val="a"/>
    <w:next w:val="a"/>
    <w:qFormat/>
    <w:rsid w:val="00465FA2"/>
    <w:pPr>
      <w:spacing w:line="320" w:lineRule="exact"/>
      <w:jc w:val="center"/>
    </w:pPr>
    <w:rPr>
      <w:szCs w:val="20"/>
    </w:rPr>
  </w:style>
  <w:style w:type="paragraph" w:customStyle="1" w:styleId="p0">
    <w:name w:val="p0"/>
    <w:basedOn w:val="a"/>
    <w:qFormat/>
    <w:rsid w:val="00465FA2"/>
    <w:pPr>
      <w:widowControl/>
    </w:pPr>
    <w:rPr>
      <w:kern w:val="0"/>
      <w:szCs w:val="21"/>
    </w:rPr>
  </w:style>
  <w:style w:type="paragraph" w:customStyle="1" w:styleId="aff0">
    <w:name w:val="表格"/>
    <w:basedOn w:val="a"/>
    <w:link w:val="CharChar"/>
    <w:qFormat/>
    <w:rsid w:val="00465FA2"/>
    <w:pPr>
      <w:adjustRightInd w:val="0"/>
      <w:snapToGrid w:val="0"/>
      <w:spacing w:line="240" w:lineRule="atLeast"/>
      <w:jc w:val="center"/>
    </w:pPr>
    <w:rPr>
      <w:rFonts w:eastAsia="仿宋_GB2312"/>
    </w:rPr>
  </w:style>
  <w:style w:type="paragraph" w:customStyle="1" w:styleId="yz">
    <w:name w:val="yz"/>
    <w:basedOn w:val="a8"/>
    <w:qFormat/>
    <w:rsid w:val="00465FA2"/>
    <w:pPr>
      <w:tabs>
        <w:tab w:val="left" w:pos="900"/>
      </w:tabs>
      <w:spacing w:after="0" w:line="420" w:lineRule="auto"/>
      <w:ind w:firstLineChars="200" w:firstLine="480"/>
    </w:pPr>
    <w:rPr>
      <w:kern w:val="0"/>
      <w:sz w:val="24"/>
      <w:szCs w:val="20"/>
    </w:rPr>
  </w:style>
  <w:style w:type="paragraph" w:customStyle="1" w:styleId="41">
    <w:name w:val="标题正4"/>
    <w:basedOn w:val="a"/>
    <w:qFormat/>
    <w:rsid w:val="00465FA2"/>
    <w:pPr>
      <w:spacing w:line="300" w:lineRule="exact"/>
      <w:jc w:val="center"/>
    </w:pPr>
    <w:rPr>
      <w:rFonts w:ascii="宋体" w:hAnsi="宋体"/>
      <w:color w:val="000000"/>
    </w:rPr>
  </w:style>
  <w:style w:type="paragraph" w:customStyle="1" w:styleId="099152">
    <w:name w:val="样式 首行缩进:  0.99 厘米 行距: 1.5 倍行距2"/>
    <w:basedOn w:val="a"/>
    <w:qFormat/>
    <w:rsid w:val="00465FA2"/>
    <w:pPr>
      <w:snapToGrid w:val="0"/>
      <w:jc w:val="center"/>
    </w:pPr>
    <w:rPr>
      <w:rFonts w:ascii="宋体" w:hAnsi="宋体"/>
      <w:color w:val="FF0000"/>
      <w:szCs w:val="21"/>
    </w:rPr>
  </w:style>
  <w:style w:type="character" w:customStyle="1" w:styleId="Char3">
    <w:name w:val="页脚 Char"/>
    <w:basedOn w:val="a1"/>
    <w:link w:val="af0"/>
    <w:uiPriority w:val="99"/>
    <w:qFormat/>
    <w:rsid w:val="00465FA2"/>
    <w:rPr>
      <w:kern w:val="2"/>
      <w:sz w:val="18"/>
      <w:szCs w:val="18"/>
    </w:rPr>
  </w:style>
  <w:style w:type="character" w:customStyle="1" w:styleId="3Char">
    <w:name w:val="标题 3 Char"/>
    <w:basedOn w:val="a1"/>
    <w:link w:val="3"/>
    <w:uiPriority w:val="9"/>
    <w:semiHidden/>
    <w:qFormat/>
    <w:rsid w:val="00465FA2"/>
    <w:rPr>
      <w:b/>
      <w:bCs/>
      <w:kern w:val="2"/>
      <w:sz w:val="32"/>
      <w:szCs w:val="32"/>
    </w:rPr>
  </w:style>
  <w:style w:type="character" w:customStyle="1" w:styleId="4Char">
    <w:name w:val="标题 4 Char"/>
    <w:basedOn w:val="a1"/>
    <w:link w:val="4"/>
    <w:uiPriority w:val="9"/>
    <w:semiHidden/>
    <w:qFormat/>
    <w:rsid w:val="00465FA2"/>
    <w:rPr>
      <w:rFonts w:ascii="Cambria" w:eastAsia="宋体" w:hAnsi="Cambria" w:cs="Times New Roman"/>
      <w:b/>
      <w:bCs/>
      <w:kern w:val="2"/>
      <w:sz w:val="28"/>
      <w:szCs w:val="28"/>
    </w:rPr>
  </w:style>
  <w:style w:type="character" w:customStyle="1" w:styleId="Char2">
    <w:name w:val="正文缩进 Char"/>
    <w:aliases w:val="文本条款 Char,正文（首行缩进两字） Char Char Char Char Char Char Char Char,正文（首行缩进两字） Char Char,特点 Char,表正文 Char,正文非缩进 Char,段1 Char,正文不缩进 Char,标题4 Char Char,标题4 Char Char Char Char,正文缩进 Char Char Char Char Char,正文（首行缩进两字） Char1,正文（首行缩进两字） Cha Char,bt Char"/>
    <w:basedOn w:val="a1"/>
    <w:link w:val="a9"/>
    <w:qFormat/>
    <w:rsid w:val="00465FA2"/>
    <w:rPr>
      <w:kern w:val="2"/>
      <w:sz w:val="21"/>
      <w:szCs w:val="24"/>
    </w:rPr>
  </w:style>
  <w:style w:type="character" w:customStyle="1" w:styleId="question-title2">
    <w:name w:val="question-title2"/>
    <w:basedOn w:val="a1"/>
    <w:qFormat/>
    <w:rsid w:val="00465FA2"/>
  </w:style>
  <w:style w:type="character" w:customStyle="1" w:styleId="Bodytext2SimSun6">
    <w:name w:val="Body text|2 + SimSun6"/>
    <w:basedOn w:val="Bodytext2"/>
    <w:unhideWhenUsed/>
    <w:qFormat/>
    <w:rsid w:val="00465FA2"/>
    <w:rPr>
      <w:rFonts w:ascii="宋体" w:eastAsia="宋体" w:hAnsi="宋体" w:cs="宋体"/>
      <w:b/>
      <w:bCs/>
      <w:color w:val="000000"/>
      <w:spacing w:val="0"/>
      <w:w w:val="100"/>
      <w:position w:val="0"/>
      <w:sz w:val="46"/>
      <w:szCs w:val="46"/>
      <w:u w:val="none"/>
      <w:lang w:val="en-US" w:eastAsia="en-US" w:bidi="en-US"/>
    </w:rPr>
  </w:style>
  <w:style w:type="character" w:customStyle="1" w:styleId="Bodytext2">
    <w:name w:val="Body text|2_"/>
    <w:basedOn w:val="a1"/>
    <w:link w:val="Bodytext21"/>
    <w:qFormat/>
    <w:rsid w:val="00465FA2"/>
    <w:rPr>
      <w:rFonts w:ascii="PMingLiU" w:eastAsia="PMingLiU" w:hAnsi="PMingLiU" w:cs="PMingLiU"/>
      <w:spacing w:val="30"/>
      <w:sz w:val="44"/>
      <w:szCs w:val="44"/>
      <w:u w:val="none"/>
    </w:rPr>
  </w:style>
  <w:style w:type="character" w:customStyle="1" w:styleId="Char4">
    <w:name w:val="页眉 Char"/>
    <w:basedOn w:val="a1"/>
    <w:link w:val="af1"/>
    <w:qFormat/>
    <w:rsid w:val="00465FA2"/>
    <w:rPr>
      <w:kern w:val="2"/>
      <w:sz w:val="18"/>
      <w:szCs w:val="18"/>
    </w:rPr>
  </w:style>
  <w:style w:type="character" w:customStyle="1" w:styleId="Char6">
    <w:name w:val="纯文本 Char"/>
    <w:basedOn w:val="a1"/>
    <w:qFormat/>
    <w:rsid w:val="00465FA2"/>
    <w:rPr>
      <w:rFonts w:ascii="宋体" w:hAnsi="Courier New" w:cs="Courier New"/>
      <w:kern w:val="2"/>
      <w:sz w:val="21"/>
      <w:szCs w:val="21"/>
    </w:rPr>
  </w:style>
  <w:style w:type="character" w:customStyle="1" w:styleId="Bodytext2SimSun">
    <w:name w:val="Body text|2 + SimSun"/>
    <w:basedOn w:val="Bodytext2"/>
    <w:unhideWhenUsed/>
    <w:qFormat/>
    <w:rsid w:val="00465FA2"/>
    <w:rPr>
      <w:rFonts w:ascii="宋体" w:eastAsia="宋体" w:hAnsi="宋体" w:cs="宋体"/>
      <w:color w:val="000000"/>
      <w:spacing w:val="0"/>
      <w:w w:val="100"/>
      <w:position w:val="0"/>
      <w:sz w:val="46"/>
      <w:szCs w:val="46"/>
      <w:u w:val="none"/>
      <w:lang w:val="en-US" w:eastAsia="en-US" w:bidi="en-US"/>
    </w:rPr>
  </w:style>
  <w:style w:type="character" w:customStyle="1" w:styleId="4CharChar">
    <w:name w:val="4正文 Char Char"/>
    <w:link w:val="40"/>
    <w:qFormat/>
    <w:rsid w:val="00465FA2"/>
    <w:rPr>
      <w:kern w:val="2"/>
      <w:sz w:val="21"/>
    </w:rPr>
  </w:style>
  <w:style w:type="character" w:customStyle="1" w:styleId="Bodytext2SimSun2">
    <w:name w:val="Body text|2 + SimSun2"/>
    <w:basedOn w:val="Bodytext2"/>
    <w:unhideWhenUsed/>
    <w:qFormat/>
    <w:rsid w:val="00465FA2"/>
    <w:rPr>
      <w:rFonts w:ascii="宋体" w:eastAsia="宋体" w:hAnsi="宋体" w:cs="宋体"/>
      <w:color w:val="000000"/>
      <w:spacing w:val="0"/>
      <w:w w:val="100"/>
      <w:position w:val="0"/>
      <w:sz w:val="46"/>
      <w:szCs w:val="46"/>
      <w:u w:val="none"/>
      <w:lang w:val="en-US" w:eastAsia="en-US" w:bidi="en-US"/>
    </w:rPr>
  </w:style>
  <w:style w:type="character" w:customStyle="1" w:styleId="Bodytext20">
    <w:name w:val="Body text|2"/>
    <w:basedOn w:val="Bodytext2"/>
    <w:unhideWhenUsed/>
    <w:qFormat/>
    <w:rsid w:val="00465FA2"/>
    <w:rPr>
      <w:rFonts w:ascii="PMingLiU" w:eastAsia="PMingLiU" w:hAnsi="PMingLiU" w:cs="PMingLiU"/>
      <w:color w:val="000000"/>
      <w:spacing w:val="30"/>
      <w:w w:val="100"/>
      <w:position w:val="0"/>
      <w:sz w:val="44"/>
      <w:szCs w:val="44"/>
      <w:u w:val="none"/>
      <w:lang w:val="zh-CN" w:eastAsia="zh-CN" w:bidi="zh-CN"/>
    </w:rPr>
  </w:style>
  <w:style w:type="character" w:customStyle="1" w:styleId="Char1">
    <w:name w:val="纯文本 Char1"/>
    <w:link w:val="a0"/>
    <w:qFormat/>
    <w:rsid w:val="00465FA2"/>
    <w:rPr>
      <w:rFonts w:ascii="宋体" w:hAnsi="Courier New" w:cs="Courier New"/>
      <w:kern w:val="2"/>
      <w:sz w:val="21"/>
      <w:szCs w:val="21"/>
    </w:rPr>
  </w:style>
  <w:style w:type="character" w:customStyle="1" w:styleId="news-body-text">
    <w:name w:val="news-body-text"/>
    <w:basedOn w:val="a1"/>
    <w:qFormat/>
    <w:rsid w:val="00465FA2"/>
    <w:rPr>
      <w:rFonts w:cs="Times New Roman"/>
    </w:rPr>
  </w:style>
  <w:style w:type="character" w:customStyle="1" w:styleId="Char0">
    <w:name w:val="正文首行缩进 Char"/>
    <w:basedOn w:val="a1"/>
    <w:link w:val="a7"/>
    <w:qFormat/>
    <w:rsid w:val="00465FA2"/>
    <w:rPr>
      <w:rFonts w:eastAsia="宋体"/>
      <w:kern w:val="2"/>
      <w:sz w:val="21"/>
      <w:lang w:val="en-US" w:eastAsia="zh-CN" w:bidi="ar-SA"/>
    </w:rPr>
  </w:style>
  <w:style w:type="character" w:customStyle="1" w:styleId="Char5">
    <w:name w:val="副标题 Char"/>
    <w:basedOn w:val="a1"/>
    <w:link w:val="af2"/>
    <w:qFormat/>
    <w:rsid w:val="00465FA2"/>
    <w:rPr>
      <w:rFonts w:ascii="Cambria" w:hAnsi="Cambria"/>
      <w:color w:val="000000"/>
      <w:szCs w:val="24"/>
      <w:lang w:eastAsia="en-US" w:bidi="en-US"/>
    </w:rPr>
  </w:style>
  <w:style w:type="character" w:customStyle="1" w:styleId="CharChar">
    <w:name w:val="表格 Char Char"/>
    <w:basedOn w:val="a1"/>
    <w:link w:val="aff0"/>
    <w:qFormat/>
    <w:rsid w:val="00465FA2"/>
    <w:rPr>
      <w:rFonts w:eastAsia="仿宋_GB2312"/>
      <w:kern w:val="2"/>
      <w:sz w:val="21"/>
      <w:lang w:val="en-US" w:eastAsia="zh-CN" w:bidi="ar-SA"/>
    </w:rPr>
  </w:style>
  <w:style w:type="character" w:customStyle="1" w:styleId="Bodytext2Bold1">
    <w:name w:val="Body text|2 + Bold1"/>
    <w:basedOn w:val="Bodytext2"/>
    <w:unhideWhenUsed/>
    <w:qFormat/>
    <w:rsid w:val="00465FA2"/>
    <w:rPr>
      <w:rFonts w:ascii="PMingLiU" w:eastAsia="PMingLiU" w:hAnsi="PMingLiU" w:cs="PMingLiU"/>
      <w:b/>
      <w:bCs/>
      <w:color w:val="000000"/>
      <w:spacing w:val="0"/>
      <w:w w:val="100"/>
      <w:position w:val="0"/>
      <w:sz w:val="44"/>
      <w:szCs w:val="44"/>
      <w:u w:val="none"/>
      <w:lang w:val="zh-CN" w:eastAsia="zh-CN" w:bidi="zh-CN"/>
    </w:rPr>
  </w:style>
  <w:style w:type="paragraph" w:customStyle="1" w:styleId="aff1">
    <w:name w:val="表格内容自定"/>
    <w:basedOn w:val="a"/>
    <w:qFormat/>
    <w:rsid w:val="00465FA2"/>
    <w:pPr>
      <w:spacing w:line="280" w:lineRule="exact"/>
      <w:jc w:val="center"/>
    </w:pPr>
    <w:rPr>
      <w:kern w:val="0"/>
      <w:sz w:val="18"/>
      <w:szCs w:val="18"/>
    </w:rPr>
  </w:style>
  <w:style w:type="paragraph" w:customStyle="1" w:styleId="Bodytext4">
    <w:name w:val="Body text|4"/>
    <w:basedOn w:val="a"/>
    <w:qFormat/>
    <w:rsid w:val="00465FA2"/>
    <w:pPr>
      <w:shd w:val="clear" w:color="auto" w:fill="FFFFFF"/>
      <w:spacing w:line="760" w:lineRule="exact"/>
      <w:jc w:val="center"/>
    </w:pPr>
    <w:rPr>
      <w:rFonts w:ascii="PMingLiU" w:eastAsia="PMingLiU" w:hAnsi="PMingLiU" w:cs="PMingLiU"/>
      <w:sz w:val="38"/>
      <w:szCs w:val="38"/>
    </w:rPr>
  </w:style>
  <w:style w:type="character" w:customStyle="1" w:styleId="Bodytext24pt2">
    <w:name w:val="Body text|2 + 4 pt2"/>
    <w:basedOn w:val="Bodytext2"/>
    <w:semiHidden/>
    <w:unhideWhenUsed/>
    <w:qFormat/>
    <w:rsid w:val="00465FA2"/>
    <w:rPr>
      <w:rFonts w:ascii="PMingLiU" w:eastAsia="PMingLiU" w:hAnsi="PMingLiU" w:cs="PMingLiU"/>
      <w:color w:val="000000"/>
      <w:spacing w:val="0"/>
      <w:w w:val="70"/>
      <w:position w:val="0"/>
      <w:sz w:val="8"/>
      <w:szCs w:val="8"/>
      <w:u w:val="none"/>
      <w:lang w:val="zh-CN" w:eastAsia="zh-CN" w:bidi="zh-CN"/>
    </w:rPr>
  </w:style>
  <w:style w:type="paragraph" w:customStyle="1" w:styleId="aff2">
    <w:name w:val="正文(邵)"/>
    <w:basedOn w:val="a"/>
    <w:semiHidden/>
    <w:qFormat/>
    <w:rsid w:val="00465FA2"/>
    <w:pPr>
      <w:widowControl/>
      <w:snapToGrid w:val="0"/>
      <w:spacing w:line="360" w:lineRule="auto"/>
      <w:ind w:firstLine="480"/>
    </w:pPr>
    <w:rPr>
      <w:kern w:val="0"/>
      <w:lang w:bidi="en-US"/>
    </w:rPr>
  </w:style>
  <w:style w:type="paragraph" w:customStyle="1" w:styleId="aff3">
    <w:name w:val="小四正文"/>
    <w:qFormat/>
    <w:rsid w:val="00465FA2"/>
    <w:pPr>
      <w:widowControl w:val="0"/>
      <w:snapToGrid w:val="0"/>
      <w:spacing w:line="360" w:lineRule="auto"/>
      <w:ind w:firstLineChars="200" w:firstLine="200"/>
      <w:jc w:val="both"/>
    </w:pPr>
    <w:rPr>
      <w:color w:val="000000"/>
      <w:spacing w:val="8"/>
      <w:kern w:val="2"/>
      <w:sz w:val="24"/>
      <w:szCs w:val="24"/>
      <w:lang w:val="en-GB"/>
    </w:rPr>
  </w:style>
  <w:style w:type="paragraph" w:customStyle="1" w:styleId="24">
    <w:name w:val="列出段落2"/>
    <w:basedOn w:val="a"/>
    <w:uiPriority w:val="34"/>
    <w:qFormat/>
    <w:rsid w:val="00465FA2"/>
    <w:pPr>
      <w:ind w:firstLineChars="200" w:firstLine="420"/>
    </w:pPr>
  </w:style>
  <w:style w:type="paragraph" w:customStyle="1" w:styleId="31">
    <w:name w:val="列出段落3"/>
    <w:basedOn w:val="a"/>
    <w:uiPriority w:val="34"/>
    <w:qFormat/>
    <w:rsid w:val="00465FA2"/>
    <w:pPr>
      <w:ind w:firstLineChars="200" w:firstLine="420"/>
    </w:pPr>
  </w:style>
  <w:style w:type="character" w:customStyle="1" w:styleId="04Char">
    <w:name w:val="04正文 Char"/>
    <w:link w:val="04"/>
    <w:qFormat/>
    <w:rsid w:val="00465FA2"/>
    <w:rPr>
      <w:sz w:val="24"/>
      <w:szCs w:val="24"/>
    </w:rPr>
  </w:style>
  <w:style w:type="paragraph" w:customStyle="1" w:styleId="04">
    <w:name w:val="04正文"/>
    <w:basedOn w:val="a"/>
    <w:link w:val="04Char"/>
    <w:qFormat/>
    <w:rsid w:val="00465FA2"/>
    <w:pPr>
      <w:spacing w:line="360" w:lineRule="auto"/>
      <w:ind w:firstLineChars="200" w:firstLine="480"/>
    </w:pPr>
    <w:rPr>
      <w:sz w:val="24"/>
    </w:rPr>
  </w:style>
  <w:style w:type="paragraph" w:customStyle="1" w:styleId="aff4">
    <w:name w:val="来了"/>
    <w:basedOn w:val="a9"/>
    <w:qFormat/>
    <w:rsid w:val="00465FA2"/>
    <w:pPr>
      <w:spacing w:line="500" w:lineRule="exact"/>
      <w:ind w:firstLine="480"/>
    </w:pPr>
    <w:rPr>
      <w:sz w:val="24"/>
    </w:rPr>
  </w:style>
  <w:style w:type="paragraph" w:customStyle="1" w:styleId="aff5">
    <w:name w:val="正文样式"/>
    <w:basedOn w:val="a"/>
    <w:qFormat/>
    <w:rsid w:val="00465FA2"/>
    <w:pPr>
      <w:adjustRightInd w:val="0"/>
      <w:snapToGrid w:val="0"/>
      <w:spacing w:line="360" w:lineRule="auto"/>
      <w:ind w:firstLineChars="200" w:firstLine="200"/>
      <w:jc w:val="left"/>
    </w:pPr>
    <w:rPr>
      <w:sz w:val="24"/>
    </w:rPr>
  </w:style>
  <w:style w:type="paragraph" w:customStyle="1" w:styleId="aff6">
    <w:name w:val="首页 项目编号"/>
    <w:qFormat/>
    <w:rsid w:val="00465FA2"/>
    <w:pPr>
      <w:jc w:val="center"/>
    </w:pPr>
    <w:rPr>
      <w:kern w:val="2"/>
      <w:sz w:val="24"/>
      <w:szCs w:val="24"/>
    </w:rPr>
  </w:style>
  <w:style w:type="paragraph" w:customStyle="1" w:styleId="Default">
    <w:name w:val="Default"/>
    <w:qFormat/>
    <w:rsid w:val="00465FA2"/>
    <w:pPr>
      <w:widowControl w:val="0"/>
      <w:autoSpaceDE w:val="0"/>
      <w:autoSpaceDN w:val="0"/>
      <w:adjustRightInd w:val="0"/>
    </w:pPr>
    <w:rPr>
      <w:rFonts w:ascii="宋体" w:cs="宋体"/>
      <w:color w:val="000000"/>
      <w:sz w:val="24"/>
      <w:szCs w:val="24"/>
    </w:rPr>
  </w:style>
  <w:style w:type="paragraph" w:customStyle="1" w:styleId="32">
    <w:name w:val="正文3"/>
    <w:basedOn w:val="a"/>
    <w:rsid w:val="008A31B1"/>
    <w:pPr>
      <w:keepNext/>
      <w:adjustRightInd w:val="0"/>
      <w:jc w:val="center"/>
      <w:textAlignment w:val="baseline"/>
    </w:pPr>
    <w:rPr>
      <w:kern w:val="0"/>
      <w:sz w:val="28"/>
      <w:szCs w:val="20"/>
    </w:rPr>
  </w:style>
  <w:style w:type="paragraph" w:customStyle="1" w:styleId="aff7">
    <w:name w:val="正文缩近"/>
    <w:basedOn w:val="a"/>
    <w:rsid w:val="00C94A35"/>
    <w:pPr>
      <w:spacing w:line="360" w:lineRule="auto"/>
      <w:ind w:firstLineChars="200" w:firstLine="560"/>
    </w:pPr>
    <w:rPr>
      <w:sz w:val="28"/>
      <w:szCs w:val="28"/>
    </w:rPr>
  </w:style>
  <w:style w:type="character" w:customStyle="1" w:styleId="font21">
    <w:name w:val="font21"/>
    <w:qFormat/>
    <w:rsid w:val="00F81C22"/>
    <w:rPr>
      <w:rFonts w:ascii="宋体" w:eastAsia="宋体" w:hAnsi="宋体" w:cs="宋体" w:hint="eastAsia"/>
      <w:b/>
      <w:color w:val="333333"/>
      <w:sz w:val="18"/>
      <w:szCs w:val="18"/>
    </w:rPr>
  </w:style>
  <w:style w:type="character" w:customStyle="1" w:styleId="font11">
    <w:name w:val="font11"/>
    <w:qFormat/>
    <w:rsid w:val="00F81C22"/>
    <w:rPr>
      <w:rFonts w:ascii="Tahoma" w:eastAsia="Tahoma" w:hAnsi="Tahoma" w:cs="Tahoma" w:hint="default"/>
      <w:color w:val="333333"/>
      <w:sz w:val="22"/>
      <w:szCs w:val="22"/>
    </w:rPr>
  </w:style>
  <w:style w:type="character" w:customStyle="1" w:styleId="font31">
    <w:name w:val="font31"/>
    <w:qFormat/>
    <w:rsid w:val="00F81C22"/>
    <w:rPr>
      <w:rFonts w:ascii="宋体" w:eastAsia="宋体" w:hAnsi="宋体" w:cs="宋体" w:hint="eastAsia"/>
      <w:color w:val="333333"/>
      <w:sz w:val="18"/>
      <w:szCs w:val="18"/>
    </w:rPr>
  </w:style>
  <w:style w:type="paragraph" w:customStyle="1" w:styleId="aff8">
    <w:name w:val="首行缩进"/>
    <w:basedOn w:val="a"/>
    <w:qFormat/>
    <w:rsid w:val="00F81C22"/>
    <w:pPr>
      <w:widowControl/>
      <w:ind w:firstLine="480"/>
      <w:jc w:val="left"/>
    </w:pPr>
    <w:rPr>
      <w:rFonts w:ascii="Calibri" w:hAnsi="Calibri"/>
      <w:kern w:val="0"/>
      <w:lang w:eastAsia="en-US" w:bidi="en-US"/>
    </w:rPr>
  </w:style>
  <w:style w:type="character" w:customStyle="1" w:styleId="2Char">
    <w:name w:val="表格文字2 Char"/>
    <w:link w:val="25"/>
    <w:rsid w:val="00697A21"/>
    <w:rPr>
      <w:rFonts w:ascii="宋体"/>
      <w:sz w:val="24"/>
    </w:rPr>
  </w:style>
  <w:style w:type="paragraph" w:customStyle="1" w:styleId="25">
    <w:name w:val="表格文字2"/>
    <w:basedOn w:val="a"/>
    <w:link w:val="2Char"/>
    <w:rsid w:val="00697A21"/>
    <w:pPr>
      <w:adjustRightInd w:val="0"/>
      <w:spacing w:before="60"/>
      <w:jc w:val="center"/>
      <w:textAlignment w:val="baseline"/>
    </w:pPr>
    <w:rPr>
      <w:rFonts w:ascii="宋体"/>
      <w:kern w:val="0"/>
      <w:sz w:val="24"/>
      <w:szCs w:val="20"/>
    </w:rPr>
  </w:style>
  <w:style w:type="paragraph" w:styleId="aff9">
    <w:name w:val="caption"/>
    <w:aliases w:val="题注 Char Char Char,题注 Char Char"/>
    <w:basedOn w:val="a"/>
    <w:next w:val="a"/>
    <w:link w:val="Char7"/>
    <w:qFormat/>
    <w:rsid w:val="00697A21"/>
    <w:pPr>
      <w:tabs>
        <w:tab w:val="center" w:pos="10467"/>
        <w:tab w:val="left" w:pos="13095"/>
      </w:tabs>
      <w:spacing w:beforeLines="50" w:afterLines="50"/>
      <w:jc w:val="center"/>
    </w:pPr>
    <w:rPr>
      <w:rFonts w:hAnsi="宋体"/>
      <w:b/>
      <w:szCs w:val="21"/>
    </w:rPr>
  </w:style>
  <w:style w:type="character" w:customStyle="1" w:styleId="Char7">
    <w:name w:val="题注 Char"/>
    <w:aliases w:val="题注 Char Char Char Char,题注 Char Char Char1"/>
    <w:link w:val="aff9"/>
    <w:qFormat/>
    <w:rsid w:val="00697A21"/>
    <w:rPr>
      <w:rFonts w:hAnsi="宋体"/>
      <w:b/>
      <w:kern w:val="2"/>
      <w:sz w:val="21"/>
      <w:szCs w:val="21"/>
    </w:rPr>
  </w:style>
  <w:style w:type="character" w:customStyle="1" w:styleId="Char8">
    <w:name w:val="表内 Char"/>
    <w:link w:val="affa"/>
    <w:rsid w:val="00697A21"/>
    <w:rPr>
      <w:position w:val="-24"/>
      <w:sz w:val="21"/>
      <w:szCs w:val="21"/>
      <w:lang w:val="en-US" w:eastAsia="zh-CN"/>
    </w:rPr>
  </w:style>
  <w:style w:type="paragraph" w:customStyle="1" w:styleId="affa">
    <w:name w:val="表内"/>
    <w:basedOn w:val="a"/>
    <w:link w:val="Char8"/>
    <w:qFormat/>
    <w:rsid w:val="00697A21"/>
    <w:pPr>
      <w:tabs>
        <w:tab w:val="left" w:pos="1021"/>
      </w:tabs>
      <w:jc w:val="center"/>
    </w:pPr>
    <w:rPr>
      <w:kern w:val="0"/>
      <w:position w:val="-24"/>
      <w:szCs w:val="21"/>
    </w:rPr>
  </w:style>
  <w:style w:type="character" w:customStyle="1" w:styleId="Char9">
    <w:name w:val="无间隔 Char"/>
    <w:link w:val="affb"/>
    <w:uiPriority w:val="1"/>
    <w:qFormat/>
    <w:rsid w:val="00B47425"/>
    <w:rPr>
      <w:rFonts w:ascii="Cambria" w:hAnsi="Cambria"/>
      <w:sz w:val="22"/>
      <w:szCs w:val="22"/>
      <w:lang w:eastAsia="en-US" w:bidi="en-US"/>
    </w:rPr>
  </w:style>
  <w:style w:type="paragraph" w:styleId="affb">
    <w:name w:val="No Spacing"/>
    <w:basedOn w:val="a"/>
    <w:link w:val="Char9"/>
    <w:uiPriority w:val="1"/>
    <w:qFormat/>
    <w:rsid w:val="00B47425"/>
    <w:pPr>
      <w:widowControl/>
      <w:spacing w:line="360" w:lineRule="auto"/>
      <w:jc w:val="left"/>
    </w:pPr>
    <w:rPr>
      <w:rFonts w:ascii="Cambria" w:hAnsi="Cambria"/>
      <w:kern w:val="0"/>
      <w:sz w:val="22"/>
      <w:szCs w:val="22"/>
      <w:lang w:eastAsia="en-US" w:bidi="en-US"/>
    </w:rPr>
  </w:style>
  <w:style w:type="paragraph" w:customStyle="1" w:styleId="affc">
    <w:name w:val="*正文"/>
    <w:qFormat/>
    <w:rsid w:val="00B47425"/>
    <w:pPr>
      <w:spacing w:line="360" w:lineRule="auto"/>
      <w:ind w:firstLineChars="200" w:firstLine="200"/>
      <w:jc w:val="both"/>
      <w:textAlignment w:val="baseline"/>
    </w:pPr>
    <w:rPr>
      <w:color w:val="000000"/>
      <w:sz w:val="24"/>
      <w:szCs w:val="22"/>
    </w:rPr>
  </w:style>
  <w:style w:type="paragraph" w:customStyle="1" w:styleId="27">
    <w:name w:val="正文2"/>
    <w:basedOn w:val="a"/>
    <w:qFormat/>
    <w:rsid w:val="00100AF0"/>
    <w:pPr>
      <w:widowControl/>
      <w:snapToGrid w:val="0"/>
      <w:spacing w:line="500" w:lineRule="atLeast"/>
      <w:ind w:firstLine="567"/>
      <w:jc w:val="left"/>
    </w:pPr>
    <w:rPr>
      <w:kern w:val="0"/>
      <w:sz w:val="24"/>
      <w:szCs w:val="20"/>
    </w:rPr>
  </w:style>
  <w:style w:type="paragraph" w:customStyle="1" w:styleId="affd">
    <w:name w:val="三级标题"/>
    <w:basedOn w:val="a"/>
    <w:next w:val="21"/>
    <w:qFormat/>
    <w:rsid w:val="00100AF0"/>
    <w:pPr>
      <w:widowControl/>
      <w:spacing w:line="360" w:lineRule="exact"/>
      <w:jc w:val="center"/>
    </w:pPr>
    <w:rPr>
      <w:kern w:val="0"/>
      <w:sz w:val="24"/>
    </w:rPr>
  </w:style>
  <w:style w:type="paragraph" w:customStyle="1" w:styleId="affe">
    <w:name w:val="本文正文"/>
    <w:basedOn w:val="a"/>
    <w:rsid w:val="00301CE6"/>
    <w:pPr>
      <w:widowControl/>
      <w:autoSpaceDE w:val="0"/>
      <w:autoSpaceDN w:val="0"/>
      <w:adjustRightInd w:val="0"/>
      <w:spacing w:line="300" w:lineRule="auto"/>
      <w:ind w:firstLineChars="200" w:firstLine="560"/>
      <w:jc w:val="left"/>
      <w:textAlignment w:val="baseline"/>
    </w:pPr>
    <w:rPr>
      <w:rFonts w:cs="宋体"/>
      <w:kern w:val="0"/>
      <w:sz w:val="28"/>
      <w:szCs w:val="20"/>
    </w:rPr>
  </w:style>
  <w:style w:type="paragraph" w:customStyle="1" w:styleId="afff">
    <w:name w:val="报告书"/>
    <w:basedOn w:val="a"/>
    <w:qFormat/>
    <w:rsid w:val="006A6CB9"/>
    <w:pPr>
      <w:autoSpaceDE w:val="0"/>
      <w:autoSpaceDN w:val="0"/>
      <w:adjustRightInd w:val="0"/>
      <w:spacing w:line="360" w:lineRule="auto"/>
      <w:ind w:firstLine="505"/>
      <w:jc w:val="left"/>
      <w:textAlignment w:val="bottom"/>
    </w:pPr>
    <w:rPr>
      <w:kern w:val="0"/>
      <w:sz w:val="24"/>
      <w:szCs w:val="20"/>
    </w:rPr>
  </w:style>
  <w:style w:type="character" w:customStyle="1" w:styleId="Chara">
    <w:name w:val="图标标题 Char"/>
    <w:link w:val="afff0"/>
    <w:rsid w:val="006A6CB9"/>
    <w:rPr>
      <w:rFonts w:eastAsia="黑体"/>
      <w:spacing w:val="6"/>
      <w:kern w:val="2"/>
      <w:position w:val="10"/>
      <w:sz w:val="21"/>
      <w:szCs w:val="22"/>
    </w:rPr>
  </w:style>
  <w:style w:type="paragraph" w:customStyle="1" w:styleId="afff0">
    <w:name w:val="图标标题"/>
    <w:basedOn w:val="a"/>
    <w:link w:val="Chara"/>
    <w:qFormat/>
    <w:rsid w:val="006A6CB9"/>
    <w:pPr>
      <w:jc w:val="center"/>
    </w:pPr>
    <w:rPr>
      <w:rFonts w:eastAsia="黑体"/>
      <w:spacing w:val="6"/>
      <w:position w:val="10"/>
      <w:szCs w:val="22"/>
    </w:rPr>
  </w:style>
  <w:style w:type="paragraph" w:customStyle="1" w:styleId="p15">
    <w:name w:val="p15"/>
    <w:basedOn w:val="a"/>
    <w:rsid w:val="006A6CB9"/>
    <w:pPr>
      <w:widowControl/>
      <w:jc w:val="left"/>
    </w:pPr>
    <w:rPr>
      <w:kern w:val="0"/>
      <w:sz w:val="20"/>
      <w:szCs w:val="20"/>
    </w:rPr>
  </w:style>
  <w:style w:type="paragraph" w:customStyle="1" w:styleId="14">
    <w:name w:val="1级标题"/>
    <w:basedOn w:val="1"/>
    <w:next w:val="ParaCharCharCharChar"/>
    <w:qFormat/>
    <w:rsid w:val="006A6CB9"/>
    <w:pPr>
      <w:keepNext w:val="0"/>
      <w:spacing w:before="0" w:after="0" w:line="360" w:lineRule="auto"/>
      <w:ind w:left="100" w:hangingChars="100" w:hanging="100"/>
    </w:pPr>
    <w:rPr>
      <w:rFonts w:ascii="黑体" w:eastAsia="黑体" w:hAnsi="Arial Black"/>
      <w:b w:val="0"/>
      <w:sz w:val="30"/>
      <w:szCs w:val="30"/>
    </w:rPr>
  </w:style>
  <w:style w:type="paragraph" w:customStyle="1" w:styleId="afff1">
    <w:name w:val="表"/>
    <w:basedOn w:val="afff2"/>
    <w:qFormat/>
    <w:rsid w:val="00420654"/>
    <w:pPr>
      <w:keepNext/>
      <w:keepLines/>
      <w:spacing w:before="60" w:after="60" w:line="240" w:lineRule="exact"/>
      <w:ind w:left="0" w:firstLineChars="0" w:firstLine="0"/>
      <w:contextualSpacing w:val="0"/>
      <w:jc w:val="center"/>
    </w:pPr>
    <w:rPr>
      <w:sz w:val="24"/>
      <w:szCs w:val="21"/>
    </w:rPr>
  </w:style>
  <w:style w:type="paragraph" w:styleId="afff2">
    <w:name w:val="List"/>
    <w:basedOn w:val="a"/>
    <w:uiPriority w:val="99"/>
    <w:semiHidden/>
    <w:unhideWhenUsed/>
    <w:rsid w:val="00420654"/>
    <w:pPr>
      <w:ind w:left="200" w:hangingChars="200" w:hanging="200"/>
      <w:contextualSpacing/>
    </w:pPr>
  </w:style>
  <w:style w:type="paragraph" w:customStyle="1" w:styleId="15">
    <w:name w:val="无间隔1"/>
    <w:basedOn w:val="a"/>
    <w:uiPriority w:val="1"/>
    <w:qFormat/>
    <w:rsid w:val="000E57B2"/>
    <w:pPr>
      <w:widowControl/>
      <w:jc w:val="left"/>
    </w:pPr>
    <w:rPr>
      <w:rFonts w:ascii="Cambria" w:hAnsi="Cambria"/>
      <w:kern w:val="0"/>
      <w:sz w:val="22"/>
      <w:szCs w:val="22"/>
      <w:lang w:eastAsia="en-US" w:bidi="en-US"/>
    </w:rPr>
  </w:style>
  <w:style w:type="paragraph" w:customStyle="1" w:styleId="110">
    <w:name w:val="11正文"/>
    <w:qFormat/>
    <w:rsid w:val="00976162"/>
    <w:pPr>
      <w:spacing w:line="360" w:lineRule="auto"/>
      <w:ind w:firstLineChars="200" w:firstLine="200"/>
      <w:jc w:val="both"/>
    </w:pPr>
    <w:rPr>
      <w:kern w:val="2"/>
      <w:sz w:val="24"/>
      <w:szCs w:val="22"/>
    </w:rPr>
  </w:style>
  <w:style w:type="paragraph" w:customStyle="1" w:styleId="Style2">
    <w:name w:val="_Style 2"/>
    <w:uiPriority w:val="1"/>
    <w:qFormat/>
    <w:rsid w:val="00B91EB8"/>
    <w:pPr>
      <w:widowControl w:val="0"/>
      <w:jc w:val="center"/>
    </w:pPr>
    <w:rPr>
      <w:kern w:val="2"/>
      <w:sz w:val="21"/>
      <w:szCs w:val="22"/>
    </w:rPr>
  </w:style>
  <w:style w:type="character" w:customStyle="1" w:styleId="Char">
    <w:name w:val="批注文字 Char"/>
    <w:basedOn w:val="a1"/>
    <w:link w:val="a6"/>
    <w:qFormat/>
    <w:rsid w:val="009C5D7B"/>
    <w:rPr>
      <w:kern w:val="2"/>
      <w:sz w:val="21"/>
      <w:szCs w:val="24"/>
    </w:rPr>
  </w:style>
  <w:style w:type="paragraph" w:customStyle="1" w:styleId="afff3">
    <w:name w:val="居中正文"/>
    <w:basedOn w:val="a"/>
    <w:next w:val="a"/>
    <w:rsid w:val="00FF6567"/>
    <w:pPr>
      <w:adjustRightInd w:val="0"/>
      <w:spacing w:before="120" w:line="360" w:lineRule="auto"/>
      <w:jc w:val="center"/>
      <w:textAlignment w:val="baseline"/>
    </w:pPr>
    <w:rPr>
      <w:rFonts w:ascii="宋体"/>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6.bin"/><Relationship Id="rId39" Type="http://schemas.openxmlformats.org/officeDocument/2006/relationships/oleObject" Target="embeddings/oleObject12.bin"/><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image" Target="media/image13.wmf"/><Relationship Id="rId42" Type="http://schemas.openxmlformats.org/officeDocument/2006/relationships/image" Target="media/image18.png"/><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8.wmf"/><Relationship Id="rId33" Type="http://schemas.openxmlformats.org/officeDocument/2006/relationships/oleObject" Target="embeddings/oleObject9.bin"/><Relationship Id="rId38" Type="http://schemas.openxmlformats.org/officeDocument/2006/relationships/image" Target="media/image15.w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oleObject" Target="embeddings/oleObject7.bin"/><Relationship Id="rId41"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5.bin"/><Relationship Id="rId32" Type="http://schemas.openxmlformats.org/officeDocument/2006/relationships/image" Target="media/image12.wmf"/><Relationship Id="rId37" Type="http://schemas.openxmlformats.org/officeDocument/2006/relationships/oleObject" Target="embeddings/oleObject11.bin"/><Relationship Id="rId40" Type="http://schemas.openxmlformats.org/officeDocument/2006/relationships/image" Target="media/image16.png"/><Relationship Id="rId45" Type="http://schemas.openxmlformats.org/officeDocument/2006/relationships/image" Target="media/image21.png"/><Relationship Id="rId5" Type="http://schemas.microsoft.com/office/2007/relationships/stylesWithEffects" Target="stylesWithEffects.xml"/><Relationship Id="rId15" Type="http://schemas.openxmlformats.org/officeDocument/2006/relationships/image" Target="media/image2.wmf"/><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image" Target="media/image14.wmf"/><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oleObject" Target="embeddings/oleObject8.bin"/><Relationship Id="rId44" Type="http://schemas.openxmlformats.org/officeDocument/2006/relationships/image" Target="media/image2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image" Target="media/image9.png"/><Relationship Id="rId30" Type="http://schemas.openxmlformats.org/officeDocument/2006/relationships/image" Target="media/image11.wmf"/><Relationship Id="rId35" Type="http://schemas.openxmlformats.org/officeDocument/2006/relationships/oleObject" Target="embeddings/oleObject10.bin"/><Relationship Id="rId43" Type="http://schemas.openxmlformats.org/officeDocument/2006/relationships/image" Target="media/image1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137"/>
    <customShpInfo spid="_x0000_s1136"/>
    <customShpInfo spid="_x0000_s1135"/>
    <customShpInfo spid="_x0000_s1134"/>
    <customShpInfo spid="_x0000_s1133"/>
    <customShpInfo spid="_x0000_s1132"/>
    <customShpInfo spid="_x0000_s1131"/>
    <customShpInfo spid="_x0000_s1130"/>
    <customShpInfo spid="_x0000_s1129"/>
    <customShpInfo spid="_x0000_s1128"/>
    <customShpInfo spid="_x0000_s1127"/>
    <customShpInfo spid="_x0000_s1126"/>
    <customShpInfo spid="_x0000_s1125"/>
    <customShpInfo spid="_x0000_s1124"/>
    <customShpInfo spid="_x0000_s1123"/>
    <customShpInfo spid="_x0000_s1122"/>
    <customShpInfo spid="_x0000_s1121"/>
    <customShpInfo spid="_x0000_s1120"/>
    <customShpInfo spid="_x0000_s1119"/>
    <customShpInfo spid="_x0000_s1118"/>
    <customShpInfo spid="_x0000_s1117"/>
    <customShpInfo spid="_x0000_s1116"/>
    <customShpInfo spid="_x0000_s1115"/>
    <customShpInfo spid="_x0000_s1114"/>
    <customShpInfo spid="_x0000_s1113"/>
    <customShpInfo spid="_x0000_s1112"/>
    <customShpInfo spid="_x0000_s1111"/>
    <customShpInfo spid="_x0000_s1110"/>
    <customShpInfo spid="_x0000_s1109"/>
    <customShpInfo spid="_x0000_s1108"/>
    <customShpInfo spid="_x0000_s1107"/>
    <customShpInfo spid="_x0000_s1106"/>
    <customShpInfo spid="_x0000_s1105"/>
    <customShpInfo spid="_x0000_s1104"/>
    <customShpInfo spid="_x0000_s1103"/>
    <customShpInfo spid="_x0000_s1102"/>
    <customShpInfo spid="_x0000_s1101"/>
    <customShpInfo spid="_x0000_s1100"/>
    <customShpInfo spid="_x0000_s1099"/>
    <customShpInfo spid="_x0000_s1098"/>
    <customShpInfo spid="_x0000_s1097"/>
    <customShpInfo spid="_x0000_s1096"/>
    <customShpInfo spid="_x0000_s1095"/>
    <customShpInfo spid="_x0000_s1094"/>
    <customShpInfo spid="_x0000_s1093"/>
    <customShpInfo spid="_x0000_s1092"/>
    <customShpInfo spid="_x0000_s1091"/>
    <customShpInfo spid="_x0000_s1090"/>
    <customShpInfo spid="_x0000_s1089"/>
    <customShpInfo spid="_x0000_s1088"/>
    <customShpInfo spid="_x0000_s1087"/>
    <customShpInfo spid="_x0000_s1086"/>
    <customShpInfo spid="_x0000_s1085"/>
    <customShpInfo spid="_x0000_s1084"/>
    <customShpInfo spid="_x0000_s1083"/>
    <customShpInfo spid="_x0000_s1082"/>
    <customShpInfo spid="_x0000_s1081"/>
    <customShpInfo spid="_x0000_s1080"/>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7"/>
  </customShpExts>
  <extobjs>
    <extobj name="ECB019B1-382A-4266-B25C-5B523AA43C14-1">
      <extobjdata type="ECB019B1-382A-4266-B25C-5B523AA43C14" data="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RBcWYxL3I3ZWJTeHpqdTFnQUFBQUFTVVZPUks1Q1lJST0iLAogICAiVHlwZSIgOiAiZmxvdyIKfQo="/>
    </extobj>
  </extobj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6087BB-888E-4FA7-9DA4-94E37C796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77</Pages>
  <Words>8063</Words>
  <Characters>45965</Characters>
  <Application>Microsoft Office Word</Application>
  <DocSecurity>0</DocSecurity>
  <Lines>383</Lines>
  <Paragraphs>107</Paragraphs>
  <ScaleCrop>false</ScaleCrop>
  <Company>微软中国</Company>
  <LinksUpToDate>false</LinksUpToDate>
  <CharactersWithSpaces>53921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环评</dc:title>
  <dc:creator>微软用户</dc:creator>
  <cp:lastModifiedBy>微软用户</cp:lastModifiedBy>
  <cp:revision>95</cp:revision>
  <cp:lastPrinted>2019-06-24T06:45:00Z</cp:lastPrinted>
  <dcterms:created xsi:type="dcterms:W3CDTF">2015-12-30T04:58:00Z</dcterms:created>
  <dcterms:modified xsi:type="dcterms:W3CDTF">2020-09-02T09:00:00Z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