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78ED8">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14:paraId="2B6DF3EC">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14:paraId="26F4F0BE">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p>
    <w:p w14:paraId="1911EBC4">
      <w:pPr>
        <w:keepNext w:val="0"/>
        <w:keepLines w:val="0"/>
        <w:pageBreakBefore w:val="0"/>
        <w:kinsoku/>
        <w:overflowPunct/>
        <w:topLinePunct w:val="0"/>
        <w:autoSpaceDE/>
        <w:autoSpaceDN/>
        <w:bidi w:val="0"/>
        <w:spacing w:line="560" w:lineRule="exact"/>
        <w:jc w:val="center"/>
        <w:rPr>
          <w:rFonts w:hint="eastAsia" w:ascii="TimesNewRoman" w:hAnsi="TimesNewRoman" w:eastAsia="华文中宋" w:cs="TimesNewRoman"/>
          <w:b/>
          <w:color w:val="000000"/>
          <w:sz w:val="36"/>
          <w:szCs w:val="36"/>
          <w:lang w:val="en-US" w:eastAsia="zh-CN"/>
        </w:rPr>
      </w:pPr>
      <w:r>
        <w:rPr>
          <w:rFonts w:hint="eastAsia" w:ascii="TimesNewRoman" w:hAnsi="TimesNewRoman" w:eastAsia="华文中宋" w:cs="TimesNewRoman"/>
          <w:b/>
          <w:color w:val="000000"/>
          <w:sz w:val="36"/>
          <w:szCs w:val="36"/>
          <w:lang w:val="en-US" w:eastAsia="zh-CN"/>
        </w:rPr>
        <w:t>淮南市田家庵区生态环境分局</w:t>
      </w:r>
      <w:r>
        <w:rPr>
          <w:rFonts w:hint="eastAsia" w:ascii="宋体" w:hAnsi="宋体" w:eastAsia="宋体" w:cs="宋体"/>
          <w:b/>
          <w:color w:val="000000"/>
          <w:sz w:val="36"/>
          <w:szCs w:val="36"/>
          <w:lang w:val="en-US" w:eastAsia="zh-CN"/>
        </w:rPr>
        <w:t>2024</w:t>
      </w:r>
      <w:r>
        <w:rPr>
          <w:rFonts w:hint="eastAsia" w:ascii="TimesNewRoman" w:hAnsi="TimesNewRoman" w:eastAsia="华文中宋" w:cs="TimesNewRoman"/>
          <w:b/>
          <w:color w:val="000000"/>
          <w:sz w:val="36"/>
          <w:szCs w:val="36"/>
          <w:lang w:val="en-US" w:eastAsia="zh-CN"/>
        </w:rPr>
        <w:t>年度项目支出绩效自评表</w:t>
      </w:r>
    </w:p>
    <w:p w14:paraId="441E59AD">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1"/>
      </w:tblGrid>
      <w:tr w14:paraId="61DC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26" w:type="dxa"/>
            <w:gridSpan w:val="3"/>
            <w:noWrap w:val="0"/>
            <w:vAlign w:val="center"/>
          </w:tcPr>
          <w:p w14:paraId="5A20010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项目支出绩效</w:t>
            </w:r>
            <w:r>
              <w:rPr>
                <w:rFonts w:hint="eastAsia" w:ascii="TimesNewRoman" w:hAnsi="TimesNewRoman" w:cs="TimesNewRoman"/>
                <w:color w:val="000000"/>
                <w:kern w:val="2"/>
                <w:sz w:val="32"/>
                <w:szCs w:val="32"/>
                <w:lang w:val="en-US" w:eastAsia="zh-CN" w:bidi="ar-SA"/>
              </w:rPr>
              <w:t>自评表</w:t>
            </w:r>
            <w:r>
              <w:rPr>
                <w:rFonts w:hint="default" w:ascii="TimesNewRoman" w:hAnsi="TimesNewRoman" w:eastAsia="仿宋_GB2312" w:cs="TimesNewRoman"/>
                <w:color w:val="000000"/>
                <w:kern w:val="2"/>
                <w:sz w:val="32"/>
                <w:szCs w:val="32"/>
                <w:lang w:val="en-US" w:eastAsia="zh-CN" w:bidi="ar-SA"/>
              </w:rPr>
              <w:t>公开清单</w:t>
            </w:r>
          </w:p>
        </w:tc>
      </w:tr>
      <w:tr w14:paraId="239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30" w:type="dxa"/>
            <w:noWrap w:val="0"/>
            <w:vAlign w:val="center"/>
          </w:tcPr>
          <w:p w14:paraId="4216BF1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3795" w:type="dxa"/>
            <w:noWrap w:val="0"/>
            <w:vAlign w:val="center"/>
          </w:tcPr>
          <w:p w14:paraId="73228D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3601" w:type="dxa"/>
            <w:noWrap w:val="0"/>
            <w:vAlign w:val="center"/>
          </w:tcPr>
          <w:p w14:paraId="163732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金额（单位：万元）</w:t>
            </w:r>
          </w:p>
        </w:tc>
      </w:tr>
      <w:tr w14:paraId="7F8E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6B22FB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1</w:t>
            </w:r>
          </w:p>
        </w:tc>
        <w:tc>
          <w:tcPr>
            <w:tcW w:w="3795" w:type="dxa"/>
            <w:vAlign w:val="center"/>
          </w:tcPr>
          <w:p w14:paraId="6BA70506">
            <w:pPr>
              <w:keepNext w:val="0"/>
              <w:keepLines w:val="0"/>
              <w:widowControl/>
              <w:suppressLineNumbers w:val="0"/>
              <w:jc w:val="center"/>
              <w:textAlignment w:val="center"/>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default" w:ascii="TimesNewRoman" w:hAnsi="TimesNewRoman" w:eastAsia="仿宋_GB2312" w:cs="TimesNewRoman"/>
                <w:b w:val="0"/>
                <w:bCs w:val="0"/>
                <w:color w:val="000000"/>
                <w:kern w:val="2"/>
                <w:sz w:val="32"/>
                <w:szCs w:val="32"/>
                <w:highlight w:val="none"/>
                <w:vertAlign w:val="baseline"/>
                <w:lang w:val="en-US" w:eastAsia="zh-CN" w:bidi="ar-SA"/>
              </w:rPr>
              <w:t>田家庵区生态环境保护工作经费</w:t>
            </w:r>
          </w:p>
        </w:tc>
        <w:tc>
          <w:tcPr>
            <w:tcW w:w="3601" w:type="dxa"/>
            <w:shd w:val="clear" w:color="auto" w:fill="FFFFFF"/>
            <w:vAlign w:val="center"/>
          </w:tcPr>
          <w:p w14:paraId="1B8B160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2"/>
                <w:szCs w:val="32"/>
                <w:highlight w:val="none"/>
                <w:vertAlign w:val="baseline"/>
                <w:lang w:val="en-US" w:eastAsia="zh-CN"/>
              </w:rPr>
            </w:pPr>
            <w:r>
              <w:rPr>
                <w:rFonts w:hint="eastAsia" w:ascii="仿宋_GB2312" w:hAnsi="仿宋_GB2312" w:eastAsia="仿宋_GB2312" w:cs="仿宋_GB2312"/>
                <w:b w:val="0"/>
                <w:bCs w:val="0"/>
                <w:color w:val="000000"/>
                <w:sz w:val="32"/>
                <w:szCs w:val="32"/>
                <w:highlight w:val="none"/>
                <w:vertAlign w:val="baseline"/>
                <w:lang w:val="en-US" w:eastAsia="zh-CN"/>
              </w:rPr>
              <w:t>79.9</w:t>
            </w:r>
            <w:r>
              <w:rPr>
                <w:rFonts w:hint="eastAsia" w:ascii="仿宋_GB2312" w:hAnsi="仿宋_GB2312" w:cs="仿宋_GB2312"/>
                <w:b w:val="0"/>
                <w:bCs w:val="0"/>
                <w:color w:val="000000"/>
                <w:sz w:val="32"/>
                <w:szCs w:val="32"/>
                <w:highlight w:val="none"/>
                <w:vertAlign w:val="baseline"/>
                <w:lang w:val="en-US" w:eastAsia="zh-CN"/>
              </w:rPr>
              <w:t>4</w:t>
            </w:r>
          </w:p>
        </w:tc>
      </w:tr>
      <w:tr w14:paraId="44EF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5B464A5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eastAsia="仿宋_GB2312" w:cs="仿宋_GB2312"/>
                <w:b w:val="0"/>
                <w:bCs w:val="0"/>
                <w:color w:val="000000"/>
                <w:sz w:val="32"/>
                <w:szCs w:val="32"/>
                <w:highlight w:val="none"/>
                <w:vertAlign w:val="baseline"/>
                <w:lang w:val="en-US" w:eastAsia="zh-CN"/>
              </w:rPr>
              <w:t>2</w:t>
            </w:r>
          </w:p>
        </w:tc>
        <w:tc>
          <w:tcPr>
            <w:tcW w:w="3795" w:type="dxa"/>
            <w:vAlign w:val="center"/>
          </w:tcPr>
          <w:p w14:paraId="105CC91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eastAsia"/>
              </w:rPr>
              <w:t>田家庵区卫星遥感检测秸秆焚烧火点服务项目</w:t>
            </w:r>
          </w:p>
        </w:tc>
        <w:tc>
          <w:tcPr>
            <w:tcW w:w="3601" w:type="dxa"/>
            <w:vAlign w:val="center"/>
          </w:tcPr>
          <w:p w14:paraId="68A05DF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sz w:val="32"/>
                <w:szCs w:val="32"/>
                <w:highlight w:val="none"/>
                <w:vertAlign w:val="baseline"/>
                <w:lang w:val="en-US" w:eastAsia="zh-CN"/>
              </w:rPr>
            </w:pPr>
            <w:r>
              <w:rPr>
                <w:rFonts w:hint="eastAsia" w:ascii="仿宋_GB2312" w:hAnsi="仿宋_GB2312" w:eastAsia="仿宋_GB2312" w:cs="仿宋_GB2312"/>
                <w:b w:val="0"/>
                <w:bCs w:val="0"/>
                <w:color w:val="000000"/>
                <w:sz w:val="32"/>
                <w:szCs w:val="32"/>
                <w:highlight w:val="none"/>
                <w:vertAlign w:val="baseline"/>
                <w:lang w:val="en-US" w:eastAsia="zh-CN"/>
              </w:rPr>
              <w:t>8.00</w:t>
            </w:r>
          </w:p>
        </w:tc>
      </w:tr>
      <w:tr w14:paraId="2775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14:paraId="313BD3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仿宋_GB2312" w:hAnsi="仿宋_GB2312" w:eastAsia="仿宋_GB2312" w:cs="仿宋_GB2312"/>
                <w:b w:val="0"/>
                <w:bCs w:val="0"/>
                <w:color w:val="000000"/>
                <w:kern w:val="2"/>
                <w:sz w:val="32"/>
                <w:szCs w:val="32"/>
                <w:highlight w:val="none"/>
                <w:vertAlign w:val="baseline"/>
                <w:lang w:val="en-US" w:eastAsia="zh-CN" w:bidi="ar-SA"/>
              </w:rPr>
            </w:pPr>
            <w:r>
              <w:rPr>
                <w:rFonts w:hint="eastAsia" w:ascii="仿宋_GB2312" w:hAnsi="仿宋_GB2312" w:cs="仿宋_GB2312"/>
                <w:b w:val="0"/>
                <w:bCs w:val="0"/>
                <w:color w:val="000000"/>
                <w:sz w:val="32"/>
                <w:szCs w:val="32"/>
                <w:highlight w:val="none"/>
                <w:vertAlign w:val="baseline"/>
                <w:lang w:val="en-US" w:eastAsia="zh-CN"/>
              </w:rPr>
              <w:t>3</w:t>
            </w:r>
          </w:p>
        </w:tc>
        <w:tc>
          <w:tcPr>
            <w:tcW w:w="3795" w:type="dxa"/>
            <w:vAlign w:val="center"/>
          </w:tcPr>
          <w:p w14:paraId="28FC338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kern w:val="2"/>
                <w:sz w:val="32"/>
                <w:szCs w:val="32"/>
                <w:highlight w:val="none"/>
                <w:vertAlign w:val="baseline"/>
                <w:lang w:val="en-US" w:eastAsia="zh-CN" w:bidi="ar-SA"/>
              </w:rPr>
            </w:pPr>
            <w:r>
              <w:rPr>
                <w:rFonts w:hint="eastAsia"/>
              </w:rPr>
              <w:t>安徽发强玻璃责任有限公司玻璃窑炉废气深度治理项目</w:t>
            </w:r>
          </w:p>
        </w:tc>
        <w:tc>
          <w:tcPr>
            <w:tcW w:w="3601" w:type="dxa"/>
            <w:vAlign w:val="center"/>
          </w:tcPr>
          <w:p w14:paraId="30F1DB8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32"/>
                <w:szCs w:val="32"/>
                <w:highlight w:val="none"/>
                <w:vertAlign w:val="baseline"/>
                <w:lang w:val="en-US" w:eastAsia="zh-CN"/>
              </w:rPr>
            </w:pPr>
            <w:r>
              <w:rPr>
                <w:rFonts w:hint="eastAsia" w:ascii="仿宋_GB2312" w:hAnsi="仿宋_GB2312" w:eastAsia="仿宋_GB2312" w:cs="仿宋_GB2312"/>
                <w:b w:val="0"/>
                <w:bCs w:val="0"/>
                <w:color w:val="000000"/>
                <w:sz w:val="32"/>
                <w:szCs w:val="32"/>
                <w:highlight w:val="none"/>
                <w:vertAlign w:val="baseline"/>
                <w:lang w:val="en-US" w:eastAsia="zh-CN"/>
              </w:rPr>
              <w:t>531.20</w:t>
            </w:r>
          </w:p>
        </w:tc>
      </w:tr>
    </w:tbl>
    <w:p w14:paraId="433C8547">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14:paraId="0B055226">
      <w:pPr>
        <w:keepNext w:val="0"/>
        <w:keepLines w:val="0"/>
        <w:pageBreakBefore w:val="0"/>
        <w:tabs>
          <w:tab w:val="left" w:pos="3316"/>
        </w:tabs>
        <w:kinsoku/>
        <w:overflowPunct/>
        <w:topLinePunct w:val="0"/>
        <w:autoSpaceDE/>
        <w:autoSpaceDN/>
        <w:bidi w:val="0"/>
        <w:adjustRightInd w:val="0"/>
        <w:snapToGrid w:val="0"/>
        <w:spacing w:line="560" w:lineRule="exact"/>
        <w:jc w:val="both"/>
        <w:outlineLvl w:val="0"/>
      </w:pPr>
    </w:p>
    <w:p w14:paraId="6AF7CD2F">
      <w:pPr>
        <w:pStyle w:val="2"/>
      </w:pPr>
    </w:p>
    <w:p w14:paraId="552F6EF4"/>
    <w:p w14:paraId="14905319">
      <w:pPr>
        <w:pStyle w:val="2"/>
      </w:pPr>
    </w:p>
    <w:p w14:paraId="18A31496"/>
    <w:p w14:paraId="367B74E2">
      <w:pPr>
        <w:pStyle w:val="2"/>
      </w:pPr>
    </w:p>
    <w:tbl>
      <w:tblPr>
        <w:tblStyle w:val="3"/>
        <w:tblW w:w="10271" w:type="dxa"/>
        <w:jc w:val="center"/>
        <w:tblLayout w:type="autofit"/>
        <w:tblCellMar>
          <w:top w:w="0" w:type="dxa"/>
          <w:left w:w="108" w:type="dxa"/>
          <w:bottom w:w="0" w:type="dxa"/>
          <w:right w:w="108" w:type="dxa"/>
        </w:tblCellMar>
      </w:tblPr>
      <w:tblGrid>
        <w:gridCol w:w="560"/>
        <w:gridCol w:w="761"/>
        <w:gridCol w:w="1059"/>
        <w:gridCol w:w="1558"/>
        <w:gridCol w:w="1205"/>
        <w:gridCol w:w="1120"/>
        <w:gridCol w:w="1270"/>
        <w:gridCol w:w="893"/>
        <w:gridCol w:w="823"/>
        <w:gridCol w:w="1022"/>
      </w:tblGrid>
      <w:tr w14:paraId="13CAE734">
        <w:tblPrEx>
          <w:tblCellMar>
            <w:top w:w="0" w:type="dxa"/>
            <w:left w:w="108" w:type="dxa"/>
            <w:bottom w:w="0" w:type="dxa"/>
            <w:right w:w="108" w:type="dxa"/>
          </w:tblCellMar>
        </w:tblPrEx>
        <w:trPr>
          <w:trHeight w:val="495" w:hRule="atLeast"/>
          <w:jc w:val="center"/>
        </w:trPr>
        <w:tc>
          <w:tcPr>
            <w:tcW w:w="10271" w:type="dxa"/>
            <w:gridSpan w:val="10"/>
            <w:tcBorders>
              <w:top w:val="nil"/>
              <w:left w:val="nil"/>
              <w:bottom w:val="nil"/>
              <w:right w:val="nil"/>
            </w:tcBorders>
            <w:shd w:val="clear" w:color="auto" w:fill="auto"/>
            <w:vAlign w:val="center"/>
          </w:tcPr>
          <w:p w14:paraId="70AEE73F">
            <w:pPr>
              <w:widowControl/>
              <w:jc w:val="center"/>
              <w:rPr>
                <w:rFonts w:ascii="宋体" w:hAnsi="宋体" w:eastAsia="宋体" w:cs="宋体"/>
                <w:kern w:val="0"/>
                <w:sz w:val="32"/>
                <w:szCs w:val="32"/>
              </w:rPr>
            </w:pPr>
            <w:r>
              <w:rPr>
                <w:rFonts w:hint="eastAsia" w:ascii="宋体" w:hAnsi="宋体" w:eastAsia="宋体" w:cs="宋体"/>
                <w:kern w:val="0"/>
                <w:sz w:val="32"/>
                <w:szCs w:val="32"/>
              </w:rPr>
              <w:t>项目支出绩效自评表</w:t>
            </w:r>
          </w:p>
        </w:tc>
      </w:tr>
      <w:tr w14:paraId="3F2DDC3C">
        <w:tblPrEx>
          <w:tblCellMar>
            <w:top w:w="0" w:type="dxa"/>
            <w:left w:w="108" w:type="dxa"/>
            <w:bottom w:w="0" w:type="dxa"/>
            <w:right w:w="108" w:type="dxa"/>
          </w:tblCellMar>
        </w:tblPrEx>
        <w:trPr>
          <w:trHeight w:val="319" w:hRule="atLeast"/>
          <w:jc w:val="center"/>
        </w:trPr>
        <w:tc>
          <w:tcPr>
            <w:tcW w:w="10271" w:type="dxa"/>
            <w:gridSpan w:val="10"/>
            <w:tcBorders>
              <w:top w:val="nil"/>
              <w:left w:val="nil"/>
              <w:bottom w:val="nil"/>
              <w:right w:val="nil"/>
            </w:tcBorders>
            <w:shd w:val="clear" w:color="auto" w:fill="auto"/>
            <w:vAlign w:val="center"/>
          </w:tcPr>
          <w:p w14:paraId="4B3FBC2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eastAsia="zh-CN"/>
              </w:rPr>
              <w:t>2024</w:t>
            </w:r>
            <w:r>
              <w:rPr>
                <w:rFonts w:hint="eastAsia" w:ascii="宋体" w:hAnsi="宋体" w:eastAsia="宋体" w:cs="宋体"/>
                <w:color w:val="000000"/>
                <w:kern w:val="0"/>
                <w:sz w:val="16"/>
                <w:szCs w:val="16"/>
              </w:rPr>
              <w:t>年度）</w:t>
            </w:r>
          </w:p>
        </w:tc>
      </w:tr>
      <w:tr w14:paraId="0683C77E">
        <w:tblPrEx>
          <w:tblCellMar>
            <w:top w:w="0" w:type="dxa"/>
            <w:left w:w="108" w:type="dxa"/>
            <w:bottom w:w="0" w:type="dxa"/>
            <w:right w:w="108" w:type="dxa"/>
          </w:tblCellMar>
        </w:tblPrEx>
        <w:trPr>
          <w:trHeight w:val="330"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7D7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7891" w:type="dxa"/>
            <w:gridSpan w:val="7"/>
            <w:tcBorders>
              <w:top w:val="single" w:color="000000" w:sz="4" w:space="0"/>
              <w:left w:val="nil"/>
              <w:bottom w:val="single" w:color="000000" w:sz="4" w:space="0"/>
              <w:right w:val="single" w:color="000000" w:sz="4" w:space="0"/>
            </w:tcBorders>
            <w:shd w:val="clear" w:color="auto" w:fill="auto"/>
            <w:noWrap/>
            <w:vAlign w:val="center"/>
          </w:tcPr>
          <w:p w14:paraId="2C8AB0D9">
            <w:pPr>
              <w:widowControl/>
              <w:jc w:val="center"/>
              <w:rPr>
                <w:rFonts w:ascii="宋体" w:hAnsi="宋体" w:eastAsia="宋体" w:cs="宋体"/>
                <w:kern w:val="0"/>
                <w:sz w:val="16"/>
                <w:szCs w:val="16"/>
              </w:rPr>
            </w:pPr>
            <w:r>
              <w:rPr>
                <w:rFonts w:hint="default" w:ascii="宋体" w:hAnsi="宋体" w:eastAsia="宋体" w:cs="宋体"/>
                <w:color w:val="000000"/>
                <w:kern w:val="0"/>
                <w:sz w:val="16"/>
                <w:szCs w:val="16"/>
                <w:lang w:val="en-US" w:eastAsia="zh-CN"/>
              </w:rPr>
              <w:t>田家庵区生态环境保护工作经费</w:t>
            </w:r>
          </w:p>
        </w:tc>
      </w:tr>
      <w:tr w14:paraId="782CAF6E">
        <w:tblPrEx>
          <w:tblCellMar>
            <w:top w:w="0" w:type="dxa"/>
            <w:left w:w="108" w:type="dxa"/>
            <w:bottom w:w="0" w:type="dxa"/>
            <w:right w:w="108" w:type="dxa"/>
          </w:tblCellMar>
        </w:tblPrEx>
        <w:trPr>
          <w:trHeight w:val="255"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451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3883" w:type="dxa"/>
            <w:gridSpan w:val="3"/>
            <w:tcBorders>
              <w:top w:val="single" w:color="000000" w:sz="4" w:space="0"/>
              <w:left w:val="nil"/>
              <w:bottom w:val="single" w:color="000000" w:sz="4" w:space="0"/>
              <w:right w:val="single" w:color="000000" w:sz="4" w:space="0"/>
            </w:tcBorders>
            <w:shd w:val="clear" w:color="auto" w:fill="auto"/>
            <w:noWrap/>
            <w:vAlign w:val="center"/>
          </w:tcPr>
          <w:p w14:paraId="4770E755">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093-淮南市生态环境局</w:t>
            </w:r>
          </w:p>
        </w:tc>
        <w:tc>
          <w:tcPr>
            <w:tcW w:w="1270" w:type="dxa"/>
            <w:tcBorders>
              <w:top w:val="nil"/>
              <w:left w:val="single" w:color="000000" w:sz="4" w:space="0"/>
              <w:bottom w:val="single" w:color="000000" w:sz="4" w:space="0"/>
              <w:right w:val="single" w:color="000000" w:sz="4" w:space="0"/>
            </w:tcBorders>
            <w:shd w:val="clear" w:color="auto" w:fill="auto"/>
            <w:noWrap/>
            <w:vAlign w:val="center"/>
          </w:tcPr>
          <w:p w14:paraId="18E81D32">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实施单位</w:t>
            </w:r>
          </w:p>
        </w:tc>
        <w:tc>
          <w:tcPr>
            <w:tcW w:w="2738" w:type="dxa"/>
            <w:gridSpan w:val="3"/>
            <w:tcBorders>
              <w:top w:val="single" w:color="000000" w:sz="4" w:space="0"/>
              <w:left w:val="nil"/>
              <w:bottom w:val="single" w:color="000000" w:sz="4" w:space="0"/>
              <w:right w:val="single" w:color="000000" w:sz="4" w:space="0"/>
            </w:tcBorders>
            <w:shd w:val="clear" w:color="auto" w:fill="auto"/>
            <w:noWrap/>
            <w:vAlign w:val="center"/>
          </w:tcPr>
          <w:p w14:paraId="1B0E6A82">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093994-淮南市田家庵区生态环境分局</w:t>
            </w:r>
          </w:p>
        </w:tc>
      </w:tr>
      <w:tr w14:paraId="5F1A2331">
        <w:tblPrEx>
          <w:tblCellMar>
            <w:top w:w="0" w:type="dxa"/>
            <w:left w:w="108" w:type="dxa"/>
            <w:bottom w:w="0" w:type="dxa"/>
            <w:right w:w="108" w:type="dxa"/>
          </w:tblCellMar>
        </w:tblPrEx>
        <w:trPr>
          <w:trHeight w:val="255" w:hRule="atLeast"/>
          <w:jc w:val="center"/>
        </w:trPr>
        <w:tc>
          <w:tcPr>
            <w:tcW w:w="2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65772D5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                    （万元）</w:t>
            </w: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1522B13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205" w:type="dxa"/>
            <w:tcBorders>
              <w:top w:val="nil"/>
              <w:left w:val="nil"/>
              <w:bottom w:val="single" w:color="000000" w:sz="4" w:space="0"/>
              <w:right w:val="single" w:color="000000" w:sz="4" w:space="0"/>
            </w:tcBorders>
            <w:shd w:val="clear" w:color="auto" w:fill="auto"/>
            <w:vAlign w:val="center"/>
          </w:tcPr>
          <w:p w14:paraId="1338450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1120" w:type="dxa"/>
            <w:tcBorders>
              <w:top w:val="nil"/>
              <w:left w:val="nil"/>
              <w:bottom w:val="single" w:color="000000" w:sz="4" w:space="0"/>
              <w:right w:val="single" w:color="000000" w:sz="4" w:space="0"/>
            </w:tcBorders>
            <w:shd w:val="clear" w:color="auto" w:fill="auto"/>
            <w:vAlign w:val="center"/>
          </w:tcPr>
          <w:p w14:paraId="75333AB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270" w:type="dxa"/>
            <w:tcBorders>
              <w:top w:val="nil"/>
              <w:left w:val="nil"/>
              <w:bottom w:val="single" w:color="000000" w:sz="4" w:space="0"/>
              <w:right w:val="single" w:color="000000" w:sz="4" w:space="0"/>
            </w:tcBorders>
            <w:shd w:val="clear" w:color="auto" w:fill="auto"/>
            <w:vAlign w:val="center"/>
          </w:tcPr>
          <w:p w14:paraId="029F99E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893" w:type="dxa"/>
            <w:tcBorders>
              <w:top w:val="nil"/>
              <w:left w:val="nil"/>
              <w:bottom w:val="single" w:color="000000" w:sz="4" w:space="0"/>
              <w:right w:val="single" w:color="000000" w:sz="4" w:space="0"/>
            </w:tcBorders>
            <w:shd w:val="clear" w:color="auto" w:fill="auto"/>
            <w:vAlign w:val="center"/>
          </w:tcPr>
          <w:p w14:paraId="587BED2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分值 </w:t>
            </w:r>
          </w:p>
        </w:tc>
        <w:tc>
          <w:tcPr>
            <w:tcW w:w="823" w:type="dxa"/>
            <w:tcBorders>
              <w:top w:val="nil"/>
              <w:left w:val="nil"/>
              <w:bottom w:val="single" w:color="000000" w:sz="4" w:space="0"/>
              <w:right w:val="single" w:color="000000" w:sz="4" w:space="0"/>
            </w:tcBorders>
            <w:shd w:val="clear" w:color="auto" w:fill="auto"/>
            <w:vAlign w:val="center"/>
          </w:tcPr>
          <w:p w14:paraId="73CE556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1022" w:type="dxa"/>
            <w:tcBorders>
              <w:top w:val="nil"/>
              <w:left w:val="nil"/>
              <w:bottom w:val="single" w:color="000000" w:sz="4" w:space="0"/>
              <w:right w:val="single" w:color="000000" w:sz="4" w:space="0"/>
            </w:tcBorders>
            <w:shd w:val="clear" w:color="auto" w:fill="auto"/>
            <w:noWrap/>
            <w:vAlign w:val="center"/>
          </w:tcPr>
          <w:p w14:paraId="5BC1DF2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r>
      <w:tr w14:paraId="7603A9D8">
        <w:tblPrEx>
          <w:tblCellMar>
            <w:top w:w="0" w:type="dxa"/>
            <w:left w:w="108" w:type="dxa"/>
            <w:bottom w:w="0" w:type="dxa"/>
            <w:right w:w="108" w:type="dxa"/>
          </w:tblCellMar>
        </w:tblPrEx>
        <w:trPr>
          <w:trHeight w:val="226"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40A50B6E">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32E7C9A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1205" w:type="dxa"/>
            <w:tcBorders>
              <w:top w:val="nil"/>
              <w:left w:val="nil"/>
              <w:bottom w:val="nil"/>
              <w:right w:val="single" w:color="000000" w:sz="4" w:space="0"/>
            </w:tcBorders>
            <w:shd w:val="clear" w:color="auto" w:fill="auto"/>
            <w:noWrap/>
            <w:vAlign w:val="center"/>
          </w:tcPr>
          <w:p w14:paraId="1C87BB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87.58</w:t>
            </w:r>
          </w:p>
        </w:tc>
        <w:tc>
          <w:tcPr>
            <w:tcW w:w="1120" w:type="dxa"/>
            <w:tcBorders>
              <w:top w:val="nil"/>
              <w:left w:val="nil"/>
              <w:bottom w:val="nil"/>
              <w:right w:val="single" w:color="000000" w:sz="4" w:space="0"/>
            </w:tcBorders>
            <w:shd w:val="clear" w:color="auto" w:fill="auto"/>
            <w:noWrap/>
            <w:vAlign w:val="center"/>
          </w:tcPr>
          <w:p w14:paraId="240FC0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87.58</w:t>
            </w:r>
          </w:p>
        </w:tc>
        <w:tc>
          <w:tcPr>
            <w:tcW w:w="1270" w:type="dxa"/>
            <w:tcBorders>
              <w:top w:val="nil"/>
              <w:left w:val="nil"/>
              <w:bottom w:val="nil"/>
              <w:right w:val="single" w:color="000000" w:sz="4" w:space="0"/>
            </w:tcBorders>
            <w:shd w:val="clear" w:color="auto" w:fill="auto"/>
            <w:noWrap/>
            <w:vAlign w:val="center"/>
          </w:tcPr>
          <w:p w14:paraId="03D52A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87.58</w:t>
            </w:r>
          </w:p>
        </w:tc>
        <w:tc>
          <w:tcPr>
            <w:tcW w:w="893" w:type="dxa"/>
            <w:tcBorders>
              <w:top w:val="nil"/>
              <w:left w:val="nil"/>
              <w:bottom w:val="single" w:color="000000" w:sz="4" w:space="0"/>
              <w:right w:val="single" w:color="000000" w:sz="4" w:space="0"/>
            </w:tcBorders>
            <w:shd w:val="clear" w:color="auto" w:fill="auto"/>
            <w:noWrap/>
            <w:vAlign w:val="center"/>
          </w:tcPr>
          <w:p w14:paraId="73C48DC8">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823" w:type="dxa"/>
            <w:tcBorders>
              <w:top w:val="nil"/>
              <w:left w:val="nil"/>
              <w:bottom w:val="single" w:color="000000" w:sz="4" w:space="0"/>
              <w:right w:val="single" w:color="000000" w:sz="4" w:space="0"/>
            </w:tcBorders>
            <w:shd w:val="clear" w:color="auto" w:fill="auto"/>
            <w:noWrap/>
            <w:vAlign w:val="center"/>
          </w:tcPr>
          <w:p w14:paraId="1DE0F9C9">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1022" w:type="dxa"/>
            <w:tcBorders>
              <w:top w:val="nil"/>
              <w:left w:val="nil"/>
              <w:bottom w:val="single" w:color="000000" w:sz="4" w:space="0"/>
              <w:right w:val="single" w:color="000000" w:sz="4" w:space="0"/>
            </w:tcBorders>
            <w:shd w:val="clear" w:color="auto" w:fill="auto"/>
            <w:vAlign w:val="center"/>
          </w:tcPr>
          <w:p w14:paraId="737EBCDC">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r>
      <w:tr w14:paraId="0859C17B">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2795BC62">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6FADADE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其中：本年财政拨款</w:t>
            </w:r>
          </w:p>
        </w:tc>
        <w:tc>
          <w:tcPr>
            <w:tcW w:w="1205" w:type="dxa"/>
            <w:tcBorders>
              <w:top w:val="single" w:color="000000" w:sz="4" w:space="0"/>
              <w:left w:val="nil"/>
              <w:bottom w:val="nil"/>
              <w:right w:val="single" w:color="000000" w:sz="4" w:space="0"/>
            </w:tcBorders>
            <w:shd w:val="clear" w:color="auto" w:fill="auto"/>
            <w:noWrap/>
            <w:vAlign w:val="center"/>
          </w:tcPr>
          <w:p w14:paraId="73BEDC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87.58</w:t>
            </w:r>
          </w:p>
        </w:tc>
        <w:tc>
          <w:tcPr>
            <w:tcW w:w="1120" w:type="dxa"/>
            <w:tcBorders>
              <w:top w:val="single" w:color="000000" w:sz="4" w:space="0"/>
              <w:left w:val="nil"/>
              <w:bottom w:val="nil"/>
              <w:right w:val="single" w:color="000000" w:sz="4" w:space="0"/>
            </w:tcBorders>
            <w:shd w:val="clear" w:color="auto" w:fill="auto"/>
            <w:noWrap/>
            <w:vAlign w:val="center"/>
          </w:tcPr>
          <w:p w14:paraId="73A9FB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87.58</w:t>
            </w:r>
          </w:p>
        </w:tc>
        <w:tc>
          <w:tcPr>
            <w:tcW w:w="1270" w:type="dxa"/>
            <w:tcBorders>
              <w:top w:val="single" w:color="000000" w:sz="4" w:space="0"/>
              <w:left w:val="nil"/>
              <w:bottom w:val="nil"/>
              <w:right w:val="single" w:color="000000" w:sz="4" w:space="0"/>
            </w:tcBorders>
            <w:shd w:val="clear" w:color="auto" w:fill="auto"/>
            <w:noWrap/>
            <w:vAlign w:val="center"/>
          </w:tcPr>
          <w:p w14:paraId="3BCC5E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87.58</w:t>
            </w:r>
          </w:p>
        </w:tc>
        <w:tc>
          <w:tcPr>
            <w:tcW w:w="893" w:type="dxa"/>
            <w:tcBorders>
              <w:top w:val="nil"/>
              <w:left w:val="nil"/>
              <w:bottom w:val="single" w:color="000000" w:sz="4" w:space="0"/>
              <w:right w:val="single" w:color="000000" w:sz="4" w:space="0"/>
            </w:tcBorders>
            <w:shd w:val="clear" w:color="auto" w:fill="auto"/>
            <w:noWrap/>
            <w:vAlign w:val="center"/>
          </w:tcPr>
          <w:p w14:paraId="3794D203">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tcBorders>
              <w:top w:val="nil"/>
              <w:left w:val="nil"/>
              <w:bottom w:val="single" w:color="000000" w:sz="4" w:space="0"/>
              <w:right w:val="single" w:color="000000" w:sz="4" w:space="0"/>
            </w:tcBorders>
            <w:shd w:val="clear" w:color="auto" w:fill="auto"/>
            <w:noWrap/>
            <w:vAlign w:val="center"/>
          </w:tcPr>
          <w:p w14:paraId="0622820A">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tcBorders>
              <w:top w:val="nil"/>
              <w:left w:val="nil"/>
              <w:bottom w:val="single" w:color="000000" w:sz="4" w:space="0"/>
              <w:right w:val="single" w:color="000000" w:sz="4" w:space="0"/>
            </w:tcBorders>
            <w:shd w:val="clear" w:color="auto" w:fill="auto"/>
            <w:noWrap/>
            <w:vAlign w:val="center"/>
          </w:tcPr>
          <w:p w14:paraId="2AD1B86A">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2AE23C8E">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3AB56C04">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1533F4E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205" w:type="dxa"/>
            <w:tcBorders>
              <w:top w:val="single" w:color="000000" w:sz="4" w:space="0"/>
              <w:left w:val="nil"/>
              <w:bottom w:val="nil"/>
              <w:right w:val="single" w:color="000000" w:sz="4" w:space="0"/>
            </w:tcBorders>
            <w:shd w:val="clear" w:color="auto" w:fill="auto"/>
            <w:noWrap/>
            <w:vAlign w:val="center"/>
          </w:tcPr>
          <w:p w14:paraId="5824BC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tcBorders>
              <w:top w:val="single" w:color="000000" w:sz="4" w:space="0"/>
              <w:left w:val="nil"/>
              <w:bottom w:val="nil"/>
              <w:right w:val="single" w:color="000000" w:sz="4" w:space="0"/>
            </w:tcBorders>
            <w:shd w:val="clear" w:color="auto" w:fill="auto"/>
            <w:noWrap/>
            <w:vAlign w:val="center"/>
          </w:tcPr>
          <w:p w14:paraId="535E37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70" w:type="dxa"/>
            <w:tcBorders>
              <w:top w:val="single" w:color="000000" w:sz="4" w:space="0"/>
              <w:left w:val="nil"/>
              <w:bottom w:val="nil"/>
              <w:right w:val="single" w:color="000000" w:sz="4" w:space="0"/>
            </w:tcBorders>
            <w:shd w:val="clear" w:color="auto" w:fill="auto"/>
            <w:noWrap/>
            <w:vAlign w:val="center"/>
          </w:tcPr>
          <w:p w14:paraId="1C7ED6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93" w:type="dxa"/>
            <w:tcBorders>
              <w:top w:val="nil"/>
              <w:left w:val="nil"/>
              <w:bottom w:val="single" w:color="000000" w:sz="4" w:space="0"/>
              <w:right w:val="single" w:color="000000" w:sz="4" w:space="0"/>
            </w:tcBorders>
            <w:shd w:val="clear" w:color="auto" w:fill="auto"/>
            <w:noWrap/>
            <w:vAlign w:val="center"/>
          </w:tcPr>
          <w:p w14:paraId="642CCCC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tcBorders>
              <w:top w:val="nil"/>
              <w:left w:val="nil"/>
              <w:bottom w:val="single" w:color="000000" w:sz="4" w:space="0"/>
              <w:right w:val="single" w:color="000000" w:sz="4" w:space="0"/>
            </w:tcBorders>
            <w:shd w:val="clear" w:color="auto" w:fill="auto"/>
            <w:noWrap/>
            <w:vAlign w:val="center"/>
          </w:tcPr>
          <w:p w14:paraId="6E74D06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tcBorders>
              <w:top w:val="nil"/>
              <w:left w:val="nil"/>
              <w:bottom w:val="single" w:color="000000" w:sz="4" w:space="0"/>
              <w:right w:val="single" w:color="000000" w:sz="4" w:space="0"/>
            </w:tcBorders>
            <w:shd w:val="clear" w:color="auto" w:fill="auto"/>
            <w:noWrap/>
            <w:vAlign w:val="center"/>
          </w:tcPr>
          <w:p w14:paraId="79461DAE">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184D3166">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1B19D36E">
            <w:pPr>
              <w:widowControl/>
              <w:jc w:val="left"/>
              <w:rPr>
                <w:rFonts w:ascii="宋体" w:hAnsi="宋体" w:eastAsia="宋体" w:cs="宋体"/>
                <w:color w:val="000000"/>
                <w:kern w:val="0"/>
                <w:sz w:val="16"/>
                <w:szCs w:val="16"/>
              </w:rPr>
            </w:pPr>
          </w:p>
        </w:tc>
        <w:tc>
          <w:tcPr>
            <w:tcW w:w="1558" w:type="dxa"/>
            <w:tcBorders>
              <w:top w:val="single" w:color="000000" w:sz="4" w:space="0"/>
              <w:left w:val="nil"/>
              <w:bottom w:val="nil"/>
              <w:right w:val="single" w:color="000000" w:sz="4" w:space="0"/>
            </w:tcBorders>
            <w:shd w:val="clear" w:color="auto" w:fill="auto"/>
            <w:noWrap/>
            <w:vAlign w:val="center"/>
          </w:tcPr>
          <w:p w14:paraId="21DE23B2">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205" w:type="dxa"/>
            <w:tcBorders>
              <w:top w:val="single" w:color="000000" w:sz="4" w:space="0"/>
              <w:left w:val="nil"/>
              <w:bottom w:val="nil"/>
              <w:right w:val="single" w:color="000000" w:sz="4" w:space="0"/>
            </w:tcBorders>
            <w:shd w:val="clear" w:color="auto" w:fill="auto"/>
            <w:noWrap/>
            <w:vAlign w:val="center"/>
          </w:tcPr>
          <w:p w14:paraId="2DD061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tcBorders>
              <w:top w:val="single" w:color="000000" w:sz="4" w:space="0"/>
              <w:left w:val="nil"/>
              <w:bottom w:val="nil"/>
              <w:right w:val="single" w:color="000000" w:sz="4" w:space="0"/>
            </w:tcBorders>
            <w:shd w:val="clear" w:color="auto" w:fill="auto"/>
            <w:noWrap/>
            <w:vAlign w:val="center"/>
          </w:tcPr>
          <w:p w14:paraId="0EE45A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70" w:type="dxa"/>
            <w:tcBorders>
              <w:top w:val="single" w:color="000000" w:sz="4" w:space="0"/>
              <w:left w:val="nil"/>
              <w:bottom w:val="nil"/>
              <w:right w:val="single" w:color="000000" w:sz="4" w:space="0"/>
            </w:tcBorders>
            <w:shd w:val="clear" w:color="auto" w:fill="auto"/>
            <w:noWrap/>
            <w:vAlign w:val="center"/>
          </w:tcPr>
          <w:p w14:paraId="1D26AB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93" w:type="dxa"/>
            <w:tcBorders>
              <w:top w:val="nil"/>
              <w:left w:val="nil"/>
              <w:bottom w:val="single" w:color="000000" w:sz="4" w:space="0"/>
              <w:right w:val="single" w:color="000000" w:sz="4" w:space="0"/>
            </w:tcBorders>
            <w:shd w:val="clear" w:color="auto" w:fill="auto"/>
            <w:noWrap/>
            <w:vAlign w:val="center"/>
          </w:tcPr>
          <w:p w14:paraId="26144E3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tcBorders>
              <w:top w:val="nil"/>
              <w:left w:val="nil"/>
              <w:bottom w:val="single" w:color="000000" w:sz="4" w:space="0"/>
              <w:right w:val="single" w:color="000000" w:sz="4" w:space="0"/>
            </w:tcBorders>
            <w:shd w:val="clear" w:color="auto" w:fill="auto"/>
            <w:noWrap/>
            <w:vAlign w:val="center"/>
          </w:tcPr>
          <w:p w14:paraId="668E01A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tcBorders>
              <w:top w:val="nil"/>
              <w:left w:val="nil"/>
              <w:bottom w:val="single" w:color="000000" w:sz="4" w:space="0"/>
              <w:right w:val="single" w:color="000000" w:sz="4" w:space="0"/>
            </w:tcBorders>
            <w:shd w:val="clear" w:color="auto" w:fill="auto"/>
            <w:noWrap/>
            <w:vAlign w:val="center"/>
          </w:tcPr>
          <w:p w14:paraId="7F19B3D3">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6050EE86">
        <w:tblPrEx>
          <w:tblCellMar>
            <w:top w:w="0" w:type="dxa"/>
            <w:left w:w="108" w:type="dxa"/>
            <w:bottom w:w="0" w:type="dxa"/>
            <w:right w:w="108" w:type="dxa"/>
          </w:tblCellMar>
        </w:tblPrEx>
        <w:trPr>
          <w:trHeight w:val="255"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9CD28E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703" w:type="dxa"/>
            <w:gridSpan w:val="5"/>
            <w:tcBorders>
              <w:top w:val="single" w:color="000000" w:sz="4" w:space="0"/>
              <w:left w:val="nil"/>
              <w:bottom w:val="single" w:color="000000" w:sz="4" w:space="0"/>
              <w:right w:val="single" w:color="000000" w:sz="4" w:space="0"/>
            </w:tcBorders>
            <w:shd w:val="clear" w:color="auto" w:fill="auto"/>
            <w:vAlign w:val="center"/>
          </w:tcPr>
          <w:p w14:paraId="793D3C0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4008" w:type="dxa"/>
            <w:gridSpan w:val="4"/>
            <w:tcBorders>
              <w:top w:val="single" w:color="000000" w:sz="4" w:space="0"/>
              <w:left w:val="nil"/>
              <w:bottom w:val="single" w:color="000000" w:sz="4" w:space="0"/>
              <w:right w:val="single" w:color="000000" w:sz="4" w:space="0"/>
            </w:tcBorders>
            <w:shd w:val="clear" w:color="auto" w:fill="auto"/>
            <w:noWrap/>
            <w:vAlign w:val="center"/>
          </w:tcPr>
          <w:p w14:paraId="65DD8B4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实际完成情况</w:t>
            </w:r>
          </w:p>
        </w:tc>
      </w:tr>
      <w:tr w14:paraId="2E1F83F5">
        <w:tblPrEx>
          <w:tblCellMar>
            <w:top w:w="0" w:type="dxa"/>
            <w:left w:w="108" w:type="dxa"/>
            <w:bottom w:w="0" w:type="dxa"/>
            <w:right w:w="108" w:type="dxa"/>
          </w:tblCellMar>
        </w:tblPrEx>
        <w:trPr>
          <w:trHeight w:val="1740"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14:paraId="7647129E">
            <w:pPr>
              <w:widowControl/>
              <w:jc w:val="left"/>
              <w:rPr>
                <w:rFonts w:ascii="宋体" w:hAnsi="宋体" w:eastAsia="宋体" w:cs="宋体"/>
                <w:color w:val="000000"/>
                <w:kern w:val="0"/>
                <w:sz w:val="16"/>
                <w:szCs w:val="16"/>
              </w:rPr>
            </w:pPr>
          </w:p>
        </w:tc>
        <w:tc>
          <w:tcPr>
            <w:tcW w:w="5703" w:type="dxa"/>
            <w:gridSpan w:val="5"/>
            <w:tcBorders>
              <w:top w:val="single" w:color="000000" w:sz="4" w:space="0"/>
              <w:left w:val="nil"/>
              <w:bottom w:val="single" w:color="000000" w:sz="4" w:space="0"/>
              <w:right w:val="single" w:color="000000" w:sz="4" w:space="0"/>
            </w:tcBorders>
            <w:shd w:val="clear" w:color="auto" w:fill="auto"/>
            <w:vAlign w:val="center"/>
          </w:tcPr>
          <w:p w14:paraId="1E148F44">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打击环境违法行为，减少环境污染，改善空气质量。根据上级部门工作要求和田区年度工作计划开展各类专项行动。</w:t>
            </w:r>
          </w:p>
        </w:tc>
        <w:tc>
          <w:tcPr>
            <w:tcW w:w="4008" w:type="dxa"/>
            <w:gridSpan w:val="4"/>
            <w:tcBorders>
              <w:top w:val="single" w:color="000000" w:sz="4" w:space="0"/>
              <w:left w:val="nil"/>
              <w:bottom w:val="single" w:color="000000" w:sz="4" w:space="0"/>
              <w:right w:val="single" w:color="000000" w:sz="4" w:space="0"/>
            </w:tcBorders>
            <w:shd w:val="clear" w:color="auto" w:fill="auto"/>
            <w:vAlign w:val="center"/>
          </w:tcPr>
          <w:p w14:paraId="387A4E8D">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打击环境违法行为，减少环境污染，改善空气质量。根据上级部门工作要求和田区年度工作计划开展各类专项行动。</w:t>
            </w:r>
          </w:p>
        </w:tc>
      </w:tr>
      <w:tr w14:paraId="0B789A2B">
        <w:tblPrEx>
          <w:tblCellMar>
            <w:top w:w="0" w:type="dxa"/>
            <w:left w:w="108" w:type="dxa"/>
            <w:bottom w:w="0" w:type="dxa"/>
            <w:right w:w="108" w:type="dxa"/>
          </w:tblCellMar>
        </w:tblPrEx>
        <w:trPr>
          <w:trHeight w:val="465" w:hRule="atLeast"/>
          <w:jc w:val="center"/>
        </w:trPr>
        <w:tc>
          <w:tcPr>
            <w:tcW w:w="560" w:type="dxa"/>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2A7D835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761" w:type="dxa"/>
            <w:tcBorders>
              <w:top w:val="nil"/>
              <w:left w:val="nil"/>
              <w:bottom w:val="single" w:color="000000" w:sz="4" w:space="0"/>
              <w:right w:val="single" w:color="000000" w:sz="4" w:space="0"/>
            </w:tcBorders>
            <w:shd w:val="clear" w:color="auto" w:fill="auto"/>
            <w:vAlign w:val="center"/>
          </w:tcPr>
          <w:p w14:paraId="1020544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59" w:type="dxa"/>
            <w:tcBorders>
              <w:top w:val="nil"/>
              <w:left w:val="nil"/>
              <w:bottom w:val="single" w:color="000000" w:sz="4" w:space="0"/>
              <w:right w:val="single" w:color="000000" w:sz="4" w:space="0"/>
            </w:tcBorders>
            <w:shd w:val="clear" w:color="auto" w:fill="auto"/>
            <w:noWrap/>
            <w:vAlign w:val="center"/>
          </w:tcPr>
          <w:p w14:paraId="181BEC7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763" w:type="dxa"/>
            <w:gridSpan w:val="2"/>
            <w:tcBorders>
              <w:top w:val="single" w:color="000000" w:sz="4" w:space="0"/>
              <w:left w:val="nil"/>
              <w:bottom w:val="single" w:color="000000" w:sz="4" w:space="0"/>
              <w:right w:val="single" w:color="000000" w:sz="4" w:space="0"/>
            </w:tcBorders>
            <w:shd w:val="clear" w:color="auto" w:fill="auto"/>
            <w:noWrap/>
            <w:vAlign w:val="center"/>
          </w:tcPr>
          <w:p w14:paraId="42630A5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120" w:type="dxa"/>
            <w:tcBorders>
              <w:top w:val="nil"/>
              <w:left w:val="nil"/>
              <w:bottom w:val="single" w:color="000000" w:sz="4" w:space="0"/>
              <w:right w:val="single" w:color="000000" w:sz="4" w:space="0"/>
            </w:tcBorders>
            <w:shd w:val="clear" w:color="auto" w:fill="auto"/>
            <w:vAlign w:val="center"/>
          </w:tcPr>
          <w:p w14:paraId="40AF6CF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年度指标值</w:t>
            </w:r>
          </w:p>
        </w:tc>
        <w:tc>
          <w:tcPr>
            <w:tcW w:w="1270" w:type="dxa"/>
            <w:tcBorders>
              <w:top w:val="nil"/>
              <w:left w:val="nil"/>
              <w:bottom w:val="single" w:color="000000" w:sz="4" w:space="0"/>
              <w:right w:val="single" w:color="000000" w:sz="4" w:space="0"/>
            </w:tcBorders>
            <w:shd w:val="clear" w:color="auto" w:fill="auto"/>
            <w:noWrap/>
            <w:vAlign w:val="center"/>
          </w:tcPr>
          <w:p w14:paraId="4B54AC6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893" w:type="dxa"/>
            <w:tcBorders>
              <w:top w:val="nil"/>
              <w:left w:val="nil"/>
              <w:bottom w:val="single" w:color="000000" w:sz="4" w:space="0"/>
              <w:right w:val="single" w:color="000000" w:sz="4" w:space="0"/>
            </w:tcBorders>
            <w:shd w:val="clear" w:color="auto" w:fill="auto"/>
            <w:vAlign w:val="center"/>
          </w:tcPr>
          <w:p w14:paraId="33625FC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823" w:type="dxa"/>
            <w:tcBorders>
              <w:top w:val="nil"/>
              <w:left w:val="nil"/>
              <w:bottom w:val="single" w:color="000000" w:sz="4" w:space="0"/>
              <w:right w:val="single" w:color="000000" w:sz="4" w:space="0"/>
            </w:tcBorders>
            <w:shd w:val="clear" w:color="auto" w:fill="auto"/>
            <w:vAlign w:val="center"/>
          </w:tcPr>
          <w:p w14:paraId="0FD0164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c>
          <w:tcPr>
            <w:tcW w:w="1022" w:type="dxa"/>
            <w:tcBorders>
              <w:top w:val="nil"/>
              <w:left w:val="nil"/>
              <w:bottom w:val="single" w:color="000000" w:sz="4" w:space="0"/>
              <w:right w:val="single" w:color="000000" w:sz="4" w:space="0"/>
            </w:tcBorders>
            <w:shd w:val="clear" w:color="auto" w:fill="auto"/>
            <w:vAlign w:val="center"/>
          </w:tcPr>
          <w:p w14:paraId="2060069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偏差原因分析及改进措施</w:t>
            </w:r>
          </w:p>
        </w:tc>
      </w:tr>
      <w:tr w14:paraId="7E5D5A6B">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A81B3C8">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1DD441A4">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1059" w:type="dxa"/>
            <w:tcBorders>
              <w:top w:val="nil"/>
              <w:left w:val="nil"/>
              <w:bottom w:val="single" w:color="000000" w:sz="4" w:space="0"/>
              <w:right w:val="single" w:color="000000" w:sz="4" w:space="0"/>
            </w:tcBorders>
            <w:shd w:val="clear" w:color="auto" w:fill="auto"/>
            <w:vAlign w:val="center"/>
          </w:tcPr>
          <w:p w14:paraId="5B5E6156">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7090CF94">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eastAsia="zh-CN"/>
              </w:rPr>
              <w:t>对</w:t>
            </w:r>
            <w:r>
              <w:rPr>
                <w:rFonts w:hint="eastAsia" w:ascii="宋体" w:hAnsi="宋体" w:eastAsia="宋体" w:cs="宋体"/>
                <w:kern w:val="0"/>
                <w:sz w:val="16"/>
                <w:szCs w:val="16"/>
              </w:rPr>
              <w:t>全区生态环境监测站点进行定期维护</w:t>
            </w:r>
          </w:p>
        </w:tc>
        <w:tc>
          <w:tcPr>
            <w:tcW w:w="1120" w:type="dxa"/>
            <w:tcBorders>
              <w:top w:val="nil"/>
              <w:left w:val="nil"/>
              <w:bottom w:val="single" w:color="000000" w:sz="4" w:space="0"/>
              <w:right w:val="single" w:color="000000" w:sz="4" w:space="0"/>
            </w:tcBorders>
            <w:shd w:val="clear" w:color="auto" w:fill="auto"/>
            <w:vAlign w:val="center"/>
          </w:tcPr>
          <w:p w14:paraId="3D031459">
            <w:pPr>
              <w:widowControl/>
              <w:jc w:val="center"/>
              <w:rPr>
                <w:rFonts w:hint="default" w:ascii="宋体" w:hAnsi="宋体" w:eastAsia="宋体" w:cs="宋体"/>
                <w:kern w:val="0"/>
                <w:sz w:val="16"/>
                <w:szCs w:val="16"/>
                <w:lang w:val="en-US" w:eastAsia="zh-CN"/>
              </w:rPr>
            </w:pPr>
            <w:r>
              <w:rPr>
                <w:rFonts w:hint="default" w:ascii="宋体" w:hAnsi="宋体" w:eastAsia="宋体" w:cs="宋体"/>
                <w:color w:val="000000"/>
                <w:kern w:val="0"/>
                <w:sz w:val="16"/>
                <w:szCs w:val="16"/>
                <w:lang w:val="en-US"/>
              </w:rPr>
              <w:t>全区范围内</w:t>
            </w:r>
          </w:p>
        </w:tc>
        <w:tc>
          <w:tcPr>
            <w:tcW w:w="1270" w:type="dxa"/>
            <w:tcBorders>
              <w:top w:val="nil"/>
              <w:left w:val="nil"/>
              <w:bottom w:val="single" w:color="000000" w:sz="4" w:space="0"/>
              <w:right w:val="single" w:color="000000" w:sz="4" w:space="0"/>
            </w:tcBorders>
            <w:shd w:val="clear" w:color="auto" w:fill="auto"/>
            <w:vAlign w:val="center"/>
          </w:tcPr>
          <w:p w14:paraId="59BCE79E">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3A1FD7A9">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23" w:type="dxa"/>
            <w:tcBorders>
              <w:top w:val="nil"/>
              <w:left w:val="nil"/>
              <w:bottom w:val="single" w:color="000000" w:sz="4" w:space="0"/>
              <w:right w:val="single" w:color="000000" w:sz="4" w:space="0"/>
            </w:tcBorders>
            <w:shd w:val="clear" w:color="auto" w:fill="auto"/>
            <w:noWrap/>
            <w:vAlign w:val="center"/>
          </w:tcPr>
          <w:p w14:paraId="6E7BB717">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1022" w:type="dxa"/>
            <w:tcBorders>
              <w:top w:val="nil"/>
              <w:left w:val="nil"/>
              <w:bottom w:val="single" w:color="000000" w:sz="4" w:space="0"/>
              <w:right w:val="single" w:color="000000" w:sz="4" w:space="0"/>
            </w:tcBorders>
            <w:shd w:val="clear" w:color="auto" w:fill="auto"/>
            <w:noWrap/>
            <w:vAlign w:val="center"/>
          </w:tcPr>
          <w:p w14:paraId="1D670A5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B6F3E1A">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DD4270B">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205DB46A">
            <w:pPr>
              <w:widowControl/>
              <w:jc w:val="left"/>
              <w:rPr>
                <w:rFonts w:ascii="宋体" w:hAnsi="宋体" w:eastAsia="宋体" w:cs="宋体"/>
                <w:kern w:val="0"/>
                <w:sz w:val="16"/>
                <w:szCs w:val="16"/>
              </w:rPr>
            </w:pPr>
          </w:p>
        </w:tc>
        <w:tc>
          <w:tcPr>
            <w:tcW w:w="1059" w:type="dxa"/>
            <w:tcBorders>
              <w:top w:val="nil"/>
              <w:left w:val="nil"/>
              <w:bottom w:val="nil"/>
              <w:right w:val="single" w:color="000000" w:sz="4" w:space="0"/>
            </w:tcBorders>
            <w:shd w:val="clear" w:color="auto" w:fill="auto"/>
            <w:vAlign w:val="center"/>
          </w:tcPr>
          <w:p w14:paraId="18FFBE2C">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1C482341">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rPr>
              <w:t>空气质量优良天数比例</w:t>
            </w:r>
          </w:p>
        </w:tc>
        <w:tc>
          <w:tcPr>
            <w:tcW w:w="1120" w:type="dxa"/>
            <w:tcBorders>
              <w:top w:val="nil"/>
              <w:left w:val="nil"/>
              <w:bottom w:val="single" w:color="000000" w:sz="4" w:space="0"/>
              <w:right w:val="single" w:color="000000" w:sz="4" w:space="0"/>
            </w:tcBorders>
            <w:shd w:val="clear" w:color="auto" w:fill="auto"/>
            <w:vAlign w:val="center"/>
          </w:tcPr>
          <w:p w14:paraId="70A1E3F3">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default" w:ascii="宋体" w:hAnsi="宋体" w:eastAsia="宋体" w:cs="宋体"/>
                <w:kern w:val="0"/>
                <w:sz w:val="16"/>
                <w:szCs w:val="16"/>
                <w:lang w:val="en-US"/>
              </w:rPr>
              <w:t>≥</w:t>
            </w:r>
            <w:r>
              <w:rPr>
                <w:rFonts w:hint="eastAsia" w:ascii="宋体" w:hAnsi="宋体" w:eastAsia="宋体" w:cs="宋体"/>
                <w:color w:val="000000"/>
                <w:kern w:val="0"/>
                <w:sz w:val="16"/>
                <w:szCs w:val="16"/>
                <w:lang w:val="en-US" w:eastAsia="zh-CN"/>
              </w:rPr>
              <w:t>85%</w:t>
            </w:r>
          </w:p>
        </w:tc>
        <w:tc>
          <w:tcPr>
            <w:tcW w:w="1270" w:type="dxa"/>
            <w:tcBorders>
              <w:top w:val="nil"/>
              <w:left w:val="nil"/>
              <w:bottom w:val="single" w:color="000000" w:sz="4" w:space="0"/>
              <w:right w:val="single" w:color="000000" w:sz="4" w:space="0"/>
            </w:tcBorders>
            <w:shd w:val="clear" w:color="auto" w:fill="auto"/>
            <w:vAlign w:val="center"/>
          </w:tcPr>
          <w:p w14:paraId="24533A02">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5C4487D8">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823" w:type="dxa"/>
            <w:tcBorders>
              <w:top w:val="nil"/>
              <w:left w:val="nil"/>
              <w:bottom w:val="single" w:color="000000" w:sz="4" w:space="0"/>
              <w:right w:val="single" w:color="000000" w:sz="4" w:space="0"/>
            </w:tcBorders>
            <w:shd w:val="clear" w:color="auto" w:fill="auto"/>
            <w:noWrap/>
            <w:vAlign w:val="center"/>
          </w:tcPr>
          <w:p w14:paraId="58CDC0D6">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1022" w:type="dxa"/>
            <w:tcBorders>
              <w:top w:val="nil"/>
              <w:left w:val="nil"/>
              <w:bottom w:val="single" w:color="000000" w:sz="4" w:space="0"/>
              <w:right w:val="single" w:color="000000" w:sz="4" w:space="0"/>
            </w:tcBorders>
            <w:shd w:val="clear" w:color="auto" w:fill="auto"/>
            <w:noWrap/>
            <w:vAlign w:val="center"/>
          </w:tcPr>
          <w:p w14:paraId="70B3FB5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18480C9">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62501E77">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463A8C1D">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12DC7D1C">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6BF87BEE">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eastAsia="zh-CN"/>
              </w:rPr>
              <w:t>项目完成时间</w:t>
            </w:r>
          </w:p>
        </w:tc>
        <w:tc>
          <w:tcPr>
            <w:tcW w:w="1120" w:type="dxa"/>
            <w:tcBorders>
              <w:top w:val="nil"/>
              <w:left w:val="nil"/>
              <w:bottom w:val="single" w:color="000000" w:sz="4" w:space="0"/>
              <w:right w:val="single" w:color="000000" w:sz="4" w:space="0"/>
            </w:tcBorders>
            <w:shd w:val="clear" w:color="auto" w:fill="auto"/>
            <w:vAlign w:val="center"/>
          </w:tcPr>
          <w:p w14:paraId="22D293B0">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2024年</w:t>
            </w:r>
          </w:p>
        </w:tc>
        <w:tc>
          <w:tcPr>
            <w:tcW w:w="1270" w:type="dxa"/>
            <w:tcBorders>
              <w:top w:val="nil"/>
              <w:left w:val="nil"/>
              <w:bottom w:val="single" w:color="000000" w:sz="4" w:space="0"/>
              <w:right w:val="single" w:color="000000" w:sz="4" w:space="0"/>
            </w:tcBorders>
            <w:shd w:val="clear" w:color="auto" w:fill="auto"/>
            <w:vAlign w:val="center"/>
          </w:tcPr>
          <w:p w14:paraId="56992349">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3F7468DE">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823" w:type="dxa"/>
            <w:tcBorders>
              <w:top w:val="nil"/>
              <w:left w:val="nil"/>
              <w:bottom w:val="single" w:color="000000" w:sz="4" w:space="0"/>
              <w:right w:val="single" w:color="000000" w:sz="4" w:space="0"/>
            </w:tcBorders>
            <w:shd w:val="clear" w:color="auto" w:fill="auto"/>
            <w:noWrap/>
            <w:vAlign w:val="center"/>
          </w:tcPr>
          <w:p w14:paraId="7FB53A5A">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1022" w:type="dxa"/>
            <w:tcBorders>
              <w:top w:val="nil"/>
              <w:left w:val="nil"/>
              <w:bottom w:val="single" w:color="000000" w:sz="4" w:space="0"/>
              <w:right w:val="single" w:color="000000" w:sz="4" w:space="0"/>
            </w:tcBorders>
            <w:shd w:val="clear" w:color="auto" w:fill="auto"/>
            <w:noWrap/>
            <w:vAlign w:val="center"/>
          </w:tcPr>
          <w:p w14:paraId="41D085E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7152B53">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1F61547">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4CC8A54C">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51472EF7">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251843AF">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项目总成本</w:t>
            </w:r>
          </w:p>
        </w:tc>
        <w:tc>
          <w:tcPr>
            <w:tcW w:w="1120" w:type="dxa"/>
            <w:tcBorders>
              <w:top w:val="nil"/>
              <w:left w:val="nil"/>
              <w:bottom w:val="single" w:color="000000" w:sz="4" w:space="0"/>
              <w:right w:val="single" w:color="000000" w:sz="4" w:space="0"/>
            </w:tcBorders>
            <w:shd w:val="clear" w:color="auto" w:fill="auto"/>
            <w:vAlign w:val="center"/>
          </w:tcPr>
          <w:p w14:paraId="35F63D66">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default" w:ascii="宋体" w:hAnsi="宋体" w:eastAsia="宋体" w:cs="宋体"/>
                <w:color w:val="000000"/>
                <w:kern w:val="0"/>
                <w:sz w:val="16"/>
                <w:szCs w:val="16"/>
                <w:lang w:val="en-US" w:eastAsia="zh-CN"/>
              </w:rPr>
              <w:t>≤</w:t>
            </w:r>
            <w:r>
              <w:rPr>
                <w:rFonts w:hint="eastAsia" w:ascii="宋体" w:hAnsi="宋体" w:eastAsia="宋体" w:cs="宋体"/>
                <w:i w:val="0"/>
                <w:iCs w:val="0"/>
                <w:color w:val="000000"/>
                <w:kern w:val="0"/>
                <w:sz w:val="16"/>
                <w:szCs w:val="16"/>
                <w:u w:val="none"/>
                <w:lang w:val="en-US" w:eastAsia="zh-CN" w:bidi="ar"/>
              </w:rPr>
              <w:t>87.58万元</w:t>
            </w:r>
          </w:p>
        </w:tc>
        <w:tc>
          <w:tcPr>
            <w:tcW w:w="1270" w:type="dxa"/>
            <w:tcBorders>
              <w:top w:val="nil"/>
              <w:left w:val="nil"/>
              <w:bottom w:val="single" w:color="000000" w:sz="4" w:space="0"/>
              <w:right w:val="single" w:color="000000" w:sz="4" w:space="0"/>
            </w:tcBorders>
            <w:shd w:val="clear" w:color="auto" w:fill="auto"/>
            <w:vAlign w:val="center"/>
          </w:tcPr>
          <w:p w14:paraId="24E2253C">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5770C8A5">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23" w:type="dxa"/>
            <w:tcBorders>
              <w:top w:val="nil"/>
              <w:left w:val="nil"/>
              <w:bottom w:val="single" w:color="000000" w:sz="4" w:space="0"/>
              <w:right w:val="single" w:color="000000" w:sz="4" w:space="0"/>
            </w:tcBorders>
            <w:shd w:val="clear" w:color="auto" w:fill="auto"/>
            <w:noWrap/>
            <w:vAlign w:val="center"/>
          </w:tcPr>
          <w:p w14:paraId="0825DB2E">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1022" w:type="dxa"/>
            <w:tcBorders>
              <w:top w:val="nil"/>
              <w:left w:val="nil"/>
              <w:bottom w:val="single" w:color="000000" w:sz="4" w:space="0"/>
              <w:right w:val="single" w:color="000000" w:sz="4" w:space="0"/>
            </w:tcBorders>
            <w:shd w:val="clear" w:color="auto" w:fill="auto"/>
            <w:noWrap/>
            <w:vAlign w:val="center"/>
          </w:tcPr>
          <w:p w14:paraId="5F2C599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83547AD">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DC605F5">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75D89E19">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197DCB68">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227A8953">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认真贯彻落实</w:t>
            </w:r>
            <w:bookmarkStart w:id="0" w:name="_GoBack"/>
            <w:bookmarkEnd w:id="0"/>
            <w:r>
              <w:rPr>
                <w:rFonts w:hint="eastAsia" w:ascii="宋体" w:hAnsi="宋体" w:eastAsia="宋体" w:cs="宋体"/>
                <w:kern w:val="0"/>
                <w:sz w:val="16"/>
                <w:szCs w:val="16"/>
                <w:lang w:val="en-US" w:eastAsia="zh-CN"/>
              </w:rPr>
              <w:t>习近平生态文明思想，实现“水更清、岸更绿、产业优”总体目标</w:t>
            </w:r>
          </w:p>
        </w:tc>
        <w:tc>
          <w:tcPr>
            <w:tcW w:w="1120" w:type="dxa"/>
            <w:tcBorders>
              <w:top w:val="nil"/>
              <w:left w:val="nil"/>
              <w:bottom w:val="single" w:color="000000" w:sz="4" w:space="0"/>
              <w:right w:val="single" w:color="000000" w:sz="4" w:space="0"/>
            </w:tcBorders>
            <w:shd w:val="clear" w:color="auto" w:fill="auto"/>
            <w:vAlign w:val="center"/>
          </w:tcPr>
          <w:p w14:paraId="04026162">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5C730FB3">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3329E50D">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823" w:type="dxa"/>
            <w:tcBorders>
              <w:top w:val="nil"/>
              <w:left w:val="nil"/>
              <w:bottom w:val="single" w:color="000000" w:sz="4" w:space="0"/>
              <w:right w:val="single" w:color="000000" w:sz="4" w:space="0"/>
            </w:tcBorders>
            <w:shd w:val="clear" w:color="auto" w:fill="auto"/>
            <w:noWrap/>
            <w:vAlign w:val="center"/>
          </w:tcPr>
          <w:p w14:paraId="23FD4A2D">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1022" w:type="dxa"/>
            <w:tcBorders>
              <w:top w:val="nil"/>
              <w:left w:val="nil"/>
              <w:bottom w:val="single" w:color="000000" w:sz="4" w:space="0"/>
              <w:right w:val="single" w:color="000000" w:sz="4" w:space="0"/>
            </w:tcBorders>
            <w:shd w:val="clear" w:color="auto" w:fill="auto"/>
            <w:noWrap/>
            <w:vAlign w:val="center"/>
          </w:tcPr>
          <w:p w14:paraId="1993FAB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25A8B8A">
        <w:tblPrEx>
          <w:tblCellMar>
            <w:top w:w="0" w:type="dxa"/>
            <w:left w:w="108" w:type="dxa"/>
            <w:bottom w:w="0" w:type="dxa"/>
            <w:right w:w="108" w:type="dxa"/>
          </w:tblCellMar>
        </w:tblPrEx>
        <w:trPr>
          <w:trHeight w:val="73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3139E885">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6F9402E">
            <w:pPr>
              <w:widowControl/>
              <w:jc w:val="left"/>
              <w:rPr>
                <w:rFonts w:ascii="宋体" w:hAnsi="宋体" w:eastAsia="宋体" w:cs="宋体"/>
                <w:kern w:val="0"/>
                <w:sz w:val="16"/>
                <w:szCs w:val="16"/>
              </w:rPr>
            </w:pPr>
          </w:p>
        </w:tc>
        <w:tc>
          <w:tcPr>
            <w:tcW w:w="1059" w:type="dxa"/>
            <w:tcBorders>
              <w:top w:val="nil"/>
              <w:left w:val="nil"/>
              <w:bottom w:val="nil"/>
              <w:right w:val="single" w:color="000000" w:sz="4" w:space="0"/>
            </w:tcBorders>
            <w:shd w:val="clear" w:color="auto" w:fill="auto"/>
            <w:vAlign w:val="center"/>
          </w:tcPr>
          <w:p w14:paraId="2FA3778A">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2359EBF1">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改善城市生态环境，空气质量得到改善，美化了人居环境</w:t>
            </w:r>
          </w:p>
        </w:tc>
        <w:tc>
          <w:tcPr>
            <w:tcW w:w="1120" w:type="dxa"/>
            <w:tcBorders>
              <w:top w:val="nil"/>
              <w:left w:val="nil"/>
              <w:bottom w:val="single" w:color="000000" w:sz="4" w:space="0"/>
              <w:right w:val="single" w:color="000000" w:sz="4" w:space="0"/>
            </w:tcBorders>
            <w:shd w:val="clear" w:color="auto" w:fill="auto"/>
            <w:vAlign w:val="center"/>
          </w:tcPr>
          <w:p w14:paraId="43E2684F">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667F6567">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7731B80F">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823" w:type="dxa"/>
            <w:tcBorders>
              <w:top w:val="nil"/>
              <w:left w:val="nil"/>
              <w:bottom w:val="single" w:color="000000" w:sz="4" w:space="0"/>
              <w:right w:val="single" w:color="000000" w:sz="4" w:space="0"/>
            </w:tcBorders>
            <w:shd w:val="clear" w:color="auto" w:fill="auto"/>
            <w:noWrap/>
            <w:vAlign w:val="center"/>
          </w:tcPr>
          <w:p w14:paraId="6FF4BF49">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1022" w:type="dxa"/>
            <w:tcBorders>
              <w:top w:val="nil"/>
              <w:left w:val="nil"/>
              <w:bottom w:val="single" w:color="000000" w:sz="4" w:space="0"/>
              <w:right w:val="single" w:color="000000" w:sz="4" w:space="0"/>
            </w:tcBorders>
            <w:shd w:val="clear" w:color="auto" w:fill="auto"/>
            <w:noWrap/>
            <w:vAlign w:val="center"/>
          </w:tcPr>
          <w:p w14:paraId="1C6F24A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F2B5CFD">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F1D4A22">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46838A7B">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40BBFA93">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2D47E479">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打赢蓝天保卫战，打好碧水保卫战，打好净土保卫战，加强声讨保护修复</w:t>
            </w:r>
          </w:p>
        </w:tc>
        <w:tc>
          <w:tcPr>
            <w:tcW w:w="1120" w:type="dxa"/>
            <w:tcBorders>
              <w:top w:val="nil"/>
              <w:left w:val="nil"/>
              <w:bottom w:val="single" w:color="000000" w:sz="4" w:space="0"/>
              <w:right w:val="single" w:color="000000" w:sz="4" w:space="0"/>
            </w:tcBorders>
            <w:shd w:val="clear" w:color="auto" w:fill="auto"/>
            <w:vAlign w:val="center"/>
          </w:tcPr>
          <w:p w14:paraId="2442296C">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30EA58BD">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FA7602A">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823" w:type="dxa"/>
            <w:tcBorders>
              <w:top w:val="nil"/>
              <w:left w:val="nil"/>
              <w:bottom w:val="single" w:color="000000" w:sz="4" w:space="0"/>
              <w:right w:val="single" w:color="000000" w:sz="4" w:space="0"/>
            </w:tcBorders>
            <w:shd w:val="clear" w:color="auto" w:fill="auto"/>
            <w:noWrap/>
            <w:vAlign w:val="center"/>
          </w:tcPr>
          <w:p w14:paraId="7FCA2762">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1022" w:type="dxa"/>
            <w:tcBorders>
              <w:top w:val="nil"/>
              <w:left w:val="nil"/>
              <w:bottom w:val="single" w:color="000000" w:sz="4" w:space="0"/>
              <w:right w:val="single" w:color="000000" w:sz="4" w:space="0"/>
            </w:tcBorders>
            <w:shd w:val="clear" w:color="auto" w:fill="auto"/>
            <w:noWrap/>
            <w:vAlign w:val="center"/>
          </w:tcPr>
          <w:p w14:paraId="70542D0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357A02C">
        <w:tblPrEx>
          <w:tblCellMar>
            <w:top w:w="0" w:type="dxa"/>
            <w:left w:w="108" w:type="dxa"/>
            <w:bottom w:w="0" w:type="dxa"/>
            <w:right w:w="108" w:type="dxa"/>
          </w:tblCellMar>
        </w:tblPrEx>
        <w:trPr>
          <w:trHeight w:val="61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2A91DA8A">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350DD1AA">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7CD60E1C">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4455BA70">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以生态优先、绿色发展为导向，进一步改善生态环境质量，奋力提升生态文明建设</w:t>
            </w:r>
          </w:p>
        </w:tc>
        <w:tc>
          <w:tcPr>
            <w:tcW w:w="1120" w:type="dxa"/>
            <w:tcBorders>
              <w:top w:val="nil"/>
              <w:left w:val="nil"/>
              <w:bottom w:val="single" w:color="000000" w:sz="4" w:space="0"/>
              <w:right w:val="single" w:color="000000" w:sz="4" w:space="0"/>
            </w:tcBorders>
            <w:shd w:val="clear" w:color="auto" w:fill="auto"/>
            <w:vAlign w:val="center"/>
          </w:tcPr>
          <w:p w14:paraId="2A978BD7">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15028515">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A7C46EC">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c>
          <w:tcPr>
            <w:tcW w:w="823" w:type="dxa"/>
            <w:tcBorders>
              <w:top w:val="nil"/>
              <w:left w:val="nil"/>
              <w:bottom w:val="single" w:color="000000" w:sz="4" w:space="0"/>
              <w:right w:val="single" w:color="000000" w:sz="4" w:space="0"/>
            </w:tcBorders>
            <w:shd w:val="clear" w:color="auto" w:fill="auto"/>
            <w:noWrap/>
            <w:vAlign w:val="center"/>
          </w:tcPr>
          <w:p w14:paraId="34C6C184">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c>
          <w:tcPr>
            <w:tcW w:w="1022" w:type="dxa"/>
            <w:tcBorders>
              <w:top w:val="nil"/>
              <w:left w:val="nil"/>
              <w:bottom w:val="single" w:color="000000" w:sz="4" w:space="0"/>
              <w:right w:val="single" w:color="000000" w:sz="4" w:space="0"/>
            </w:tcBorders>
            <w:shd w:val="clear" w:color="auto" w:fill="auto"/>
            <w:noWrap/>
            <w:vAlign w:val="center"/>
          </w:tcPr>
          <w:p w14:paraId="5D52D93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50E5BE27">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6BE22BC">
            <w:pPr>
              <w:widowControl/>
              <w:jc w:val="left"/>
              <w:rPr>
                <w:rFonts w:ascii="宋体" w:hAnsi="宋体" w:eastAsia="宋体" w:cs="宋体"/>
                <w:color w:val="000000"/>
                <w:kern w:val="0"/>
                <w:sz w:val="16"/>
                <w:szCs w:val="16"/>
              </w:rPr>
            </w:pPr>
          </w:p>
        </w:tc>
        <w:tc>
          <w:tcPr>
            <w:tcW w:w="761" w:type="dxa"/>
            <w:tcBorders>
              <w:top w:val="nil"/>
              <w:left w:val="nil"/>
              <w:bottom w:val="single" w:color="000000" w:sz="4" w:space="0"/>
              <w:right w:val="single" w:color="000000" w:sz="4" w:space="0"/>
            </w:tcBorders>
            <w:shd w:val="clear" w:color="auto" w:fill="auto"/>
            <w:vAlign w:val="center"/>
          </w:tcPr>
          <w:p w14:paraId="625B20DD">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494FAEBA">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57195700">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服务对象满意度</w:t>
            </w:r>
          </w:p>
        </w:tc>
        <w:tc>
          <w:tcPr>
            <w:tcW w:w="1120" w:type="dxa"/>
            <w:tcBorders>
              <w:top w:val="nil"/>
              <w:left w:val="nil"/>
              <w:bottom w:val="single" w:color="000000" w:sz="4" w:space="0"/>
              <w:right w:val="single" w:color="000000" w:sz="4" w:space="0"/>
            </w:tcBorders>
            <w:shd w:val="clear" w:color="auto" w:fill="auto"/>
            <w:vAlign w:val="center"/>
          </w:tcPr>
          <w:p w14:paraId="069EDDB9">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default" w:ascii="宋体" w:hAnsi="宋体" w:eastAsia="宋体" w:cs="宋体"/>
                <w:kern w:val="0"/>
                <w:sz w:val="16"/>
                <w:szCs w:val="16"/>
                <w:lang w:val="en-US"/>
              </w:rPr>
              <w:t>≥</w:t>
            </w:r>
            <w:r>
              <w:rPr>
                <w:rFonts w:hint="eastAsia" w:ascii="宋体" w:hAnsi="宋体" w:eastAsia="宋体" w:cs="宋体"/>
                <w:kern w:val="0"/>
                <w:sz w:val="16"/>
                <w:szCs w:val="16"/>
                <w:lang w:val="en-US" w:eastAsia="zh-CN"/>
              </w:rPr>
              <w:t>95%</w:t>
            </w:r>
          </w:p>
        </w:tc>
        <w:tc>
          <w:tcPr>
            <w:tcW w:w="1270" w:type="dxa"/>
            <w:tcBorders>
              <w:top w:val="nil"/>
              <w:left w:val="nil"/>
              <w:bottom w:val="single" w:color="000000" w:sz="4" w:space="0"/>
              <w:right w:val="single" w:color="000000" w:sz="4" w:space="0"/>
            </w:tcBorders>
            <w:shd w:val="clear" w:color="auto" w:fill="auto"/>
            <w:vAlign w:val="center"/>
          </w:tcPr>
          <w:p w14:paraId="1D24E70F">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4638F454">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23" w:type="dxa"/>
            <w:tcBorders>
              <w:top w:val="nil"/>
              <w:left w:val="nil"/>
              <w:bottom w:val="single" w:color="000000" w:sz="4" w:space="0"/>
              <w:right w:val="single" w:color="000000" w:sz="4" w:space="0"/>
            </w:tcBorders>
            <w:shd w:val="clear" w:color="auto" w:fill="auto"/>
            <w:noWrap/>
            <w:vAlign w:val="center"/>
          </w:tcPr>
          <w:p w14:paraId="5EE90828">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1022" w:type="dxa"/>
            <w:tcBorders>
              <w:top w:val="nil"/>
              <w:left w:val="nil"/>
              <w:bottom w:val="single" w:color="000000" w:sz="4" w:space="0"/>
              <w:right w:val="single" w:color="000000" w:sz="4" w:space="0"/>
            </w:tcBorders>
            <w:shd w:val="clear" w:color="auto" w:fill="auto"/>
            <w:noWrap/>
            <w:vAlign w:val="center"/>
          </w:tcPr>
          <w:p w14:paraId="534EF03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5F65DAFC">
        <w:tblPrEx>
          <w:tblCellMar>
            <w:top w:w="0" w:type="dxa"/>
            <w:left w:w="108" w:type="dxa"/>
            <w:bottom w:w="0" w:type="dxa"/>
            <w:right w:w="108" w:type="dxa"/>
          </w:tblCellMar>
        </w:tblPrEx>
        <w:trPr>
          <w:trHeight w:val="285" w:hRule="atLeast"/>
          <w:jc w:val="center"/>
        </w:trPr>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69C7">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总分</w:t>
            </w:r>
          </w:p>
        </w:tc>
        <w:tc>
          <w:tcPr>
            <w:tcW w:w="1270" w:type="dxa"/>
            <w:tcBorders>
              <w:top w:val="nil"/>
              <w:left w:val="nil"/>
              <w:bottom w:val="single" w:color="000000" w:sz="4" w:space="0"/>
              <w:right w:val="single" w:color="000000" w:sz="4" w:space="0"/>
            </w:tcBorders>
            <w:shd w:val="clear" w:color="auto" w:fill="auto"/>
            <w:noWrap/>
            <w:vAlign w:val="center"/>
          </w:tcPr>
          <w:p w14:paraId="364396D0">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893" w:type="dxa"/>
            <w:tcBorders>
              <w:top w:val="nil"/>
              <w:left w:val="nil"/>
              <w:bottom w:val="single" w:color="000000" w:sz="4" w:space="0"/>
              <w:right w:val="single" w:color="000000" w:sz="4" w:space="0"/>
            </w:tcBorders>
            <w:shd w:val="clear" w:color="auto" w:fill="auto"/>
            <w:noWrap/>
            <w:vAlign w:val="center"/>
          </w:tcPr>
          <w:p w14:paraId="25A3C4F3">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823" w:type="dxa"/>
            <w:tcBorders>
              <w:top w:val="nil"/>
              <w:left w:val="nil"/>
              <w:bottom w:val="single" w:color="000000" w:sz="4" w:space="0"/>
              <w:right w:val="single" w:color="000000" w:sz="4" w:space="0"/>
            </w:tcBorders>
            <w:shd w:val="clear" w:color="auto" w:fill="auto"/>
            <w:noWrap/>
            <w:vAlign w:val="center"/>
          </w:tcPr>
          <w:p w14:paraId="2CDFD745">
            <w:pPr>
              <w:widowControl/>
              <w:jc w:val="center"/>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100</w:t>
            </w:r>
          </w:p>
        </w:tc>
        <w:tc>
          <w:tcPr>
            <w:tcW w:w="1022" w:type="dxa"/>
            <w:tcBorders>
              <w:top w:val="nil"/>
              <w:left w:val="nil"/>
              <w:bottom w:val="single" w:color="000000" w:sz="4" w:space="0"/>
              <w:right w:val="single" w:color="000000" w:sz="4" w:space="0"/>
            </w:tcBorders>
            <w:shd w:val="clear" w:color="auto" w:fill="auto"/>
            <w:noWrap/>
            <w:vAlign w:val="center"/>
          </w:tcPr>
          <w:p w14:paraId="2773C8C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F7FF593">
        <w:tblPrEx>
          <w:tblCellMar>
            <w:top w:w="0" w:type="dxa"/>
            <w:left w:w="108" w:type="dxa"/>
            <w:bottom w:w="0" w:type="dxa"/>
            <w:right w:w="108" w:type="dxa"/>
          </w:tblCellMar>
        </w:tblPrEx>
        <w:trPr>
          <w:trHeight w:val="495" w:hRule="atLeast"/>
          <w:jc w:val="center"/>
        </w:trPr>
        <w:tc>
          <w:tcPr>
            <w:tcW w:w="10271" w:type="dxa"/>
            <w:gridSpan w:val="10"/>
            <w:tcBorders>
              <w:top w:val="nil"/>
              <w:left w:val="nil"/>
              <w:bottom w:val="nil"/>
              <w:right w:val="nil"/>
            </w:tcBorders>
            <w:shd w:val="clear" w:color="auto" w:fill="auto"/>
            <w:vAlign w:val="center"/>
          </w:tcPr>
          <w:p w14:paraId="27354B9E">
            <w:pPr>
              <w:widowControl/>
              <w:jc w:val="center"/>
              <w:rPr>
                <w:rFonts w:ascii="宋体" w:hAnsi="宋体" w:eastAsia="宋体" w:cs="宋体"/>
                <w:kern w:val="0"/>
                <w:sz w:val="32"/>
                <w:szCs w:val="32"/>
              </w:rPr>
            </w:pPr>
            <w:r>
              <w:rPr>
                <w:rFonts w:hint="eastAsia" w:ascii="宋体" w:hAnsi="宋体" w:eastAsia="宋体" w:cs="宋体"/>
                <w:kern w:val="0"/>
                <w:sz w:val="32"/>
                <w:szCs w:val="32"/>
              </w:rPr>
              <w:t>项目支出绩效自评表</w:t>
            </w:r>
          </w:p>
        </w:tc>
      </w:tr>
      <w:tr w14:paraId="458AD0BC">
        <w:tblPrEx>
          <w:tblCellMar>
            <w:top w:w="0" w:type="dxa"/>
            <w:left w:w="108" w:type="dxa"/>
            <w:bottom w:w="0" w:type="dxa"/>
            <w:right w:w="108" w:type="dxa"/>
          </w:tblCellMar>
        </w:tblPrEx>
        <w:trPr>
          <w:trHeight w:val="319" w:hRule="atLeast"/>
          <w:jc w:val="center"/>
        </w:trPr>
        <w:tc>
          <w:tcPr>
            <w:tcW w:w="10271" w:type="dxa"/>
            <w:gridSpan w:val="10"/>
            <w:tcBorders>
              <w:top w:val="nil"/>
              <w:left w:val="nil"/>
              <w:bottom w:val="nil"/>
              <w:right w:val="nil"/>
            </w:tcBorders>
            <w:shd w:val="clear" w:color="auto" w:fill="auto"/>
            <w:vAlign w:val="center"/>
          </w:tcPr>
          <w:p w14:paraId="28D5E4A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eastAsia="zh-CN"/>
              </w:rPr>
              <w:t>2024</w:t>
            </w:r>
            <w:r>
              <w:rPr>
                <w:rFonts w:hint="eastAsia" w:ascii="宋体" w:hAnsi="宋体" w:eastAsia="宋体" w:cs="宋体"/>
                <w:color w:val="000000"/>
                <w:kern w:val="0"/>
                <w:sz w:val="16"/>
                <w:szCs w:val="16"/>
              </w:rPr>
              <w:t>年度）</w:t>
            </w:r>
          </w:p>
        </w:tc>
      </w:tr>
      <w:tr w14:paraId="1E58E1A0">
        <w:tblPrEx>
          <w:tblCellMar>
            <w:top w:w="0" w:type="dxa"/>
            <w:left w:w="108" w:type="dxa"/>
            <w:bottom w:w="0" w:type="dxa"/>
            <w:right w:w="108" w:type="dxa"/>
          </w:tblCellMar>
        </w:tblPrEx>
        <w:trPr>
          <w:trHeight w:val="330"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945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7891" w:type="dxa"/>
            <w:gridSpan w:val="7"/>
            <w:tcBorders>
              <w:top w:val="single" w:color="000000" w:sz="4" w:space="0"/>
              <w:left w:val="nil"/>
              <w:bottom w:val="single" w:color="000000" w:sz="4" w:space="0"/>
              <w:right w:val="single" w:color="000000" w:sz="4" w:space="0"/>
            </w:tcBorders>
            <w:shd w:val="clear" w:color="auto" w:fill="auto"/>
            <w:noWrap/>
            <w:vAlign w:val="center"/>
          </w:tcPr>
          <w:p w14:paraId="6E762841">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田家庵区卫星遥感检测秸秆焚烧火点服务项目</w:t>
            </w:r>
          </w:p>
        </w:tc>
      </w:tr>
      <w:tr w14:paraId="2C889743">
        <w:tblPrEx>
          <w:tblCellMar>
            <w:top w:w="0" w:type="dxa"/>
            <w:left w:w="108" w:type="dxa"/>
            <w:bottom w:w="0" w:type="dxa"/>
            <w:right w:w="108" w:type="dxa"/>
          </w:tblCellMar>
        </w:tblPrEx>
        <w:trPr>
          <w:trHeight w:val="255"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851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3883" w:type="dxa"/>
            <w:gridSpan w:val="3"/>
            <w:tcBorders>
              <w:top w:val="single" w:color="000000" w:sz="4" w:space="0"/>
              <w:left w:val="nil"/>
              <w:bottom w:val="single" w:color="000000" w:sz="4" w:space="0"/>
              <w:right w:val="single" w:color="000000" w:sz="4" w:space="0"/>
            </w:tcBorders>
            <w:shd w:val="clear" w:color="auto" w:fill="auto"/>
            <w:noWrap/>
            <w:vAlign w:val="center"/>
          </w:tcPr>
          <w:p w14:paraId="2199FBDE">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093-淮南市生态环境局</w:t>
            </w:r>
          </w:p>
        </w:tc>
        <w:tc>
          <w:tcPr>
            <w:tcW w:w="1270" w:type="dxa"/>
            <w:tcBorders>
              <w:top w:val="nil"/>
              <w:left w:val="single" w:color="000000" w:sz="4" w:space="0"/>
              <w:bottom w:val="single" w:color="000000" w:sz="4" w:space="0"/>
              <w:right w:val="single" w:color="000000" w:sz="4" w:space="0"/>
            </w:tcBorders>
            <w:shd w:val="clear" w:color="auto" w:fill="auto"/>
            <w:noWrap/>
            <w:vAlign w:val="center"/>
          </w:tcPr>
          <w:p w14:paraId="50065995">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实施单位</w:t>
            </w:r>
          </w:p>
        </w:tc>
        <w:tc>
          <w:tcPr>
            <w:tcW w:w="2738" w:type="dxa"/>
            <w:gridSpan w:val="3"/>
            <w:tcBorders>
              <w:top w:val="single" w:color="000000" w:sz="4" w:space="0"/>
              <w:left w:val="nil"/>
              <w:bottom w:val="single" w:color="000000" w:sz="4" w:space="0"/>
              <w:right w:val="single" w:color="000000" w:sz="4" w:space="0"/>
            </w:tcBorders>
            <w:shd w:val="clear" w:color="auto" w:fill="auto"/>
            <w:noWrap/>
            <w:vAlign w:val="center"/>
          </w:tcPr>
          <w:p w14:paraId="058E91E2">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093994-淮南市田家庵区生态环境分局</w:t>
            </w:r>
          </w:p>
        </w:tc>
      </w:tr>
      <w:tr w14:paraId="272BDE5B">
        <w:tblPrEx>
          <w:tblCellMar>
            <w:top w:w="0" w:type="dxa"/>
            <w:left w:w="108" w:type="dxa"/>
            <w:bottom w:w="0" w:type="dxa"/>
            <w:right w:w="108" w:type="dxa"/>
          </w:tblCellMar>
        </w:tblPrEx>
        <w:trPr>
          <w:trHeight w:val="255" w:hRule="atLeast"/>
          <w:jc w:val="center"/>
        </w:trPr>
        <w:tc>
          <w:tcPr>
            <w:tcW w:w="2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0CC2437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                    （万元）</w:t>
            </w: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4B537CB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205" w:type="dxa"/>
            <w:tcBorders>
              <w:top w:val="nil"/>
              <w:left w:val="nil"/>
              <w:bottom w:val="single" w:color="000000" w:sz="4" w:space="0"/>
              <w:right w:val="single" w:color="000000" w:sz="4" w:space="0"/>
            </w:tcBorders>
            <w:shd w:val="clear" w:color="auto" w:fill="auto"/>
            <w:vAlign w:val="center"/>
          </w:tcPr>
          <w:p w14:paraId="1F12B20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1120" w:type="dxa"/>
            <w:tcBorders>
              <w:top w:val="nil"/>
              <w:left w:val="nil"/>
              <w:bottom w:val="single" w:color="000000" w:sz="4" w:space="0"/>
              <w:right w:val="single" w:color="000000" w:sz="4" w:space="0"/>
            </w:tcBorders>
            <w:shd w:val="clear" w:color="auto" w:fill="auto"/>
            <w:vAlign w:val="center"/>
          </w:tcPr>
          <w:p w14:paraId="609B39A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270" w:type="dxa"/>
            <w:tcBorders>
              <w:top w:val="nil"/>
              <w:left w:val="nil"/>
              <w:bottom w:val="single" w:color="000000" w:sz="4" w:space="0"/>
              <w:right w:val="single" w:color="000000" w:sz="4" w:space="0"/>
            </w:tcBorders>
            <w:shd w:val="clear" w:color="auto" w:fill="auto"/>
            <w:vAlign w:val="center"/>
          </w:tcPr>
          <w:p w14:paraId="27302AF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893" w:type="dxa"/>
            <w:tcBorders>
              <w:top w:val="nil"/>
              <w:left w:val="nil"/>
              <w:bottom w:val="single" w:color="000000" w:sz="4" w:space="0"/>
              <w:right w:val="single" w:color="000000" w:sz="4" w:space="0"/>
            </w:tcBorders>
            <w:shd w:val="clear" w:color="auto" w:fill="auto"/>
            <w:vAlign w:val="center"/>
          </w:tcPr>
          <w:p w14:paraId="0218B7A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分值 </w:t>
            </w:r>
          </w:p>
        </w:tc>
        <w:tc>
          <w:tcPr>
            <w:tcW w:w="823" w:type="dxa"/>
            <w:tcBorders>
              <w:top w:val="nil"/>
              <w:left w:val="nil"/>
              <w:bottom w:val="single" w:color="000000" w:sz="4" w:space="0"/>
              <w:right w:val="single" w:color="000000" w:sz="4" w:space="0"/>
            </w:tcBorders>
            <w:shd w:val="clear" w:color="auto" w:fill="auto"/>
            <w:vAlign w:val="center"/>
          </w:tcPr>
          <w:p w14:paraId="7F8E781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1022" w:type="dxa"/>
            <w:tcBorders>
              <w:top w:val="nil"/>
              <w:left w:val="nil"/>
              <w:bottom w:val="single" w:color="000000" w:sz="4" w:space="0"/>
              <w:right w:val="single" w:color="000000" w:sz="4" w:space="0"/>
            </w:tcBorders>
            <w:shd w:val="clear" w:color="auto" w:fill="auto"/>
            <w:noWrap/>
            <w:vAlign w:val="center"/>
          </w:tcPr>
          <w:p w14:paraId="65AB3ED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r>
      <w:tr w14:paraId="7BDF74F0">
        <w:tblPrEx>
          <w:tblCellMar>
            <w:top w:w="0" w:type="dxa"/>
            <w:left w:w="108" w:type="dxa"/>
            <w:bottom w:w="0" w:type="dxa"/>
            <w:right w:w="108" w:type="dxa"/>
          </w:tblCellMar>
        </w:tblPrEx>
        <w:trPr>
          <w:trHeight w:val="226"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6A200B0F">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57650BF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1205" w:type="dxa"/>
            <w:tcBorders>
              <w:top w:val="nil"/>
              <w:left w:val="nil"/>
              <w:bottom w:val="nil"/>
              <w:right w:val="single" w:color="000000" w:sz="4" w:space="0"/>
            </w:tcBorders>
            <w:shd w:val="clear" w:color="auto" w:fill="auto"/>
            <w:noWrap/>
            <w:vAlign w:val="center"/>
          </w:tcPr>
          <w:p w14:paraId="442083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tcBorders>
              <w:top w:val="nil"/>
              <w:left w:val="nil"/>
              <w:bottom w:val="nil"/>
              <w:right w:val="single" w:color="000000" w:sz="4" w:space="0"/>
            </w:tcBorders>
            <w:shd w:val="clear" w:color="auto" w:fill="auto"/>
            <w:noWrap/>
            <w:vAlign w:val="center"/>
          </w:tcPr>
          <w:p w14:paraId="7B91FF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1270" w:type="dxa"/>
            <w:tcBorders>
              <w:top w:val="nil"/>
              <w:left w:val="nil"/>
              <w:bottom w:val="nil"/>
              <w:right w:val="single" w:color="000000" w:sz="4" w:space="0"/>
            </w:tcBorders>
            <w:shd w:val="clear" w:color="auto" w:fill="auto"/>
            <w:noWrap/>
            <w:vAlign w:val="center"/>
          </w:tcPr>
          <w:p w14:paraId="21E4C1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893" w:type="dxa"/>
            <w:tcBorders>
              <w:top w:val="nil"/>
              <w:left w:val="nil"/>
              <w:bottom w:val="single" w:color="000000" w:sz="4" w:space="0"/>
              <w:right w:val="single" w:color="000000" w:sz="4" w:space="0"/>
            </w:tcBorders>
            <w:shd w:val="clear" w:color="auto" w:fill="auto"/>
            <w:noWrap/>
            <w:vAlign w:val="center"/>
          </w:tcPr>
          <w:p w14:paraId="0E6232E6">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823" w:type="dxa"/>
            <w:tcBorders>
              <w:top w:val="nil"/>
              <w:left w:val="nil"/>
              <w:bottom w:val="single" w:color="000000" w:sz="4" w:space="0"/>
              <w:right w:val="single" w:color="000000" w:sz="4" w:space="0"/>
            </w:tcBorders>
            <w:shd w:val="clear" w:color="auto" w:fill="auto"/>
            <w:noWrap/>
            <w:vAlign w:val="center"/>
          </w:tcPr>
          <w:p w14:paraId="1DD947D3">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1022" w:type="dxa"/>
            <w:tcBorders>
              <w:top w:val="nil"/>
              <w:left w:val="nil"/>
              <w:bottom w:val="single" w:color="000000" w:sz="4" w:space="0"/>
              <w:right w:val="single" w:color="000000" w:sz="4" w:space="0"/>
            </w:tcBorders>
            <w:shd w:val="clear" w:color="auto" w:fill="auto"/>
            <w:vAlign w:val="center"/>
          </w:tcPr>
          <w:p w14:paraId="592C1AE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r>
      <w:tr w14:paraId="50D542AB">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69232BEC">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1501135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其中：本年财政拨款</w:t>
            </w:r>
          </w:p>
        </w:tc>
        <w:tc>
          <w:tcPr>
            <w:tcW w:w="1205" w:type="dxa"/>
            <w:tcBorders>
              <w:top w:val="single" w:color="000000" w:sz="4" w:space="0"/>
              <w:left w:val="nil"/>
              <w:bottom w:val="nil"/>
              <w:right w:val="single" w:color="000000" w:sz="4" w:space="0"/>
            </w:tcBorders>
            <w:shd w:val="clear" w:color="auto" w:fill="auto"/>
            <w:noWrap/>
            <w:vAlign w:val="center"/>
          </w:tcPr>
          <w:p w14:paraId="599DA3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tcBorders>
              <w:top w:val="single" w:color="000000" w:sz="4" w:space="0"/>
              <w:left w:val="nil"/>
              <w:bottom w:val="nil"/>
              <w:right w:val="single" w:color="000000" w:sz="4" w:space="0"/>
            </w:tcBorders>
            <w:shd w:val="clear" w:color="auto" w:fill="auto"/>
            <w:noWrap/>
            <w:vAlign w:val="center"/>
          </w:tcPr>
          <w:p w14:paraId="1805B2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70" w:type="dxa"/>
            <w:tcBorders>
              <w:top w:val="single" w:color="000000" w:sz="4" w:space="0"/>
              <w:left w:val="nil"/>
              <w:bottom w:val="nil"/>
              <w:right w:val="single" w:color="000000" w:sz="4" w:space="0"/>
            </w:tcBorders>
            <w:shd w:val="clear" w:color="auto" w:fill="auto"/>
            <w:noWrap/>
            <w:vAlign w:val="center"/>
          </w:tcPr>
          <w:p w14:paraId="0CD616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93" w:type="dxa"/>
            <w:tcBorders>
              <w:top w:val="nil"/>
              <w:left w:val="nil"/>
              <w:bottom w:val="single" w:color="000000" w:sz="4" w:space="0"/>
              <w:right w:val="single" w:color="000000" w:sz="4" w:space="0"/>
            </w:tcBorders>
            <w:shd w:val="clear" w:color="auto" w:fill="auto"/>
            <w:noWrap/>
            <w:vAlign w:val="center"/>
          </w:tcPr>
          <w:p w14:paraId="38325670">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tcBorders>
              <w:top w:val="nil"/>
              <w:left w:val="nil"/>
              <w:bottom w:val="single" w:color="000000" w:sz="4" w:space="0"/>
              <w:right w:val="single" w:color="000000" w:sz="4" w:space="0"/>
            </w:tcBorders>
            <w:shd w:val="clear" w:color="auto" w:fill="auto"/>
            <w:noWrap/>
            <w:vAlign w:val="center"/>
          </w:tcPr>
          <w:p w14:paraId="5056EF01">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tcBorders>
              <w:top w:val="nil"/>
              <w:left w:val="nil"/>
              <w:bottom w:val="single" w:color="000000" w:sz="4" w:space="0"/>
              <w:right w:val="single" w:color="000000" w:sz="4" w:space="0"/>
            </w:tcBorders>
            <w:shd w:val="clear" w:color="auto" w:fill="auto"/>
            <w:noWrap/>
            <w:vAlign w:val="center"/>
          </w:tcPr>
          <w:p w14:paraId="4D3C3F8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04AB65E6">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4BF95672">
            <w:pPr>
              <w:widowControl/>
              <w:jc w:val="left"/>
              <w:rPr>
                <w:rFonts w:ascii="宋体" w:hAnsi="宋体" w:eastAsia="宋体" w:cs="宋体"/>
                <w:color w:val="000000"/>
                <w:kern w:val="0"/>
                <w:sz w:val="16"/>
                <w:szCs w:val="16"/>
              </w:rPr>
            </w:pPr>
          </w:p>
        </w:tc>
        <w:tc>
          <w:tcPr>
            <w:tcW w:w="1558" w:type="dxa"/>
            <w:tcBorders>
              <w:top w:val="single" w:color="000000" w:sz="4" w:space="0"/>
              <w:left w:val="nil"/>
              <w:bottom w:val="single" w:color="000000" w:sz="4" w:space="0"/>
              <w:right w:val="single" w:color="000000" w:sz="4" w:space="0"/>
            </w:tcBorders>
            <w:shd w:val="clear" w:color="auto" w:fill="auto"/>
            <w:noWrap/>
            <w:vAlign w:val="center"/>
          </w:tcPr>
          <w:p w14:paraId="2D2706E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205" w:type="dxa"/>
            <w:tcBorders>
              <w:top w:val="single" w:color="000000" w:sz="4" w:space="0"/>
              <w:left w:val="nil"/>
              <w:bottom w:val="nil"/>
              <w:right w:val="single" w:color="000000" w:sz="4" w:space="0"/>
            </w:tcBorders>
            <w:shd w:val="clear" w:color="auto" w:fill="auto"/>
            <w:noWrap/>
            <w:vAlign w:val="center"/>
          </w:tcPr>
          <w:p w14:paraId="5AE3F8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tcBorders>
              <w:top w:val="single" w:color="000000" w:sz="4" w:space="0"/>
              <w:left w:val="nil"/>
              <w:bottom w:val="nil"/>
              <w:right w:val="single" w:color="000000" w:sz="4" w:space="0"/>
            </w:tcBorders>
            <w:shd w:val="clear" w:color="auto" w:fill="auto"/>
            <w:noWrap/>
            <w:vAlign w:val="center"/>
          </w:tcPr>
          <w:p w14:paraId="48CB63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1270" w:type="dxa"/>
            <w:tcBorders>
              <w:top w:val="single" w:color="000000" w:sz="4" w:space="0"/>
              <w:left w:val="nil"/>
              <w:bottom w:val="nil"/>
              <w:right w:val="single" w:color="000000" w:sz="4" w:space="0"/>
            </w:tcBorders>
            <w:shd w:val="clear" w:color="auto" w:fill="auto"/>
            <w:noWrap/>
            <w:vAlign w:val="center"/>
          </w:tcPr>
          <w:p w14:paraId="1F871E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893" w:type="dxa"/>
            <w:tcBorders>
              <w:top w:val="nil"/>
              <w:left w:val="nil"/>
              <w:bottom w:val="single" w:color="000000" w:sz="4" w:space="0"/>
              <w:right w:val="single" w:color="000000" w:sz="4" w:space="0"/>
            </w:tcBorders>
            <w:shd w:val="clear" w:color="auto" w:fill="auto"/>
            <w:noWrap/>
            <w:vAlign w:val="center"/>
          </w:tcPr>
          <w:p w14:paraId="5D357C0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tcBorders>
              <w:top w:val="nil"/>
              <w:left w:val="nil"/>
              <w:bottom w:val="single" w:color="000000" w:sz="4" w:space="0"/>
              <w:right w:val="single" w:color="000000" w:sz="4" w:space="0"/>
            </w:tcBorders>
            <w:shd w:val="clear" w:color="auto" w:fill="auto"/>
            <w:noWrap/>
            <w:vAlign w:val="center"/>
          </w:tcPr>
          <w:p w14:paraId="2DA5316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tcBorders>
              <w:top w:val="nil"/>
              <w:left w:val="nil"/>
              <w:bottom w:val="single" w:color="000000" w:sz="4" w:space="0"/>
              <w:right w:val="single" w:color="000000" w:sz="4" w:space="0"/>
            </w:tcBorders>
            <w:shd w:val="clear" w:color="auto" w:fill="auto"/>
            <w:noWrap/>
            <w:vAlign w:val="center"/>
          </w:tcPr>
          <w:p w14:paraId="0C625E9E">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181657B1">
        <w:tblPrEx>
          <w:tblCellMar>
            <w:top w:w="0" w:type="dxa"/>
            <w:left w:w="108" w:type="dxa"/>
            <w:bottom w:w="0" w:type="dxa"/>
            <w:right w:w="108" w:type="dxa"/>
          </w:tblCellMar>
        </w:tblPrEx>
        <w:trPr>
          <w:trHeight w:val="255" w:hRule="atLeast"/>
          <w:jc w:val="center"/>
        </w:trPr>
        <w:tc>
          <w:tcPr>
            <w:tcW w:w="2380" w:type="dxa"/>
            <w:gridSpan w:val="3"/>
            <w:vMerge w:val="continue"/>
            <w:tcBorders>
              <w:top w:val="single" w:color="000000" w:sz="4" w:space="0"/>
              <w:left w:val="single" w:color="000000" w:sz="4" w:space="0"/>
              <w:bottom w:val="nil"/>
              <w:right w:val="single" w:color="000000" w:sz="4" w:space="0"/>
            </w:tcBorders>
            <w:vAlign w:val="center"/>
          </w:tcPr>
          <w:p w14:paraId="0EE7F3A8">
            <w:pPr>
              <w:widowControl/>
              <w:jc w:val="left"/>
              <w:rPr>
                <w:rFonts w:ascii="宋体" w:hAnsi="宋体" w:eastAsia="宋体" w:cs="宋体"/>
                <w:color w:val="000000"/>
                <w:kern w:val="0"/>
                <w:sz w:val="16"/>
                <w:szCs w:val="16"/>
              </w:rPr>
            </w:pPr>
          </w:p>
        </w:tc>
        <w:tc>
          <w:tcPr>
            <w:tcW w:w="1558" w:type="dxa"/>
            <w:tcBorders>
              <w:top w:val="single" w:color="000000" w:sz="4" w:space="0"/>
              <w:left w:val="nil"/>
              <w:bottom w:val="nil"/>
              <w:right w:val="single" w:color="000000" w:sz="4" w:space="0"/>
            </w:tcBorders>
            <w:shd w:val="clear" w:color="auto" w:fill="auto"/>
            <w:noWrap/>
            <w:vAlign w:val="center"/>
          </w:tcPr>
          <w:p w14:paraId="668C0FAB">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205" w:type="dxa"/>
            <w:tcBorders>
              <w:top w:val="single" w:color="000000" w:sz="4" w:space="0"/>
              <w:left w:val="nil"/>
              <w:bottom w:val="nil"/>
              <w:right w:val="single" w:color="000000" w:sz="4" w:space="0"/>
            </w:tcBorders>
            <w:shd w:val="clear" w:color="auto" w:fill="auto"/>
            <w:noWrap/>
            <w:vAlign w:val="center"/>
          </w:tcPr>
          <w:p w14:paraId="491419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20" w:type="dxa"/>
            <w:tcBorders>
              <w:top w:val="single" w:color="000000" w:sz="4" w:space="0"/>
              <w:left w:val="nil"/>
              <w:bottom w:val="nil"/>
              <w:right w:val="single" w:color="000000" w:sz="4" w:space="0"/>
            </w:tcBorders>
            <w:shd w:val="clear" w:color="auto" w:fill="auto"/>
            <w:noWrap/>
            <w:vAlign w:val="center"/>
          </w:tcPr>
          <w:p w14:paraId="70D68A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270" w:type="dxa"/>
            <w:tcBorders>
              <w:top w:val="single" w:color="000000" w:sz="4" w:space="0"/>
              <w:left w:val="nil"/>
              <w:bottom w:val="nil"/>
              <w:right w:val="single" w:color="000000" w:sz="4" w:space="0"/>
            </w:tcBorders>
            <w:shd w:val="clear" w:color="auto" w:fill="auto"/>
            <w:noWrap/>
            <w:vAlign w:val="center"/>
          </w:tcPr>
          <w:p w14:paraId="7DC6A8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93" w:type="dxa"/>
            <w:tcBorders>
              <w:top w:val="nil"/>
              <w:left w:val="nil"/>
              <w:bottom w:val="single" w:color="000000" w:sz="4" w:space="0"/>
              <w:right w:val="single" w:color="000000" w:sz="4" w:space="0"/>
            </w:tcBorders>
            <w:shd w:val="clear" w:color="auto" w:fill="auto"/>
            <w:noWrap/>
            <w:vAlign w:val="center"/>
          </w:tcPr>
          <w:p w14:paraId="4621D8A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823" w:type="dxa"/>
            <w:tcBorders>
              <w:top w:val="nil"/>
              <w:left w:val="nil"/>
              <w:bottom w:val="single" w:color="000000" w:sz="4" w:space="0"/>
              <w:right w:val="single" w:color="000000" w:sz="4" w:space="0"/>
            </w:tcBorders>
            <w:shd w:val="clear" w:color="auto" w:fill="auto"/>
            <w:noWrap/>
            <w:vAlign w:val="center"/>
          </w:tcPr>
          <w:p w14:paraId="752D22B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1022" w:type="dxa"/>
            <w:tcBorders>
              <w:top w:val="nil"/>
              <w:left w:val="nil"/>
              <w:bottom w:val="single" w:color="000000" w:sz="4" w:space="0"/>
              <w:right w:val="single" w:color="000000" w:sz="4" w:space="0"/>
            </w:tcBorders>
            <w:shd w:val="clear" w:color="auto" w:fill="auto"/>
            <w:noWrap/>
            <w:vAlign w:val="center"/>
          </w:tcPr>
          <w:p w14:paraId="2B87894B">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6AF3DB41">
        <w:tblPrEx>
          <w:tblCellMar>
            <w:top w:w="0" w:type="dxa"/>
            <w:left w:w="108" w:type="dxa"/>
            <w:bottom w:w="0" w:type="dxa"/>
            <w:right w:w="108" w:type="dxa"/>
          </w:tblCellMar>
        </w:tblPrEx>
        <w:trPr>
          <w:trHeight w:val="255"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D31F6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703" w:type="dxa"/>
            <w:gridSpan w:val="5"/>
            <w:tcBorders>
              <w:top w:val="single" w:color="000000" w:sz="4" w:space="0"/>
              <w:left w:val="nil"/>
              <w:bottom w:val="single" w:color="000000" w:sz="4" w:space="0"/>
              <w:right w:val="single" w:color="000000" w:sz="4" w:space="0"/>
            </w:tcBorders>
            <w:shd w:val="clear" w:color="auto" w:fill="auto"/>
            <w:vAlign w:val="center"/>
          </w:tcPr>
          <w:p w14:paraId="5446782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4008" w:type="dxa"/>
            <w:gridSpan w:val="4"/>
            <w:tcBorders>
              <w:top w:val="single" w:color="000000" w:sz="4" w:space="0"/>
              <w:left w:val="nil"/>
              <w:bottom w:val="single" w:color="000000" w:sz="4" w:space="0"/>
              <w:right w:val="single" w:color="000000" w:sz="4" w:space="0"/>
            </w:tcBorders>
            <w:shd w:val="clear" w:color="auto" w:fill="auto"/>
            <w:noWrap/>
            <w:vAlign w:val="center"/>
          </w:tcPr>
          <w:p w14:paraId="6DB8ABF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实际完成情况</w:t>
            </w:r>
          </w:p>
        </w:tc>
      </w:tr>
      <w:tr w14:paraId="7316D566">
        <w:tblPrEx>
          <w:tblCellMar>
            <w:top w:w="0" w:type="dxa"/>
            <w:left w:w="108" w:type="dxa"/>
            <w:bottom w:w="0" w:type="dxa"/>
            <w:right w:w="108" w:type="dxa"/>
          </w:tblCellMar>
        </w:tblPrEx>
        <w:trPr>
          <w:trHeight w:val="1740"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14:paraId="75CAE7C0">
            <w:pPr>
              <w:widowControl/>
              <w:jc w:val="left"/>
              <w:rPr>
                <w:rFonts w:ascii="宋体" w:hAnsi="宋体" w:eastAsia="宋体" w:cs="宋体"/>
                <w:color w:val="000000"/>
                <w:kern w:val="0"/>
                <w:sz w:val="16"/>
                <w:szCs w:val="16"/>
              </w:rPr>
            </w:pPr>
          </w:p>
        </w:tc>
        <w:tc>
          <w:tcPr>
            <w:tcW w:w="5703" w:type="dxa"/>
            <w:gridSpan w:val="5"/>
            <w:tcBorders>
              <w:top w:val="single" w:color="000000" w:sz="4" w:space="0"/>
              <w:left w:val="nil"/>
              <w:bottom w:val="single" w:color="000000" w:sz="4" w:space="0"/>
              <w:right w:val="single" w:color="000000" w:sz="4" w:space="0"/>
            </w:tcBorders>
            <w:shd w:val="clear" w:color="auto" w:fill="auto"/>
            <w:vAlign w:val="center"/>
          </w:tcPr>
          <w:p w14:paraId="2D3CE2A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应用多源卫星对淮南市田家庵区辖区内各个行政区进行卫星遥感火点监测，及时告警，从源头减少大气污染源，改善全区空气环境质量。</w:t>
            </w:r>
          </w:p>
        </w:tc>
        <w:tc>
          <w:tcPr>
            <w:tcW w:w="4008" w:type="dxa"/>
            <w:gridSpan w:val="4"/>
            <w:tcBorders>
              <w:top w:val="single" w:color="000000" w:sz="4" w:space="0"/>
              <w:left w:val="nil"/>
              <w:bottom w:val="single" w:color="000000" w:sz="4" w:space="0"/>
              <w:right w:val="single" w:color="000000" w:sz="4" w:space="0"/>
            </w:tcBorders>
            <w:shd w:val="clear" w:color="auto" w:fill="auto"/>
            <w:vAlign w:val="center"/>
          </w:tcPr>
          <w:p w14:paraId="381F1E72">
            <w:pPr>
              <w:widowControl/>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16"/>
                <w:szCs w:val="16"/>
                <w:lang w:val="en-US" w:eastAsia="zh-CN"/>
              </w:rPr>
              <w:t>坚持人防和技防相结合，提高禁烧监管效率。每日巡排查，发现火点及时曝光整改。督促镇街道落实包保要求，加强值班值守，提升应急处置能力。制发横幅，指导属地加大宣传力度，浓厚禁烧氛围。2024年无卫星通报火点。</w:t>
            </w:r>
          </w:p>
        </w:tc>
      </w:tr>
      <w:tr w14:paraId="0AAF3B89">
        <w:tblPrEx>
          <w:tblCellMar>
            <w:top w:w="0" w:type="dxa"/>
            <w:left w:w="108" w:type="dxa"/>
            <w:bottom w:w="0" w:type="dxa"/>
            <w:right w:w="108" w:type="dxa"/>
          </w:tblCellMar>
        </w:tblPrEx>
        <w:trPr>
          <w:trHeight w:val="465" w:hRule="atLeast"/>
          <w:jc w:val="center"/>
        </w:trPr>
        <w:tc>
          <w:tcPr>
            <w:tcW w:w="560" w:type="dxa"/>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64CE602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761" w:type="dxa"/>
            <w:tcBorders>
              <w:top w:val="nil"/>
              <w:left w:val="nil"/>
              <w:bottom w:val="single" w:color="000000" w:sz="4" w:space="0"/>
              <w:right w:val="single" w:color="000000" w:sz="4" w:space="0"/>
            </w:tcBorders>
            <w:shd w:val="clear" w:color="auto" w:fill="auto"/>
            <w:vAlign w:val="center"/>
          </w:tcPr>
          <w:p w14:paraId="691062A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59" w:type="dxa"/>
            <w:tcBorders>
              <w:top w:val="nil"/>
              <w:left w:val="nil"/>
              <w:bottom w:val="single" w:color="000000" w:sz="4" w:space="0"/>
              <w:right w:val="single" w:color="000000" w:sz="4" w:space="0"/>
            </w:tcBorders>
            <w:shd w:val="clear" w:color="auto" w:fill="auto"/>
            <w:noWrap/>
            <w:vAlign w:val="center"/>
          </w:tcPr>
          <w:p w14:paraId="0AD2B80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763" w:type="dxa"/>
            <w:gridSpan w:val="2"/>
            <w:tcBorders>
              <w:top w:val="single" w:color="000000" w:sz="4" w:space="0"/>
              <w:left w:val="nil"/>
              <w:bottom w:val="single" w:color="000000" w:sz="4" w:space="0"/>
              <w:right w:val="single" w:color="000000" w:sz="4" w:space="0"/>
            </w:tcBorders>
            <w:shd w:val="clear" w:color="auto" w:fill="auto"/>
            <w:noWrap/>
            <w:vAlign w:val="center"/>
          </w:tcPr>
          <w:p w14:paraId="095A2AA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120" w:type="dxa"/>
            <w:tcBorders>
              <w:top w:val="nil"/>
              <w:left w:val="nil"/>
              <w:bottom w:val="single" w:color="000000" w:sz="4" w:space="0"/>
              <w:right w:val="single" w:color="000000" w:sz="4" w:space="0"/>
            </w:tcBorders>
            <w:shd w:val="clear" w:color="auto" w:fill="auto"/>
            <w:vAlign w:val="center"/>
          </w:tcPr>
          <w:p w14:paraId="63208BD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年度指标值</w:t>
            </w:r>
          </w:p>
        </w:tc>
        <w:tc>
          <w:tcPr>
            <w:tcW w:w="1270" w:type="dxa"/>
            <w:tcBorders>
              <w:top w:val="nil"/>
              <w:left w:val="nil"/>
              <w:bottom w:val="single" w:color="000000" w:sz="4" w:space="0"/>
              <w:right w:val="single" w:color="000000" w:sz="4" w:space="0"/>
            </w:tcBorders>
            <w:shd w:val="clear" w:color="auto" w:fill="auto"/>
            <w:noWrap/>
            <w:vAlign w:val="center"/>
          </w:tcPr>
          <w:p w14:paraId="13D66FFE">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893" w:type="dxa"/>
            <w:tcBorders>
              <w:top w:val="nil"/>
              <w:left w:val="nil"/>
              <w:bottom w:val="single" w:color="000000" w:sz="4" w:space="0"/>
              <w:right w:val="single" w:color="000000" w:sz="4" w:space="0"/>
            </w:tcBorders>
            <w:shd w:val="clear" w:color="auto" w:fill="auto"/>
            <w:vAlign w:val="center"/>
          </w:tcPr>
          <w:p w14:paraId="34C731F5">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823" w:type="dxa"/>
            <w:tcBorders>
              <w:top w:val="nil"/>
              <w:left w:val="nil"/>
              <w:bottom w:val="single" w:color="000000" w:sz="4" w:space="0"/>
              <w:right w:val="single" w:color="000000" w:sz="4" w:space="0"/>
            </w:tcBorders>
            <w:shd w:val="clear" w:color="auto" w:fill="auto"/>
            <w:vAlign w:val="center"/>
          </w:tcPr>
          <w:p w14:paraId="33EA6B3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c>
          <w:tcPr>
            <w:tcW w:w="1022" w:type="dxa"/>
            <w:tcBorders>
              <w:top w:val="nil"/>
              <w:left w:val="nil"/>
              <w:bottom w:val="single" w:color="000000" w:sz="4" w:space="0"/>
              <w:right w:val="single" w:color="000000" w:sz="4" w:space="0"/>
            </w:tcBorders>
            <w:shd w:val="clear" w:color="auto" w:fill="auto"/>
            <w:vAlign w:val="center"/>
          </w:tcPr>
          <w:p w14:paraId="56D44FE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偏差原因分析及改进措施</w:t>
            </w:r>
          </w:p>
        </w:tc>
      </w:tr>
      <w:tr w14:paraId="4F6279EB">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38139D64">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067FACDE">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1059" w:type="dxa"/>
            <w:tcBorders>
              <w:top w:val="nil"/>
              <w:left w:val="nil"/>
              <w:bottom w:val="single" w:color="000000" w:sz="4" w:space="0"/>
              <w:right w:val="single" w:color="000000" w:sz="4" w:space="0"/>
            </w:tcBorders>
            <w:shd w:val="clear" w:color="auto" w:fill="auto"/>
            <w:vAlign w:val="center"/>
          </w:tcPr>
          <w:p w14:paraId="27DE3A3B">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6AC91AA8">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每日巡排查，发现火点及时曝光整改</w:t>
            </w:r>
          </w:p>
        </w:tc>
        <w:tc>
          <w:tcPr>
            <w:tcW w:w="1120" w:type="dxa"/>
            <w:tcBorders>
              <w:top w:val="nil"/>
              <w:left w:val="nil"/>
              <w:bottom w:val="single" w:color="000000" w:sz="4" w:space="0"/>
              <w:right w:val="single" w:color="000000" w:sz="4" w:space="0"/>
            </w:tcBorders>
            <w:shd w:val="clear" w:color="auto" w:fill="auto"/>
            <w:vAlign w:val="center"/>
          </w:tcPr>
          <w:p w14:paraId="0B053CF1">
            <w:pPr>
              <w:keepNext w:val="0"/>
              <w:keepLines w:val="0"/>
              <w:widowControl/>
              <w:suppressLineNumbers w:val="0"/>
              <w:jc w:val="center"/>
              <w:textAlignment w:val="center"/>
              <w:rPr>
                <w:rFonts w:hint="default" w:ascii="宋体" w:hAnsi="宋体" w:eastAsia="宋体" w:cs="宋体"/>
                <w:color w:val="000000"/>
                <w:kern w:val="0"/>
                <w:sz w:val="16"/>
                <w:szCs w:val="16"/>
                <w:lang w:val="en-US"/>
              </w:rPr>
            </w:pPr>
            <w:r>
              <w:rPr>
                <w:rFonts w:hint="default" w:ascii="宋体" w:hAnsi="宋体" w:eastAsia="宋体" w:cs="宋体"/>
                <w:color w:val="000000"/>
                <w:kern w:val="0"/>
                <w:sz w:val="16"/>
                <w:szCs w:val="16"/>
                <w:lang w:val="en-US"/>
              </w:rPr>
              <w:t>全区范围内</w:t>
            </w:r>
          </w:p>
        </w:tc>
        <w:tc>
          <w:tcPr>
            <w:tcW w:w="1270" w:type="dxa"/>
            <w:tcBorders>
              <w:top w:val="nil"/>
              <w:left w:val="nil"/>
              <w:bottom w:val="single" w:color="000000" w:sz="4" w:space="0"/>
              <w:right w:val="single" w:color="000000" w:sz="4" w:space="0"/>
            </w:tcBorders>
            <w:shd w:val="clear" w:color="auto" w:fill="auto"/>
            <w:vAlign w:val="center"/>
          </w:tcPr>
          <w:p w14:paraId="51AA23CA">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7A414C0C">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23" w:type="dxa"/>
            <w:tcBorders>
              <w:top w:val="nil"/>
              <w:left w:val="nil"/>
              <w:bottom w:val="single" w:color="000000" w:sz="4" w:space="0"/>
              <w:right w:val="single" w:color="000000" w:sz="4" w:space="0"/>
            </w:tcBorders>
            <w:shd w:val="clear" w:color="auto" w:fill="auto"/>
            <w:noWrap/>
            <w:vAlign w:val="center"/>
          </w:tcPr>
          <w:p w14:paraId="5C43A07F">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1022" w:type="dxa"/>
            <w:tcBorders>
              <w:top w:val="nil"/>
              <w:left w:val="nil"/>
              <w:bottom w:val="single" w:color="000000" w:sz="4" w:space="0"/>
              <w:right w:val="single" w:color="000000" w:sz="4" w:space="0"/>
            </w:tcBorders>
            <w:shd w:val="clear" w:color="auto" w:fill="auto"/>
            <w:noWrap/>
            <w:vAlign w:val="center"/>
          </w:tcPr>
          <w:p w14:paraId="5B20C66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795BB62">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E7789B1">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402FAC32">
            <w:pPr>
              <w:widowControl/>
              <w:jc w:val="left"/>
              <w:rPr>
                <w:rFonts w:ascii="宋体" w:hAnsi="宋体" w:eastAsia="宋体" w:cs="宋体"/>
                <w:kern w:val="0"/>
                <w:sz w:val="16"/>
                <w:szCs w:val="16"/>
              </w:rPr>
            </w:pPr>
          </w:p>
        </w:tc>
        <w:tc>
          <w:tcPr>
            <w:tcW w:w="1059" w:type="dxa"/>
            <w:tcBorders>
              <w:top w:val="nil"/>
              <w:left w:val="nil"/>
              <w:bottom w:val="nil"/>
              <w:right w:val="single" w:color="000000" w:sz="4" w:space="0"/>
            </w:tcBorders>
            <w:shd w:val="clear" w:color="auto" w:fill="auto"/>
            <w:vAlign w:val="center"/>
          </w:tcPr>
          <w:p w14:paraId="0C38C70B">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783100C3">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生态环境改善情况</w:t>
            </w:r>
          </w:p>
        </w:tc>
        <w:tc>
          <w:tcPr>
            <w:tcW w:w="1120" w:type="dxa"/>
            <w:tcBorders>
              <w:top w:val="nil"/>
              <w:left w:val="nil"/>
              <w:bottom w:val="single" w:color="000000" w:sz="4" w:space="0"/>
              <w:right w:val="single" w:color="000000" w:sz="4" w:space="0"/>
            </w:tcBorders>
            <w:shd w:val="clear" w:color="auto" w:fill="auto"/>
            <w:vAlign w:val="center"/>
          </w:tcPr>
          <w:p w14:paraId="6ABE7D84">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提升</w:t>
            </w:r>
          </w:p>
        </w:tc>
        <w:tc>
          <w:tcPr>
            <w:tcW w:w="1270" w:type="dxa"/>
            <w:tcBorders>
              <w:top w:val="nil"/>
              <w:left w:val="nil"/>
              <w:bottom w:val="single" w:color="000000" w:sz="4" w:space="0"/>
              <w:right w:val="single" w:color="000000" w:sz="4" w:space="0"/>
            </w:tcBorders>
            <w:shd w:val="clear" w:color="auto" w:fill="auto"/>
            <w:vAlign w:val="center"/>
          </w:tcPr>
          <w:p w14:paraId="23AE14AD">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A9C116A">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823" w:type="dxa"/>
            <w:tcBorders>
              <w:top w:val="nil"/>
              <w:left w:val="nil"/>
              <w:bottom w:val="single" w:color="000000" w:sz="4" w:space="0"/>
              <w:right w:val="single" w:color="000000" w:sz="4" w:space="0"/>
            </w:tcBorders>
            <w:shd w:val="clear" w:color="auto" w:fill="auto"/>
            <w:noWrap/>
            <w:vAlign w:val="center"/>
          </w:tcPr>
          <w:p w14:paraId="251ED064">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1022" w:type="dxa"/>
            <w:tcBorders>
              <w:top w:val="nil"/>
              <w:left w:val="nil"/>
              <w:bottom w:val="single" w:color="000000" w:sz="4" w:space="0"/>
              <w:right w:val="single" w:color="000000" w:sz="4" w:space="0"/>
            </w:tcBorders>
            <w:shd w:val="clear" w:color="auto" w:fill="auto"/>
            <w:noWrap/>
            <w:vAlign w:val="center"/>
          </w:tcPr>
          <w:p w14:paraId="14AE4FD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2E871E8">
        <w:tblPrEx>
          <w:tblCellMar>
            <w:top w:w="0" w:type="dxa"/>
            <w:left w:w="108" w:type="dxa"/>
            <w:bottom w:w="0" w:type="dxa"/>
            <w:right w:w="108" w:type="dxa"/>
          </w:tblCellMar>
        </w:tblPrEx>
        <w:trPr>
          <w:trHeight w:val="46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55BD409">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28AEF91B">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5FEE06D8">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5CBB6BE9">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项目完成时间</w:t>
            </w:r>
          </w:p>
        </w:tc>
        <w:tc>
          <w:tcPr>
            <w:tcW w:w="1120" w:type="dxa"/>
            <w:tcBorders>
              <w:top w:val="nil"/>
              <w:left w:val="nil"/>
              <w:bottom w:val="single" w:color="000000" w:sz="4" w:space="0"/>
              <w:right w:val="single" w:color="000000" w:sz="4" w:space="0"/>
            </w:tcBorders>
            <w:shd w:val="clear" w:color="auto" w:fill="auto"/>
            <w:vAlign w:val="center"/>
          </w:tcPr>
          <w:p w14:paraId="232988A3">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2024年</w:t>
            </w:r>
          </w:p>
        </w:tc>
        <w:tc>
          <w:tcPr>
            <w:tcW w:w="1270" w:type="dxa"/>
            <w:tcBorders>
              <w:top w:val="nil"/>
              <w:left w:val="nil"/>
              <w:bottom w:val="single" w:color="000000" w:sz="4" w:space="0"/>
              <w:right w:val="single" w:color="000000" w:sz="4" w:space="0"/>
            </w:tcBorders>
            <w:shd w:val="clear" w:color="auto" w:fill="auto"/>
            <w:vAlign w:val="center"/>
          </w:tcPr>
          <w:p w14:paraId="593D290D">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52675B32">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823" w:type="dxa"/>
            <w:tcBorders>
              <w:top w:val="nil"/>
              <w:left w:val="nil"/>
              <w:bottom w:val="single" w:color="000000" w:sz="4" w:space="0"/>
              <w:right w:val="single" w:color="000000" w:sz="4" w:space="0"/>
            </w:tcBorders>
            <w:shd w:val="clear" w:color="auto" w:fill="auto"/>
            <w:noWrap/>
            <w:vAlign w:val="center"/>
          </w:tcPr>
          <w:p w14:paraId="66FB8358">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1022" w:type="dxa"/>
            <w:tcBorders>
              <w:top w:val="nil"/>
              <w:left w:val="nil"/>
              <w:bottom w:val="single" w:color="000000" w:sz="4" w:space="0"/>
              <w:right w:val="single" w:color="000000" w:sz="4" w:space="0"/>
            </w:tcBorders>
            <w:shd w:val="clear" w:color="auto" w:fill="auto"/>
            <w:noWrap/>
            <w:vAlign w:val="center"/>
          </w:tcPr>
          <w:p w14:paraId="0C45903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0C6D4E0">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760AB029">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5C35451">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3A524702">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3D44EFDC">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项目总成本</w:t>
            </w:r>
          </w:p>
        </w:tc>
        <w:tc>
          <w:tcPr>
            <w:tcW w:w="1120" w:type="dxa"/>
            <w:tcBorders>
              <w:top w:val="nil"/>
              <w:left w:val="nil"/>
              <w:bottom w:val="single" w:color="000000" w:sz="4" w:space="0"/>
              <w:right w:val="single" w:color="000000" w:sz="4" w:space="0"/>
            </w:tcBorders>
            <w:shd w:val="clear" w:color="auto" w:fill="auto"/>
            <w:vAlign w:val="center"/>
          </w:tcPr>
          <w:p w14:paraId="5A003708">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default" w:ascii="宋体" w:hAnsi="宋体" w:eastAsia="宋体" w:cs="宋体"/>
                <w:color w:val="000000"/>
                <w:kern w:val="0"/>
                <w:sz w:val="16"/>
                <w:szCs w:val="16"/>
                <w:lang w:val="en-US" w:eastAsia="zh-CN"/>
              </w:rPr>
              <w:t>≤</w:t>
            </w:r>
            <w:r>
              <w:rPr>
                <w:rFonts w:hint="eastAsia" w:ascii="宋体" w:hAnsi="宋体" w:eastAsia="宋体" w:cs="宋体"/>
                <w:i w:val="0"/>
                <w:iCs w:val="0"/>
                <w:color w:val="000000"/>
                <w:kern w:val="0"/>
                <w:sz w:val="16"/>
                <w:szCs w:val="16"/>
                <w:u w:val="none"/>
                <w:lang w:val="en-US" w:eastAsia="zh-CN" w:bidi="ar"/>
              </w:rPr>
              <w:t>8万元</w:t>
            </w:r>
          </w:p>
        </w:tc>
        <w:tc>
          <w:tcPr>
            <w:tcW w:w="1270" w:type="dxa"/>
            <w:tcBorders>
              <w:top w:val="nil"/>
              <w:left w:val="nil"/>
              <w:bottom w:val="single" w:color="000000" w:sz="4" w:space="0"/>
              <w:right w:val="single" w:color="000000" w:sz="4" w:space="0"/>
            </w:tcBorders>
            <w:shd w:val="clear" w:color="auto" w:fill="auto"/>
            <w:vAlign w:val="center"/>
          </w:tcPr>
          <w:p w14:paraId="5C683814">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6B671630">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23" w:type="dxa"/>
            <w:tcBorders>
              <w:top w:val="nil"/>
              <w:left w:val="nil"/>
              <w:bottom w:val="single" w:color="000000" w:sz="4" w:space="0"/>
              <w:right w:val="single" w:color="000000" w:sz="4" w:space="0"/>
            </w:tcBorders>
            <w:shd w:val="clear" w:color="auto" w:fill="auto"/>
            <w:noWrap/>
            <w:vAlign w:val="center"/>
          </w:tcPr>
          <w:p w14:paraId="5A2A92E6">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1022" w:type="dxa"/>
            <w:tcBorders>
              <w:top w:val="nil"/>
              <w:left w:val="nil"/>
              <w:bottom w:val="single" w:color="000000" w:sz="4" w:space="0"/>
              <w:right w:val="single" w:color="000000" w:sz="4" w:space="0"/>
            </w:tcBorders>
            <w:shd w:val="clear" w:color="auto" w:fill="auto"/>
            <w:noWrap/>
            <w:vAlign w:val="center"/>
          </w:tcPr>
          <w:p w14:paraId="7608953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44A2B1A">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71D36CC8">
            <w:pPr>
              <w:widowControl/>
              <w:jc w:val="left"/>
              <w:rPr>
                <w:rFonts w:ascii="宋体" w:hAnsi="宋体" w:eastAsia="宋体" w:cs="宋体"/>
                <w:color w:val="000000"/>
                <w:kern w:val="0"/>
                <w:sz w:val="16"/>
                <w:szCs w:val="16"/>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14:paraId="5CF3F5A0">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11C9BF3C">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6612FAC9">
            <w:pPr>
              <w:widowControl/>
              <w:jc w:val="left"/>
              <w:rPr>
                <w:rFonts w:hint="eastAsia" w:ascii="宋体" w:hAnsi="宋体" w:eastAsia="宋体" w:cs="宋体"/>
                <w:kern w:val="0"/>
                <w:sz w:val="16"/>
                <w:szCs w:val="16"/>
              </w:rPr>
            </w:pPr>
            <w:r>
              <w:rPr>
                <w:rFonts w:hint="eastAsia" w:ascii="宋体" w:hAnsi="宋体" w:eastAsia="宋体" w:cs="宋体"/>
                <w:kern w:val="0"/>
                <w:sz w:val="16"/>
                <w:szCs w:val="16"/>
              </w:rPr>
              <w:t>控制预算合理分配资源降低成本提高经济控制指标</w:t>
            </w:r>
          </w:p>
        </w:tc>
        <w:tc>
          <w:tcPr>
            <w:tcW w:w="1120" w:type="dxa"/>
            <w:tcBorders>
              <w:top w:val="nil"/>
              <w:left w:val="nil"/>
              <w:bottom w:val="single" w:color="000000" w:sz="4" w:space="0"/>
              <w:right w:val="single" w:color="000000" w:sz="4" w:space="0"/>
            </w:tcBorders>
            <w:shd w:val="clear" w:color="auto" w:fill="auto"/>
            <w:vAlign w:val="center"/>
          </w:tcPr>
          <w:p w14:paraId="7D2410B8">
            <w:pPr>
              <w:keepNext w:val="0"/>
              <w:keepLines w:val="0"/>
              <w:widowControl/>
              <w:suppressLineNumbers w:val="0"/>
              <w:jc w:val="center"/>
              <w:textAlignment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4169F0AD">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CE3EA47">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823" w:type="dxa"/>
            <w:tcBorders>
              <w:top w:val="nil"/>
              <w:left w:val="nil"/>
              <w:bottom w:val="single" w:color="000000" w:sz="4" w:space="0"/>
              <w:right w:val="single" w:color="000000" w:sz="4" w:space="0"/>
            </w:tcBorders>
            <w:shd w:val="clear" w:color="auto" w:fill="auto"/>
            <w:noWrap/>
            <w:vAlign w:val="center"/>
          </w:tcPr>
          <w:p w14:paraId="4F58C56F">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1022" w:type="dxa"/>
            <w:tcBorders>
              <w:top w:val="nil"/>
              <w:left w:val="nil"/>
              <w:bottom w:val="single" w:color="000000" w:sz="4" w:space="0"/>
              <w:right w:val="single" w:color="000000" w:sz="4" w:space="0"/>
            </w:tcBorders>
            <w:shd w:val="clear" w:color="auto" w:fill="auto"/>
            <w:noWrap/>
            <w:vAlign w:val="center"/>
          </w:tcPr>
          <w:p w14:paraId="208F62A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CE96328">
        <w:tblPrEx>
          <w:tblCellMar>
            <w:top w:w="0" w:type="dxa"/>
            <w:left w:w="108" w:type="dxa"/>
            <w:bottom w:w="0" w:type="dxa"/>
            <w:right w:w="108" w:type="dxa"/>
          </w:tblCellMar>
        </w:tblPrEx>
        <w:trPr>
          <w:trHeight w:val="73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1714ABEB">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6E23F60B">
            <w:pPr>
              <w:widowControl/>
              <w:jc w:val="left"/>
              <w:rPr>
                <w:rFonts w:ascii="宋体" w:hAnsi="宋体" w:eastAsia="宋体" w:cs="宋体"/>
                <w:kern w:val="0"/>
                <w:sz w:val="16"/>
                <w:szCs w:val="16"/>
              </w:rPr>
            </w:pPr>
          </w:p>
        </w:tc>
        <w:tc>
          <w:tcPr>
            <w:tcW w:w="1059" w:type="dxa"/>
            <w:tcBorders>
              <w:top w:val="nil"/>
              <w:left w:val="nil"/>
              <w:bottom w:val="nil"/>
              <w:right w:val="single" w:color="000000" w:sz="4" w:space="0"/>
            </w:tcBorders>
            <w:shd w:val="clear" w:color="auto" w:fill="auto"/>
            <w:vAlign w:val="center"/>
          </w:tcPr>
          <w:p w14:paraId="38EC4BDF">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7EA1D25B">
            <w:pPr>
              <w:widowControl/>
              <w:jc w:val="left"/>
              <w:rPr>
                <w:rFonts w:hint="eastAsia" w:ascii="宋体" w:hAnsi="宋体" w:eastAsia="宋体" w:cs="宋体"/>
                <w:kern w:val="0"/>
                <w:sz w:val="16"/>
                <w:szCs w:val="16"/>
                <w:lang w:val="en-US" w:eastAsia="zh-CN"/>
              </w:rPr>
            </w:pPr>
            <w:r>
              <w:rPr>
                <w:rFonts w:hint="eastAsia" w:ascii="宋体" w:hAnsi="宋体" w:eastAsia="宋体" w:cs="宋体"/>
                <w:color w:val="000000"/>
                <w:kern w:val="0"/>
                <w:sz w:val="16"/>
                <w:szCs w:val="16"/>
                <w:lang w:val="en-US" w:eastAsia="zh-CN"/>
              </w:rPr>
              <w:t>坚持人防和技防相结合，提高禁烧监管效率</w:t>
            </w:r>
          </w:p>
        </w:tc>
        <w:tc>
          <w:tcPr>
            <w:tcW w:w="1120" w:type="dxa"/>
            <w:tcBorders>
              <w:top w:val="nil"/>
              <w:left w:val="nil"/>
              <w:bottom w:val="single" w:color="000000" w:sz="4" w:space="0"/>
              <w:right w:val="single" w:color="000000" w:sz="4" w:space="0"/>
            </w:tcBorders>
            <w:shd w:val="clear" w:color="auto" w:fill="auto"/>
            <w:vAlign w:val="center"/>
          </w:tcPr>
          <w:p w14:paraId="2F1E19BF">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5F27D199">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E862E2D">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823" w:type="dxa"/>
            <w:tcBorders>
              <w:top w:val="nil"/>
              <w:left w:val="nil"/>
              <w:bottom w:val="single" w:color="000000" w:sz="4" w:space="0"/>
              <w:right w:val="single" w:color="000000" w:sz="4" w:space="0"/>
            </w:tcBorders>
            <w:shd w:val="clear" w:color="auto" w:fill="auto"/>
            <w:noWrap/>
            <w:vAlign w:val="center"/>
          </w:tcPr>
          <w:p w14:paraId="14767A71">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1022" w:type="dxa"/>
            <w:tcBorders>
              <w:top w:val="nil"/>
              <w:left w:val="nil"/>
              <w:bottom w:val="single" w:color="000000" w:sz="4" w:space="0"/>
              <w:right w:val="single" w:color="000000" w:sz="4" w:space="0"/>
            </w:tcBorders>
            <w:shd w:val="clear" w:color="auto" w:fill="auto"/>
            <w:noWrap/>
            <w:vAlign w:val="center"/>
          </w:tcPr>
          <w:p w14:paraId="2F1EB4E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6C1D136B">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55BA9A9D">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0CED007C">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1E547AE0">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1D470441">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减少能源消耗废物排放的影响</w:t>
            </w:r>
          </w:p>
        </w:tc>
        <w:tc>
          <w:tcPr>
            <w:tcW w:w="1120" w:type="dxa"/>
            <w:tcBorders>
              <w:top w:val="nil"/>
              <w:left w:val="nil"/>
              <w:bottom w:val="single" w:color="000000" w:sz="4" w:space="0"/>
              <w:right w:val="single" w:color="000000" w:sz="4" w:space="0"/>
            </w:tcBorders>
            <w:shd w:val="clear" w:color="auto" w:fill="auto"/>
            <w:vAlign w:val="center"/>
          </w:tcPr>
          <w:p w14:paraId="40857EF2">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1C2C1FBA">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3071960">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823" w:type="dxa"/>
            <w:tcBorders>
              <w:top w:val="nil"/>
              <w:left w:val="nil"/>
              <w:bottom w:val="single" w:color="000000" w:sz="4" w:space="0"/>
              <w:right w:val="single" w:color="000000" w:sz="4" w:space="0"/>
            </w:tcBorders>
            <w:shd w:val="clear" w:color="auto" w:fill="auto"/>
            <w:noWrap/>
            <w:vAlign w:val="center"/>
          </w:tcPr>
          <w:p w14:paraId="0F12DC70">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1022" w:type="dxa"/>
            <w:tcBorders>
              <w:top w:val="nil"/>
              <w:left w:val="nil"/>
              <w:bottom w:val="single" w:color="000000" w:sz="4" w:space="0"/>
              <w:right w:val="single" w:color="000000" w:sz="4" w:space="0"/>
            </w:tcBorders>
            <w:shd w:val="clear" w:color="auto" w:fill="auto"/>
            <w:noWrap/>
            <w:vAlign w:val="center"/>
          </w:tcPr>
          <w:p w14:paraId="28DB60B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EE119F9">
        <w:tblPrEx>
          <w:tblCellMar>
            <w:top w:w="0" w:type="dxa"/>
            <w:left w:w="108" w:type="dxa"/>
            <w:bottom w:w="0" w:type="dxa"/>
            <w:right w:w="108" w:type="dxa"/>
          </w:tblCellMar>
        </w:tblPrEx>
        <w:trPr>
          <w:trHeight w:val="61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053C7AF7">
            <w:pPr>
              <w:widowControl/>
              <w:jc w:val="left"/>
              <w:rPr>
                <w:rFonts w:ascii="宋体" w:hAnsi="宋体" w:eastAsia="宋体" w:cs="宋体"/>
                <w:color w:val="000000"/>
                <w:kern w:val="0"/>
                <w:sz w:val="16"/>
                <w:szCs w:val="16"/>
              </w:rPr>
            </w:pPr>
          </w:p>
        </w:tc>
        <w:tc>
          <w:tcPr>
            <w:tcW w:w="761" w:type="dxa"/>
            <w:vMerge w:val="continue"/>
            <w:tcBorders>
              <w:top w:val="nil"/>
              <w:left w:val="single" w:color="000000" w:sz="4" w:space="0"/>
              <w:bottom w:val="single" w:color="000000" w:sz="4" w:space="0"/>
              <w:right w:val="single" w:color="000000" w:sz="4" w:space="0"/>
            </w:tcBorders>
            <w:vAlign w:val="center"/>
          </w:tcPr>
          <w:p w14:paraId="13784D47">
            <w:pPr>
              <w:widowControl/>
              <w:jc w:val="left"/>
              <w:rPr>
                <w:rFonts w:ascii="宋体" w:hAnsi="宋体" w:eastAsia="宋体" w:cs="宋体"/>
                <w:kern w:val="0"/>
                <w:sz w:val="16"/>
                <w:szCs w:val="16"/>
              </w:rPr>
            </w:pPr>
          </w:p>
        </w:tc>
        <w:tc>
          <w:tcPr>
            <w:tcW w:w="1059" w:type="dxa"/>
            <w:tcBorders>
              <w:top w:val="single" w:color="000000" w:sz="4" w:space="0"/>
              <w:left w:val="nil"/>
              <w:bottom w:val="nil"/>
              <w:right w:val="single" w:color="000000" w:sz="4" w:space="0"/>
            </w:tcBorders>
            <w:shd w:val="clear" w:color="auto" w:fill="auto"/>
            <w:vAlign w:val="center"/>
          </w:tcPr>
          <w:p w14:paraId="03381AA9">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687B84A8">
            <w:pPr>
              <w:widowControl/>
              <w:jc w:val="left"/>
              <w:rPr>
                <w:rFonts w:hint="eastAsia" w:ascii="宋体" w:hAnsi="宋体" w:eastAsia="宋体" w:cs="宋体"/>
                <w:kern w:val="0"/>
                <w:sz w:val="16"/>
                <w:szCs w:val="16"/>
              </w:rPr>
            </w:pPr>
            <w:r>
              <w:rPr>
                <w:rFonts w:hint="eastAsia" w:ascii="宋体" w:hAnsi="宋体" w:eastAsia="宋体" w:cs="宋体"/>
                <w:color w:val="000000"/>
                <w:kern w:val="0"/>
                <w:sz w:val="16"/>
                <w:szCs w:val="16"/>
                <w:lang w:val="en-US" w:eastAsia="zh-CN"/>
              </w:rPr>
              <w:t>督促镇街道落实包保要求，加强值班值守，提升应急处置能力</w:t>
            </w:r>
          </w:p>
        </w:tc>
        <w:tc>
          <w:tcPr>
            <w:tcW w:w="1120" w:type="dxa"/>
            <w:tcBorders>
              <w:top w:val="nil"/>
              <w:left w:val="nil"/>
              <w:bottom w:val="single" w:color="000000" w:sz="4" w:space="0"/>
              <w:right w:val="single" w:color="000000" w:sz="4" w:space="0"/>
            </w:tcBorders>
            <w:shd w:val="clear" w:color="auto" w:fill="auto"/>
            <w:vAlign w:val="center"/>
          </w:tcPr>
          <w:p w14:paraId="4563657F">
            <w:pPr>
              <w:keepNext w:val="0"/>
              <w:keepLines w:val="0"/>
              <w:widowControl/>
              <w:suppressLineNumbers w:val="0"/>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明显</w:t>
            </w:r>
          </w:p>
        </w:tc>
        <w:tc>
          <w:tcPr>
            <w:tcW w:w="1270" w:type="dxa"/>
            <w:tcBorders>
              <w:top w:val="nil"/>
              <w:left w:val="nil"/>
              <w:bottom w:val="single" w:color="000000" w:sz="4" w:space="0"/>
              <w:right w:val="single" w:color="000000" w:sz="4" w:space="0"/>
            </w:tcBorders>
            <w:shd w:val="clear" w:color="auto" w:fill="auto"/>
            <w:vAlign w:val="center"/>
          </w:tcPr>
          <w:p w14:paraId="3B5A47A8">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353F8075">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c>
          <w:tcPr>
            <w:tcW w:w="823" w:type="dxa"/>
            <w:tcBorders>
              <w:top w:val="nil"/>
              <w:left w:val="nil"/>
              <w:bottom w:val="single" w:color="000000" w:sz="4" w:space="0"/>
              <w:right w:val="single" w:color="000000" w:sz="4" w:space="0"/>
            </w:tcBorders>
            <w:shd w:val="clear" w:color="auto" w:fill="auto"/>
            <w:noWrap/>
            <w:vAlign w:val="center"/>
          </w:tcPr>
          <w:p w14:paraId="178E1F87">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c>
          <w:tcPr>
            <w:tcW w:w="1022" w:type="dxa"/>
            <w:tcBorders>
              <w:top w:val="nil"/>
              <w:left w:val="nil"/>
              <w:bottom w:val="single" w:color="000000" w:sz="4" w:space="0"/>
              <w:right w:val="single" w:color="000000" w:sz="4" w:space="0"/>
            </w:tcBorders>
            <w:shd w:val="clear" w:color="auto" w:fill="auto"/>
            <w:noWrap/>
            <w:vAlign w:val="center"/>
          </w:tcPr>
          <w:p w14:paraId="42E65A7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5771D00">
        <w:tblPrEx>
          <w:tblCellMar>
            <w:top w:w="0" w:type="dxa"/>
            <w:left w:w="108" w:type="dxa"/>
            <w:bottom w:w="0" w:type="dxa"/>
            <w:right w:w="108" w:type="dxa"/>
          </w:tblCellMar>
        </w:tblPrEx>
        <w:trPr>
          <w:trHeight w:val="525" w:hRule="atLeast"/>
          <w:jc w:val="center"/>
        </w:trPr>
        <w:tc>
          <w:tcPr>
            <w:tcW w:w="560" w:type="dxa"/>
            <w:vMerge w:val="continue"/>
            <w:tcBorders>
              <w:top w:val="nil"/>
              <w:left w:val="single" w:color="000000" w:sz="4" w:space="0"/>
              <w:bottom w:val="single" w:color="000000" w:sz="4" w:space="0"/>
              <w:right w:val="single" w:color="000000" w:sz="4" w:space="0"/>
            </w:tcBorders>
            <w:vAlign w:val="center"/>
          </w:tcPr>
          <w:p w14:paraId="71C99A8A">
            <w:pPr>
              <w:widowControl/>
              <w:jc w:val="left"/>
              <w:rPr>
                <w:rFonts w:ascii="宋体" w:hAnsi="宋体" w:eastAsia="宋体" w:cs="宋体"/>
                <w:color w:val="000000"/>
                <w:kern w:val="0"/>
                <w:sz w:val="16"/>
                <w:szCs w:val="16"/>
              </w:rPr>
            </w:pPr>
          </w:p>
        </w:tc>
        <w:tc>
          <w:tcPr>
            <w:tcW w:w="761" w:type="dxa"/>
            <w:tcBorders>
              <w:top w:val="nil"/>
              <w:left w:val="nil"/>
              <w:bottom w:val="single" w:color="000000" w:sz="4" w:space="0"/>
              <w:right w:val="single" w:color="000000" w:sz="4" w:space="0"/>
            </w:tcBorders>
            <w:shd w:val="clear" w:color="auto" w:fill="auto"/>
            <w:vAlign w:val="center"/>
          </w:tcPr>
          <w:p w14:paraId="2D30ACF4">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059" w:type="dxa"/>
            <w:tcBorders>
              <w:top w:val="single" w:color="000000" w:sz="4" w:space="0"/>
              <w:left w:val="nil"/>
              <w:bottom w:val="single" w:color="000000" w:sz="4" w:space="0"/>
              <w:right w:val="single" w:color="000000" w:sz="4" w:space="0"/>
            </w:tcBorders>
            <w:shd w:val="clear" w:color="auto" w:fill="auto"/>
            <w:vAlign w:val="center"/>
          </w:tcPr>
          <w:p w14:paraId="4A72DD7A">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2763" w:type="dxa"/>
            <w:gridSpan w:val="2"/>
            <w:tcBorders>
              <w:top w:val="single" w:color="000000" w:sz="4" w:space="0"/>
              <w:left w:val="nil"/>
              <w:bottom w:val="single" w:color="000000" w:sz="4" w:space="0"/>
              <w:right w:val="single" w:color="000000" w:sz="4" w:space="0"/>
            </w:tcBorders>
            <w:shd w:val="clear" w:color="auto" w:fill="auto"/>
            <w:vAlign w:val="center"/>
          </w:tcPr>
          <w:p w14:paraId="6993FDD2">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服务对象满意度</w:t>
            </w:r>
          </w:p>
        </w:tc>
        <w:tc>
          <w:tcPr>
            <w:tcW w:w="1120" w:type="dxa"/>
            <w:tcBorders>
              <w:top w:val="nil"/>
              <w:left w:val="nil"/>
              <w:bottom w:val="single" w:color="000000" w:sz="4" w:space="0"/>
              <w:right w:val="single" w:color="000000" w:sz="4" w:space="0"/>
            </w:tcBorders>
            <w:shd w:val="clear" w:color="auto" w:fill="auto"/>
            <w:vAlign w:val="center"/>
          </w:tcPr>
          <w:p w14:paraId="06B49385">
            <w:pPr>
              <w:keepNext w:val="0"/>
              <w:keepLines w:val="0"/>
              <w:widowControl/>
              <w:suppressLineNumbers w:val="0"/>
              <w:jc w:val="center"/>
              <w:textAlignment w:val="center"/>
              <w:rPr>
                <w:rFonts w:hint="default" w:ascii="宋体" w:hAnsi="宋体" w:eastAsia="宋体" w:cs="宋体"/>
                <w:color w:val="000000"/>
                <w:kern w:val="0"/>
                <w:sz w:val="16"/>
                <w:szCs w:val="16"/>
                <w:lang w:val="en-US" w:eastAsia="zh-CN"/>
              </w:rPr>
            </w:pPr>
            <w:r>
              <w:rPr>
                <w:rFonts w:hint="default" w:ascii="宋体" w:hAnsi="宋体" w:eastAsia="宋体" w:cs="宋体"/>
                <w:kern w:val="0"/>
                <w:sz w:val="16"/>
                <w:szCs w:val="16"/>
                <w:lang w:val="en-US"/>
              </w:rPr>
              <w:t>≥</w:t>
            </w:r>
            <w:r>
              <w:rPr>
                <w:rFonts w:hint="eastAsia" w:ascii="宋体" w:hAnsi="宋体" w:eastAsia="宋体" w:cs="宋体"/>
                <w:kern w:val="0"/>
                <w:sz w:val="16"/>
                <w:szCs w:val="16"/>
                <w:lang w:val="en-US" w:eastAsia="zh-CN"/>
              </w:rPr>
              <w:t>95%</w:t>
            </w:r>
          </w:p>
        </w:tc>
        <w:tc>
          <w:tcPr>
            <w:tcW w:w="1270" w:type="dxa"/>
            <w:tcBorders>
              <w:top w:val="nil"/>
              <w:left w:val="nil"/>
              <w:bottom w:val="single" w:color="000000" w:sz="4" w:space="0"/>
              <w:right w:val="single" w:color="000000" w:sz="4" w:space="0"/>
            </w:tcBorders>
            <w:shd w:val="clear" w:color="auto" w:fill="auto"/>
            <w:vAlign w:val="center"/>
          </w:tcPr>
          <w:p w14:paraId="225E4A11">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93" w:type="dxa"/>
            <w:tcBorders>
              <w:top w:val="nil"/>
              <w:left w:val="nil"/>
              <w:bottom w:val="single" w:color="000000" w:sz="4" w:space="0"/>
              <w:right w:val="single" w:color="000000" w:sz="4" w:space="0"/>
            </w:tcBorders>
            <w:shd w:val="clear" w:color="auto" w:fill="auto"/>
            <w:vAlign w:val="center"/>
          </w:tcPr>
          <w:p w14:paraId="28D70556">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23" w:type="dxa"/>
            <w:tcBorders>
              <w:top w:val="nil"/>
              <w:left w:val="nil"/>
              <w:bottom w:val="single" w:color="000000" w:sz="4" w:space="0"/>
              <w:right w:val="single" w:color="000000" w:sz="4" w:space="0"/>
            </w:tcBorders>
            <w:shd w:val="clear" w:color="auto" w:fill="auto"/>
            <w:noWrap/>
            <w:vAlign w:val="center"/>
          </w:tcPr>
          <w:p w14:paraId="22B75003">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1022" w:type="dxa"/>
            <w:tcBorders>
              <w:top w:val="nil"/>
              <w:left w:val="nil"/>
              <w:bottom w:val="single" w:color="000000" w:sz="4" w:space="0"/>
              <w:right w:val="single" w:color="000000" w:sz="4" w:space="0"/>
            </w:tcBorders>
            <w:shd w:val="clear" w:color="auto" w:fill="auto"/>
            <w:noWrap/>
            <w:vAlign w:val="center"/>
          </w:tcPr>
          <w:p w14:paraId="706FEA4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58BB1797">
        <w:tblPrEx>
          <w:tblCellMar>
            <w:top w:w="0" w:type="dxa"/>
            <w:left w:w="108" w:type="dxa"/>
            <w:bottom w:w="0" w:type="dxa"/>
            <w:right w:w="108" w:type="dxa"/>
          </w:tblCellMar>
        </w:tblPrEx>
        <w:trPr>
          <w:trHeight w:val="285" w:hRule="atLeast"/>
          <w:jc w:val="center"/>
        </w:trPr>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791B">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总分</w:t>
            </w:r>
          </w:p>
        </w:tc>
        <w:tc>
          <w:tcPr>
            <w:tcW w:w="1270" w:type="dxa"/>
            <w:tcBorders>
              <w:top w:val="nil"/>
              <w:left w:val="nil"/>
              <w:bottom w:val="single" w:color="000000" w:sz="4" w:space="0"/>
              <w:right w:val="single" w:color="000000" w:sz="4" w:space="0"/>
            </w:tcBorders>
            <w:shd w:val="clear" w:color="auto" w:fill="auto"/>
            <w:noWrap/>
            <w:vAlign w:val="center"/>
          </w:tcPr>
          <w:p w14:paraId="25818F8A">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893" w:type="dxa"/>
            <w:tcBorders>
              <w:top w:val="nil"/>
              <w:left w:val="nil"/>
              <w:bottom w:val="single" w:color="000000" w:sz="4" w:space="0"/>
              <w:right w:val="single" w:color="000000" w:sz="4" w:space="0"/>
            </w:tcBorders>
            <w:shd w:val="clear" w:color="auto" w:fill="auto"/>
            <w:noWrap/>
            <w:vAlign w:val="center"/>
          </w:tcPr>
          <w:p w14:paraId="1450FB3D">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823" w:type="dxa"/>
            <w:tcBorders>
              <w:top w:val="nil"/>
              <w:left w:val="nil"/>
              <w:bottom w:val="single" w:color="000000" w:sz="4" w:space="0"/>
              <w:right w:val="single" w:color="000000" w:sz="4" w:space="0"/>
            </w:tcBorders>
            <w:shd w:val="clear" w:color="auto" w:fill="auto"/>
            <w:noWrap/>
            <w:vAlign w:val="center"/>
          </w:tcPr>
          <w:p w14:paraId="7E40E905">
            <w:pPr>
              <w:widowControl/>
              <w:jc w:val="center"/>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100</w:t>
            </w:r>
          </w:p>
        </w:tc>
        <w:tc>
          <w:tcPr>
            <w:tcW w:w="1022" w:type="dxa"/>
            <w:tcBorders>
              <w:top w:val="nil"/>
              <w:left w:val="nil"/>
              <w:bottom w:val="single" w:color="000000" w:sz="4" w:space="0"/>
              <w:right w:val="single" w:color="000000" w:sz="4" w:space="0"/>
            </w:tcBorders>
            <w:shd w:val="clear" w:color="auto" w:fill="auto"/>
            <w:noWrap/>
            <w:vAlign w:val="center"/>
          </w:tcPr>
          <w:p w14:paraId="56BEB25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bl>
    <w:p w14:paraId="0A9B6FDB"/>
    <w:p w14:paraId="5AB52595">
      <w:pPr>
        <w:pStyle w:val="2"/>
      </w:pPr>
    </w:p>
    <w:tbl>
      <w:tblPr>
        <w:tblStyle w:val="3"/>
        <w:tblW w:w="10271" w:type="dxa"/>
        <w:jc w:val="center"/>
        <w:tblLayout w:type="autofit"/>
        <w:tblCellMar>
          <w:top w:w="0" w:type="dxa"/>
          <w:left w:w="108" w:type="dxa"/>
          <w:bottom w:w="0" w:type="dxa"/>
          <w:right w:w="108" w:type="dxa"/>
        </w:tblCellMar>
      </w:tblPr>
      <w:tblGrid>
        <w:gridCol w:w="559"/>
        <w:gridCol w:w="760"/>
        <w:gridCol w:w="1058"/>
        <w:gridCol w:w="1556"/>
        <w:gridCol w:w="1204"/>
        <w:gridCol w:w="1118"/>
        <w:gridCol w:w="1268"/>
        <w:gridCol w:w="891"/>
        <w:gridCol w:w="836"/>
        <w:gridCol w:w="1021"/>
      </w:tblGrid>
      <w:tr w14:paraId="53D3A3BD">
        <w:tblPrEx>
          <w:tblCellMar>
            <w:top w:w="0" w:type="dxa"/>
            <w:left w:w="108" w:type="dxa"/>
            <w:bottom w:w="0" w:type="dxa"/>
            <w:right w:w="108" w:type="dxa"/>
          </w:tblCellMar>
        </w:tblPrEx>
        <w:trPr>
          <w:trHeight w:val="495" w:hRule="atLeast"/>
          <w:jc w:val="center"/>
        </w:trPr>
        <w:tc>
          <w:tcPr>
            <w:tcW w:w="9688" w:type="dxa"/>
            <w:gridSpan w:val="10"/>
            <w:tcBorders>
              <w:top w:val="nil"/>
              <w:left w:val="nil"/>
              <w:bottom w:val="nil"/>
              <w:right w:val="nil"/>
            </w:tcBorders>
            <w:shd w:val="clear" w:color="auto" w:fill="auto"/>
            <w:vAlign w:val="center"/>
          </w:tcPr>
          <w:p w14:paraId="370E81C9">
            <w:pPr>
              <w:widowControl/>
              <w:jc w:val="center"/>
              <w:rPr>
                <w:rFonts w:ascii="宋体" w:hAnsi="宋体" w:eastAsia="宋体" w:cs="宋体"/>
                <w:kern w:val="0"/>
                <w:sz w:val="32"/>
                <w:szCs w:val="32"/>
              </w:rPr>
            </w:pPr>
            <w:r>
              <w:rPr>
                <w:rFonts w:hint="eastAsia" w:ascii="宋体" w:hAnsi="宋体" w:eastAsia="宋体" w:cs="宋体"/>
                <w:kern w:val="0"/>
                <w:sz w:val="32"/>
                <w:szCs w:val="32"/>
              </w:rPr>
              <w:t>项目支出绩效自评表</w:t>
            </w:r>
          </w:p>
        </w:tc>
      </w:tr>
      <w:tr w14:paraId="17C3AFC1">
        <w:tblPrEx>
          <w:tblCellMar>
            <w:top w:w="0" w:type="dxa"/>
            <w:left w:w="108" w:type="dxa"/>
            <w:bottom w:w="0" w:type="dxa"/>
            <w:right w:w="108" w:type="dxa"/>
          </w:tblCellMar>
        </w:tblPrEx>
        <w:trPr>
          <w:trHeight w:val="319" w:hRule="atLeast"/>
          <w:jc w:val="center"/>
        </w:trPr>
        <w:tc>
          <w:tcPr>
            <w:tcW w:w="9688" w:type="dxa"/>
            <w:gridSpan w:val="10"/>
            <w:tcBorders>
              <w:top w:val="nil"/>
              <w:left w:val="nil"/>
              <w:bottom w:val="nil"/>
              <w:right w:val="nil"/>
            </w:tcBorders>
            <w:shd w:val="clear" w:color="auto" w:fill="auto"/>
            <w:vAlign w:val="center"/>
          </w:tcPr>
          <w:p w14:paraId="682F8EB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eastAsia="zh-CN"/>
              </w:rPr>
              <w:t>2024</w:t>
            </w:r>
            <w:r>
              <w:rPr>
                <w:rFonts w:hint="eastAsia" w:ascii="宋体" w:hAnsi="宋体" w:eastAsia="宋体" w:cs="宋体"/>
                <w:color w:val="000000"/>
                <w:kern w:val="0"/>
                <w:sz w:val="16"/>
                <w:szCs w:val="16"/>
              </w:rPr>
              <w:t>年度）</w:t>
            </w:r>
          </w:p>
        </w:tc>
      </w:tr>
      <w:tr w14:paraId="09B972AB">
        <w:tblPrEx>
          <w:tblCellMar>
            <w:top w:w="0" w:type="dxa"/>
            <w:left w:w="108" w:type="dxa"/>
            <w:bottom w:w="0" w:type="dxa"/>
            <w:right w:w="108" w:type="dxa"/>
          </w:tblCellMar>
        </w:tblPrEx>
        <w:trPr>
          <w:trHeight w:val="330" w:hRule="atLeast"/>
          <w:jc w:val="center"/>
        </w:trPr>
        <w:tc>
          <w:tcPr>
            <w:tcW w:w="2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66B3">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7443" w:type="dxa"/>
            <w:gridSpan w:val="7"/>
            <w:tcBorders>
              <w:top w:val="single" w:color="000000" w:sz="4" w:space="0"/>
              <w:left w:val="nil"/>
              <w:bottom w:val="single" w:color="000000" w:sz="4" w:space="0"/>
              <w:right w:val="single" w:color="000000" w:sz="4" w:space="0"/>
            </w:tcBorders>
            <w:shd w:val="clear" w:color="auto" w:fill="auto"/>
            <w:noWrap/>
            <w:vAlign w:val="center"/>
          </w:tcPr>
          <w:p w14:paraId="2E02D78F">
            <w:pPr>
              <w:widowControl/>
              <w:jc w:val="center"/>
              <w:rPr>
                <w:rFonts w:ascii="宋体" w:hAnsi="宋体" w:eastAsia="宋体" w:cs="宋体"/>
                <w:kern w:val="0"/>
                <w:sz w:val="16"/>
                <w:szCs w:val="16"/>
              </w:rPr>
            </w:pPr>
            <w:r>
              <w:rPr>
                <w:rFonts w:hint="eastAsia" w:ascii="宋体" w:hAnsi="宋体" w:eastAsia="宋体" w:cs="宋体"/>
                <w:color w:val="000000"/>
                <w:kern w:val="0"/>
                <w:sz w:val="16"/>
                <w:szCs w:val="16"/>
                <w:lang w:val="en-US" w:eastAsia="zh-CN"/>
              </w:rPr>
              <w:t>安徽发强玻璃责任有限公司玻璃窑炉废气深度治理项目</w:t>
            </w:r>
          </w:p>
        </w:tc>
      </w:tr>
      <w:tr w14:paraId="7F36BD58">
        <w:tblPrEx>
          <w:tblCellMar>
            <w:top w:w="0" w:type="dxa"/>
            <w:left w:w="108" w:type="dxa"/>
            <w:bottom w:w="0" w:type="dxa"/>
            <w:right w:w="108" w:type="dxa"/>
          </w:tblCellMar>
        </w:tblPrEx>
        <w:trPr>
          <w:trHeight w:val="255" w:hRule="atLeast"/>
          <w:jc w:val="center"/>
        </w:trPr>
        <w:tc>
          <w:tcPr>
            <w:tcW w:w="2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E53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3663" w:type="dxa"/>
            <w:gridSpan w:val="3"/>
            <w:tcBorders>
              <w:top w:val="single" w:color="000000" w:sz="4" w:space="0"/>
              <w:left w:val="nil"/>
              <w:bottom w:val="single" w:color="000000" w:sz="4" w:space="0"/>
              <w:right w:val="single" w:color="000000" w:sz="4" w:space="0"/>
            </w:tcBorders>
            <w:shd w:val="clear" w:color="auto" w:fill="auto"/>
            <w:noWrap/>
            <w:vAlign w:val="center"/>
          </w:tcPr>
          <w:p w14:paraId="2D761998">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093-淮南市生态环境局</w:t>
            </w:r>
          </w:p>
        </w:tc>
        <w:tc>
          <w:tcPr>
            <w:tcW w:w="1198" w:type="dxa"/>
            <w:tcBorders>
              <w:top w:val="nil"/>
              <w:left w:val="single" w:color="000000" w:sz="4" w:space="0"/>
              <w:bottom w:val="single" w:color="000000" w:sz="4" w:space="0"/>
              <w:right w:val="single" w:color="000000" w:sz="4" w:space="0"/>
            </w:tcBorders>
            <w:shd w:val="clear" w:color="auto" w:fill="auto"/>
            <w:noWrap/>
            <w:vAlign w:val="center"/>
          </w:tcPr>
          <w:p w14:paraId="09F0F78C">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实施单位</w:t>
            </w:r>
          </w:p>
        </w:tc>
        <w:tc>
          <w:tcPr>
            <w:tcW w:w="2582" w:type="dxa"/>
            <w:gridSpan w:val="3"/>
            <w:tcBorders>
              <w:top w:val="single" w:color="000000" w:sz="4" w:space="0"/>
              <w:left w:val="nil"/>
              <w:bottom w:val="single" w:color="000000" w:sz="4" w:space="0"/>
              <w:right w:val="single" w:color="000000" w:sz="4" w:space="0"/>
            </w:tcBorders>
            <w:shd w:val="clear" w:color="auto" w:fill="auto"/>
            <w:noWrap/>
            <w:vAlign w:val="center"/>
          </w:tcPr>
          <w:p w14:paraId="1030A3FE">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093994-淮南市田家庵区生态环境分局</w:t>
            </w:r>
          </w:p>
        </w:tc>
      </w:tr>
      <w:tr w14:paraId="03626D60">
        <w:tblPrEx>
          <w:tblCellMar>
            <w:top w:w="0" w:type="dxa"/>
            <w:left w:w="108" w:type="dxa"/>
            <w:bottom w:w="0" w:type="dxa"/>
            <w:right w:w="108" w:type="dxa"/>
          </w:tblCellMar>
        </w:tblPrEx>
        <w:trPr>
          <w:trHeight w:val="255" w:hRule="atLeast"/>
          <w:jc w:val="center"/>
        </w:trPr>
        <w:tc>
          <w:tcPr>
            <w:tcW w:w="2245"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2B56702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项目资金                    （万元）</w:t>
            </w:r>
          </w:p>
        </w:tc>
        <w:tc>
          <w:tcPr>
            <w:tcW w:w="1470" w:type="dxa"/>
            <w:tcBorders>
              <w:top w:val="single" w:color="000000" w:sz="4" w:space="0"/>
              <w:left w:val="nil"/>
              <w:bottom w:val="single" w:color="000000" w:sz="4" w:space="0"/>
              <w:right w:val="single" w:color="000000" w:sz="4" w:space="0"/>
            </w:tcBorders>
            <w:shd w:val="clear" w:color="auto" w:fill="auto"/>
            <w:noWrap/>
            <w:vAlign w:val="center"/>
          </w:tcPr>
          <w:p w14:paraId="29EFFCE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37" w:type="dxa"/>
            <w:tcBorders>
              <w:top w:val="nil"/>
              <w:left w:val="nil"/>
              <w:bottom w:val="single" w:color="000000" w:sz="4" w:space="0"/>
              <w:right w:val="single" w:color="000000" w:sz="4" w:space="0"/>
            </w:tcBorders>
            <w:shd w:val="clear" w:color="auto" w:fill="auto"/>
            <w:vAlign w:val="center"/>
          </w:tcPr>
          <w:p w14:paraId="02C2B80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1056" w:type="dxa"/>
            <w:tcBorders>
              <w:top w:val="nil"/>
              <w:left w:val="nil"/>
              <w:bottom w:val="single" w:color="000000" w:sz="4" w:space="0"/>
              <w:right w:val="single" w:color="000000" w:sz="4" w:space="0"/>
            </w:tcBorders>
            <w:shd w:val="clear" w:color="auto" w:fill="auto"/>
            <w:vAlign w:val="center"/>
          </w:tcPr>
          <w:p w14:paraId="16FC3B3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1198" w:type="dxa"/>
            <w:tcBorders>
              <w:top w:val="nil"/>
              <w:left w:val="nil"/>
              <w:bottom w:val="single" w:color="000000" w:sz="4" w:space="0"/>
              <w:right w:val="single" w:color="000000" w:sz="4" w:space="0"/>
            </w:tcBorders>
            <w:shd w:val="clear" w:color="auto" w:fill="auto"/>
            <w:vAlign w:val="center"/>
          </w:tcPr>
          <w:p w14:paraId="2FC663A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842" w:type="dxa"/>
            <w:tcBorders>
              <w:top w:val="nil"/>
              <w:left w:val="nil"/>
              <w:bottom w:val="single" w:color="000000" w:sz="4" w:space="0"/>
              <w:right w:val="single" w:color="000000" w:sz="4" w:space="0"/>
            </w:tcBorders>
            <w:shd w:val="clear" w:color="auto" w:fill="auto"/>
            <w:vAlign w:val="center"/>
          </w:tcPr>
          <w:p w14:paraId="191FDDE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分值 </w:t>
            </w:r>
          </w:p>
        </w:tc>
        <w:tc>
          <w:tcPr>
            <w:tcW w:w="776" w:type="dxa"/>
            <w:tcBorders>
              <w:top w:val="nil"/>
              <w:left w:val="nil"/>
              <w:bottom w:val="single" w:color="000000" w:sz="4" w:space="0"/>
              <w:right w:val="single" w:color="000000" w:sz="4" w:space="0"/>
            </w:tcBorders>
            <w:shd w:val="clear" w:color="auto" w:fill="auto"/>
            <w:vAlign w:val="center"/>
          </w:tcPr>
          <w:p w14:paraId="141D706C">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c>
          <w:tcPr>
            <w:tcW w:w="964" w:type="dxa"/>
            <w:tcBorders>
              <w:top w:val="nil"/>
              <w:left w:val="nil"/>
              <w:bottom w:val="single" w:color="000000" w:sz="4" w:space="0"/>
              <w:right w:val="single" w:color="000000" w:sz="4" w:space="0"/>
            </w:tcBorders>
            <w:shd w:val="clear" w:color="auto" w:fill="auto"/>
            <w:noWrap/>
            <w:vAlign w:val="center"/>
          </w:tcPr>
          <w:p w14:paraId="6B44D56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r>
      <w:tr w14:paraId="505F76A2">
        <w:tblPrEx>
          <w:tblCellMar>
            <w:top w:w="0" w:type="dxa"/>
            <w:left w:w="108" w:type="dxa"/>
            <w:bottom w:w="0" w:type="dxa"/>
            <w:right w:w="108" w:type="dxa"/>
          </w:tblCellMar>
        </w:tblPrEx>
        <w:trPr>
          <w:trHeight w:val="226" w:hRule="atLeast"/>
          <w:jc w:val="center"/>
        </w:trPr>
        <w:tc>
          <w:tcPr>
            <w:tcW w:w="2245" w:type="dxa"/>
            <w:gridSpan w:val="3"/>
            <w:vMerge w:val="continue"/>
            <w:tcBorders>
              <w:top w:val="single" w:color="000000" w:sz="4" w:space="0"/>
              <w:left w:val="single" w:color="000000" w:sz="4" w:space="0"/>
              <w:bottom w:val="nil"/>
              <w:right w:val="single" w:color="000000" w:sz="4" w:space="0"/>
            </w:tcBorders>
            <w:vAlign w:val="center"/>
          </w:tcPr>
          <w:p w14:paraId="3AAF4C0C">
            <w:pPr>
              <w:widowControl/>
              <w:jc w:val="left"/>
              <w:rPr>
                <w:rFonts w:ascii="宋体" w:hAnsi="宋体" w:eastAsia="宋体" w:cs="宋体"/>
                <w:color w:val="000000"/>
                <w:kern w:val="0"/>
                <w:sz w:val="16"/>
                <w:szCs w:val="16"/>
              </w:rPr>
            </w:pPr>
          </w:p>
        </w:tc>
        <w:tc>
          <w:tcPr>
            <w:tcW w:w="1470" w:type="dxa"/>
            <w:tcBorders>
              <w:top w:val="single" w:color="000000" w:sz="4" w:space="0"/>
              <w:left w:val="nil"/>
              <w:bottom w:val="single" w:color="000000" w:sz="4" w:space="0"/>
              <w:right w:val="single" w:color="000000" w:sz="4" w:space="0"/>
            </w:tcBorders>
            <w:shd w:val="clear" w:color="auto" w:fill="auto"/>
            <w:noWrap/>
            <w:vAlign w:val="center"/>
          </w:tcPr>
          <w:p w14:paraId="543C1A2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年度资金总额：</w:t>
            </w:r>
          </w:p>
        </w:tc>
        <w:tc>
          <w:tcPr>
            <w:tcW w:w="1137" w:type="dxa"/>
            <w:tcBorders>
              <w:top w:val="nil"/>
              <w:left w:val="nil"/>
              <w:bottom w:val="nil"/>
              <w:right w:val="single" w:color="000000" w:sz="4" w:space="0"/>
            </w:tcBorders>
            <w:shd w:val="clear" w:color="auto" w:fill="auto"/>
            <w:noWrap/>
            <w:vAlign w:val="center"/>
          </w:tcPr>
          <w:p w14:paraId="7F0DAE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056" w:type="dxa"/>
            <w:tcBorders>
              <w:top w:val="nil"/>
              <w:left w:val="nil"/>
              <w:bottom w:val="nil"/>
              <w:right w:val="single" w:color="000000" w:sz="4" w:space="0"/>
            </w:tcBorders>
            <w:shd w:val="clear" w:color="auto" w:fill="auto"/>
            <w:noWrap/>
            <w:vAlign w:val="center"/>
          </w:tcPr>
          <w:p w14:paraId="5E127C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835.00</w:t>
            </w:r>
          </w:p>
        </w:tc>
        <w:tc>
          <w:tcPr>
            <w:tcW w:w="1198" w:type="dxa"/>
            <w:tcBorders>
              <w:top w:val="nil"/>
              <w:left w:val="nil"/>
              <w:bottom w:val="nil"/>
              <w:right w:val="single" w:color="000000" w:sz="4" w:space="0"/>
            </w:tcBorders>
            <w:shd w:val="clear" w:color="auto" w:fill="auto"/>
            <w:noWrap/>
            <w:vAlign w:val="center"/>
          </w:tcPr>
          <w:p w14:paraId="4505E9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835.00</w:t>
            </w:r>
          </w:p>
        </w:tc>
        <w:tc>
          <w:tcPr>
            <w:tcW w:w="842" w:type="dxa"/>
            <w:tcBorders>
              <w:top w:val="nil"/>
              <w:left w:val="nil"/>
              <w:bottom w:val="single" w:color="000000" w:sz="4" w:space="0"/>
              <w:right w:val="single" w:color="000000" w:sz="4" w:space="0"/>
            </w:tcBorders>
            <w:shd w:val="clear" w:color="auto" w:fill="auto"/>
            <w:noWrap/>
            <w:vAlign w:val="center"/>
          </w:tcPr>
          <w:p w14:paraId="545FC93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76" w:type="dxa"/>
            <w:tcBorders>
              <w:top w:val="nil"/>
              <w:left w:val="nil"/>
              <w:bottom w:val="single" w:color="000000" w:sz="4" w:space="0"/>
              <w:right w:val="single" w:color="000000" w:sz="4" w:space="0"/>
            </w:tcBorders>
            <w:shd w:val="clear" w:color="auto" w:fill="auto"/>
            <w:noWrap/>
            <w:vAlign w:val="center"/>
          </w:tcPr>
          <w:p w14:paraId="36CB1D64">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64" w:type="dxa"/>
            <w:tcBorders>
              <w:top w:val="nil"/>
              <w:left w:val="nil"/>
              <w:bottom w:val="single" w:color="000000" w:sz="4" w:space="0"/>
              <w:right w:val="single" w:color="000000" w:sz="4" w:space="0"/>
            </w:tcBorders>
            <w:shd w:val="clear" w:color="auto" w:fill="auto"/>
            <w:vAlign w:val="center"/>
          </w:tcPr>
          <w:p w14:paraId="29649D7B">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w:t>
            </w:r>
          </w:p>
        </w:tc>
      </w:tr>
      <w:tr w14:paraId="683E4511">
        <w:tblPrEx>
          <w:tblCellMar>
            <w:top w:w="0" w:type="dxa"/>
            <w:left w:w="108" w:type="dxa"/>
            <w:bottom w:w="0" w:type="dxa"/>
            <w:right w:w="108" w:type="dxa"/>
          </w:tblCellMar>
        </w:tblPrEx>
        <w:trPr>
          <w:trHeight w:val="255" w:hRule="atLeast"/>
          <w:jc w:val="center"/>
        </w:trPr>
        <w:tc>
          <w:tcPr>
            <w:tcW w:w="2245" w:type="dxa"/>
            <w:gridSpan w:val="3"/>
            <w:vMerge w:val="continue"/>
            <w:tcBorders>
              <w:top w:val="single" w:color="000000" w:sz="4" w:space="0"/>
              <w:left w:val="single" w:color="000000" w:sz="4" w:space="0"/>
              <w:bottom w:val="nil"/>
              <w:right w:val="single" w:color="000000" w:sz="4" w:space="0"/>
            </w:tcBorders>
            <w:vAlign w:val="center"/>
          </w:tcPr>
          <w:p w14:paraId="496E5B25">
            <w:pPr>
              <w:widowControl/>
              <w:jc w:val="left"/>
              <w:rPr>
                <w:rFonts w:ascii="宋体" w:hAnsi="宋体" w:eastAsia="宋体" w:cs="宋体"/>
                <w:color w:val="000000"/>
                <w:kern w:val="0"/>
                <w:sz w:val="16"/>
                <w:szCs w:val="16"/>
              </w:rPr>
            </w:pPr>
          </w:p>
        </w:tc>
        <w:tc>
          <w:tcPr>
            <w:tcW w:w="1470" w:type="dxa"/>
            <w:tcBorders>
              <w:top w:val="single" w:color="000000" w:sz="4" w:space="0"/>
              <w:left w:val="nil"/>
              <w:bottom w:val="single" w:color="000000" w:sz="4" w:space="0"/>
              <w:right w:val="single" w:color="000000" w:sz="4" w:space="0"/>
            </w:tcBorders>
            <w:shd w:val="clear" w:color="auto" w:fill="auto"/>
            <w:noWrap/>
            <w:vAlign w:val="center"/>
          </w:tcPr>
          <w:p w14:paraId="3DDA559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其中：本年财政拨款</w:t>
            </w:r>
          </w:p>
        </w:tc>
        <w:tc>
          <w:tcPr>
            <w:tcW w:w="1137" w:type="dxa"/>
            <w:tcBorders>
              <w:top w:val="single" w:color="000000" w:sz="4" w:space="0"/>
              <w:left w:val="nil"/>
              <w:bottom w:val="nil"/>
              <w:right w:val="single" w:color="000000" w:sz="4" w:space="0"/>
            </w:tcBorders>
            <w:shd w:val="clear" w:color="auto" w:fill="auto"/>
            <w:noWrap/>
            <w:vAlign w:val="center"/>
          </w:tcPr>
          <w:p w14:paraId="2E1B02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056" w:type="dxa"/>
            <w:tcBorders>
              <w:top w:val="single" w:color="000000" w:sz="4" w:space="0"/>
              <w:left w:val="nil"/>
              <w:bottom w:val="nil"/>
              <w:right w:val="single" w:color="000000" w:sz="4" w:space="0"/>
            </w:tcBorders>
            <w:shd w:val="clear" w:color="auto" w:fill="auto"/>
            <w:noWrap/>
            <w:vAlign w:val="center"/>
          </w:tcPr>
          <w:p w14:paraId="49AFF6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98" w:type="dxa"/>
            <w:tcBorders>
              <w:top w:val="single" w:color="000000" w:sz="4" w:space="0"/>
              <w:left w:val="nil"/>
              <w:bottom w:val="nil"/>
              <w:right w:val="single" w:color="000000" w:sz="4" w:space="0"/>
            </w:tcBorders>
            <w:shd w:val="clear" w:color="auto" w:fill="auto"/>
            <w:noWrap/>
            <w:vAlign w:val="center"/>
          </w:tcPr>
          <w:p w14:paraId="16EDFA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2" w:type="dxa"/>
            <w:tcBorders>
              <w:top w:val="nil"/>
              <w:left w:val="nil"/>
              <w:bottom w:val="single" w:color="000000" w:sz="4" w:space="0"/>
              <w:right w:val="single" w:color="000000" w:sz="4" w:space="0"/>
            </w:tcBorders>
            <w:shd w:val="clear" w:color="auto" w:fill="auto"/>
            <w:noWrap/>
            <w:vAlign w:val="center"/>
          </w:tcPr>
          <w:p w14:paraId="40758F55">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776" w:type="dxa"/>
            <w:tcBorders>
              <w:top w:val="nil"/>
              <w:left w:val="nil"/>
              <w:bottom w:val="single" w:color="000000" w:sz="4" w:space="0"/>
              <w:right w:val="single" w:color="000000" w:sz="4" w:space="0"/>
            </w:tcBorders>
            <w:shd w:val="clear" w:color="auto" w:fill="auto"/>
            <w:noWrap/>
            <w:vAlign w:val="center"/>
          </w:tcPr>
          <w:p w14:paraId="70C9B2D7">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64" w:type="dxa"/>
            <w:tcBorders>
              <w:top w:val="nil"/>
              <w:left w:val="nil"/>
              <w:bottom w:val="single" w:color="000000" w:sz="4" w:space="0"/>
              <w:right w:val="single" w:color="000000" w:sz="4" w:space="0"/>
            </w:tcBorders>
            <w:shd w:val="clear" w:color="auto" w:fill="auto"/>
            <w:noWrap/>
            <w:vAlign w:val="center"/>
          </w:tcPr>
          <w:p w14:paraId="2EF3B02D">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64D8B351">
        <w:tblPrEx>
          <w:tblCellMar>
            <w:top w:w="0" w:type="dxa"/>
            <w:left w:w="108" w:type="dxa"/>
            <w:bottom w:w="0" w:type="dxa"/>
            <w:right w:w="108" w:type="dxa"/>
          </w:tblCellMar>
        </w:tblPrEx>
        <w:trPr>
          <w:trHeight w:val="255" w:hRule="atLeast"/>
          <w:jc w:val="center"/>
        </w:trPr>
        <w:tc>
          <w:tcPr>
            <w:tcW w:w="2245" w:type="dxa"/>
            <w:gridSpan w:val="3"/>
            <w:vMerge w:val="continue"/>
            <w:tcBorders>
              <w:top w:val="single" w:color="000000" w:sz="4" w:space="0"/>
              <w:left w:val="single" w:color="000000" w:sz="4" w:space="0"/>
              <w:bottom w:val="nil"/>
              <w:right w:val="single" w:color="000000" w:sz="4" w:space="0"/>
            </w:tcBorders>
            <w:vAlign w:val="center"/>
          </w:tcPr>
          <w:p w14:paraId="7F3AE58C">
            <w:pPr>
              <w:widowControl/>
              <w:jc w:val="left"/>
              <w:rPr>
                <w:rFonts w:ascii="宋体" w:hAnsi="宋体" w:eastAsia="宋体" w:cs="宋体"/>
                <w:color w:val="000000"/>
                <w:kern w:val="0"/>
                <w:sz w:val="16"/>
                <w:szCs w:val="16"/>
              </w:rPr>
            </w:pPr>
          </w:p>
        </w:tc>
        <w:tc>
          <w:tcPr>
            <w:tcW w:w="1470" w:type="dxa"/>
            <w:tcBorders>
              <w:top w:val="single" w:color="000000" w:sz="4" w:space="0"/>
              <w:left w:val="nil"/>
              <w:bottom w:val="single" w:color="000000" w:sz="4" w:space="0"/>
              <w:right w:val="single" w:color="000000" w:sz="4" w:space="0"/>
            </w:tcBorders>
            <w:shd w:val="clear" w:color="auto" w:fill="auto"/>
            <w:noWrap/>
            <w:vAlign w:val="center"/>
          </w:tcPr>
          <w:p w14:paraId="4C0F450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137" w:type="dxa"/>
            <w:tcBorders>
              <w:top w:val="single" w:color="000000" w:sz="4" w:space="0"/>
              <w:left w:val="nil"/>
              <w:bottom w:val="nil"/>
              <w:right w:val="single" w:color="000000" w:sz="4" w:space="0"/>
            </w:tcBorders>
            <w:shd w:val="clear" w:color="auto" w:fill="auto"/>
            <w:noWrap/>
            <w:vAlign w:val="center"/>
          </w:tcPr>
          <w:p w14:paraId="54A190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056" w:type="dxa"/>
            <w:tcBorders>
              <w:top w:val="single" w:color="000000" w:sz="4" w:space="0"/>
              <w:left w:val="nil"/>
              <w:bottom w:val="nil"/>
              <w:right w:val="single" w:color="000000" w:sz="4" w:space="0"/>
            </w:tcBorders>
            <w:shd w:val="clear" w:color="auto" w:fill="auto"/>
            <w:noWrap/>
            <w:vAlign w:val="center"/>
          </w:tcPr>
          <w:p w14:paraId="354C19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835.00</w:t>
            </w:r>
          </w:p>
        </w:tc>
        <w:tc>
          <w:tcPr>
            <w:tcW w:w="1198" w:type="dxa"/>
            <w:tcBorders>
              <w:top w:val="single" w:color="000000" w:sz="4" w:space="0"/>
              <w:left w:val="nil"/>
              <w:bottom w:val="nil"/>
              <w:right w:val="single" w:color="000000" w:sz="4" w:space="0"/>
            </w:tcBorders>
            <w:shd w:val="clear" w:color="auto" w:fill="auto"/>
            <w:noWrap/>
            <w:vAlign w:val="center"/>
          </w:tcPr>
          <w:p w14:paraId="16EFFA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835.00</w:t>
            </w:r>
          </w:p>
        </w:tc>
        <w:tc>
          <w:tcPr>
            <w:tcW w:w="842" w:type="dxa"/>
            <w:tcBorders>
              <w:top w:val="nil"/>
              <w:left w:val="nil"/>
              <w:bottom w:val="single" w:color="000000" w:sz="4" w:space="0"/>
              <w:right w:val="single" w:color="000000" w:sz="4" w:space="0"/>
            </w:tcBorders>
            <w:shd w:val="clear" w:color="auto" w:fill="auto"/>
            <w:noWrap/>
            <w:vAlign w:val="center"/>
          </w:tcPr>
          <w:p w14:paraId="2F7398D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776" w:type="dxa"/>
            <w:tcBorders>
              <w:top w:val="nil"/>
              <w:left w:val="nil"/>
              <w:bottom w:val="single" w:color="000000" w:sz="4" w:space="0"/>
              <w:right w:val="single" w:color="000000" w:sz="4" w:space="0"/>
            </w:tcBorders>
            <w:shd w:val="clear" w:color="auto" w:fill="auto"/>
            <w:noWrap/>
            <w:vAlign w:val="center"/>
          </w:tcPr>
          <w:p w14:paraId="1AFFA672">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64" w:type="dxa"/>
            <w:tcBorders>
              <w:top w:val="nil"/>
              <w:left w:val="nil"/>
              <w:bottom w:val="single" w:color="000000" w:sz="4" w:space="0"/>
              <w:right w:val="single" w:color="000000" w:sz="4" w:space="0"/>
            </w:tcBorders>
            <w:shd w:val="clear" w:color="auto" w:fill="auto"/>
            <w:noWrap/>
            <w:vAlign w:val="center"/>
          </w:tcPr>
          <w:p w14:paraId="0EFCA2B0">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2A8DA784">
        <w:tblPrEx>
          <w:tblCellMar>
            <w:top w:w="0" w:type="dxa"/>
            <w:left w:w="108" w:type="dxa"/>
            <w:bottom w:w="0" w:type="dxa"/>
            <w:right w:w="108" w:type="dxa"/>
          </w:tblCellMar>
        </w:tblPrEx>
        <w:trPr>
          <w:trHeight w:val="255" w:hRule="atLeast"/>
          <w:jc w:val="center"/>
        </w:trPr>
        <w:tc>
          <w:tcPr>
            <w:tcW w:w="2245" w:type="dxa"/>
            <w:gridSpan w:val="3"/>
            <w:vMerge w:val="continue"/>
            <w:tcBorders>
              <w:top w:val="single" w:color="000000" w:sz="4" w:space="0"/>
              <w:left w:val="single" w:color="000000" w:sz="4" w:space="0"/>
              <w:bottom w:val="nil"/>
              <w:right w:val="single" w:color="000000" w:sz="4" w:space="0"/>
            </w:tcBorders>
            <w:vAlign w:val="center"/>
          </w:tcPr>
          <w:p w14:paraId="39662B65">
            <w:pPr>
              <w:widowControl/>
              <w:jc w:val="left"/>
              <w:rPr>
                <w:rFonts w:ascii="宋体" w:hAnsi="宋体" w:eastAsia="宋体" w:cs="宋体"/>
                <w:color w:val="000000"/>
                <w:kern w:val="0"/>
                <w:sz w:val="16"/>
                <w:szCs w:val="16"/>
              </w:rPr>
            </w:pPr>
          </w:p>
        </w:tc>
        <w:tc>
          <w:tcPr>
            <w:tcW w:w="1470" w:type="dxa"/>
            <w:tcBorders>
              <w:top w:val="single" w:color="000000" w:sz="4" w:space="0"/>
              <w:left w:val="nil"/>
              <w:bottom w:val="nil"/>
              <w:right w:val="single" w:color="000000" w:sz="4" w:space="0"/>
            </w:tcBorders>
            <w:shd w:val="clear" w:color="auto" w:fill="auto"/>
            <w:noWrap/>
            <w:vAlign w:val="center"/>
          </w:tcPr>
          <w:p w14:paraId="47BBC601">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137" w:type="dxa"/>
            <w:tcBorders>
              <w:top w:val="single" w:color="000000" w:sz="4" w:space="0"/>
              <w:left w:val="nil"/>
              <w:bottom w:val="nil"/>
              <w:right w:val="single" w:color="000000" w:sz="4" w:space="0"/>
            </w:tcBorders>
            <w:shd w:val="clear" w:color="auto" w:fill="auto"/>
            <w:noWrap/>
            <w:vAlign w:val="center"/>
          </w:tcPr>
          <w:p w14:paraId="75EDF0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056" w:type="dxa"/>
            <w:tcBorders>
              <w:top w:val="single" w:color="000000" w:sz="4" w:space="0"/>
              <w:left w:val="nil"/>
              <w:bottom w:val="nil"/>
              <w:right w:val="single" w:color="000000" w:sz="4" w:space="0"/>
            </w:tcBorders>
            <w:shd w:val="clear" w:color="auto" w:fill="auto"/>
            <w:noWrap/>
            <w:vAlign w:val="center"/>
          </w:tcPr>
          <w:p w14:paraId="152496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1198" w:type="dxa"/>
            <w:tcBorders>
              <w:top w:val="single" w:color="000000" w:sz="4" w:space="0"/>
              <w:left w:val="nil"/>
              <w:bottom w:val="nil"/>
              <w:right w:val="single" w:color="000000" w:sz="4" w:space="0"/>
            </w:tcBorders>
            <w:shd w:val="clear" w:color="auto" w:fill="auto"/>
            <w:noWrap/>
            <w:vAlign w:val="center"/>
          </w:tcPr>
          <w:p w14:paraId="68E453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842" w:type="dxa"/>
            <w:tcBorders>
              <w:top w:val="nil"/>
              <w:left w:val="nil"/>
              <w:bottom w:val="single" w:color="000000" w:sz="4" w:space="0"/>
              <w:right w:val="single" w:color="000000" w:sz="4" w:space="0"/>
            </w:tcBorders>
            <w:shd w:val="clear" w:color="auto" w:fill="auto"/>
            <w:noWrap/>
            <w:vAlign w:val="center"/>
          </w:tcPr>
          <w:p w14:paraId="05D9576E">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776" w:type="dxa"/>
            <w:tcBorders>
              <w:top w:val="nil"/>
              <w:left w:val="nil"/>
              <w:bottom w:val="single" w:color="000000" w:sz="4" w:space="0"/>
              <w:right w:val="single" w:color="000000" w:sz="4" w:space="0"/>
            </w:tcBorders>
            <w:shd w:val="clear" w:color="auto" w:fill="auto"/>
            <w:noWrap/>
            <w:vAlign w:val="center"/>
          </w:tcPr>
          <w:p w14:paraId="235D3AC9">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c>
          <w:tcPr>
            <w:tcW w:w="964" w:type="dxa"/>
            <w:tcBorders>
              <w:top w:val="nil"/>
              <w:left w:val="nil"/>
              <w:bottom w:val="single" w:color="000000" w:sz="4" w:space="0"/>
              <w:right w:val="single" w:color="000000" w:sz="4" w:space="0"/>
            </w:tcBorders>
            <w:shd w:val="clear" w:color="auto" w:fill="auto"/>
            <w:noWrap/>
            <w:vAlign w:val="center"/>
          </w:tcPr>
          <w:p w14:paraId="333D1F71">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w:t>
            </w:r>
          </w:p>
        </w:tc>
      </w:tr>
      <w:tr w14:paraId="50464AC8">
        <w:tblPrEx>
          <w:tblCellMar>
            <w:top w:w="0" w:type="dxa"/>
            <w:left w:w="108" w:type="dxa"/>
            <w:bottom w:w="0" w:type="dxa"/>
            <w:right w:w="108" w:type="dxa"/>
          </w:tblCellMar>
        </w:tblPrEx>
        <w:trPr>
          <w:trHeight w:val="255"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012D7B">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5380" w:type="dxa"/>
            <w:gridSpan w:val="5"/>
            <w:tcBorders>
              <w:top w:val="single" w:color="000000" w:sz="4" w:space="0"/>
              <w:left w:val="nil"/>
              <w:bottom w:val="single" w:color="000000" w:sz="4" w:space="0"/>
              <w:right w:val="single" w:color="000000" w:sz="4" w:space="0"/>
            </w:tcBorders>
            <w:shd w:val="clear" w:color="auto" w:fill="auto"/>
            <w:vAlign w:val="center"/>
          </w:tcPr>
          <w:p w14:paraId="6AD89D0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预期目标</w:t>
            </w:r>
          </w:p>
        </w:tc>
        <w:tc>
          <w:tcPr>
            <w:tcW w:w="3780" w:type="dxa"/>
            <w:gridSpan w:val="4"/>
            <w:tcBorders>
              <w:top w:val="single" w:color="000000" w:sz="4" w:space="0"/>
              <w:left w:val="nil"/>
              <w:bottom w:val="single" w:color="000000" w:sz="4" w:space="0"/>
              <w:right w:val="single" w:color="000000" w:sz="4" w:space="0"/>
            </w:tcBorders>
            <w:shd w:val="clear" w:color="auto" w:fill="auto"/>
            <w:noWrap/>
            <w:vAlign w:val="center"/>
          </w:tcPr>
          <w:p w14:paraId="6DC5B7C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实际完成情况</w:t>
            </w:r>
          </w:p>
        </w:tc>
      </w:tr>
      <w:tr w14:paraId="1809CB26">
        <w:tblPrEx>
          <w:tblCellMar>
            <w:top w:w="0" w:type="dxa"/>
            <w:left w:w="108" w:type="dxa"/>
            <w:bottom w:w="0" w:type="dxa"/>
            <w:right w:w="108" w:type="dxa"/>
          </w:tblCellMar>
        </w:tblPrEx>
        <w:trPr>
          <w:trHeight w:val="174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vAlign w:val="center"/>
          </w:tcPr>
          <w:p w14:paraId="677E8231">
            <w:pPr>
              <w:widowControl/>
              <w:jc w:val="left"/>
              <w:rPr>
                <w:rFonts w:ascii="宋体" w:hAnsi="宋体" w:eastAsia="宋体" w:cs="宋体"/>
                <w:color w:val="000000"/>
                <w:kern w:val="0"/>
                <w:sz w:val="16"/>
                <w:szCs w:val="16"/>
              </w:rPr>
            </w:pPr>
          </w:p>
        </w:tc>
        <w:tc>
          <w:tcPr>
            <w:tcW w:w="5380" w:type="dxa"/>
            <w:gridSpan w:val="5"/>
            <w:tcBorders>
              <w:top w:val="single" w:color="000000" w:sz="4" w:space="0"/>
              <w:left w:val="nil"/>
              <w:bottom w:val="single" w:color="000000" w:sz="4" w:space="0"/>
              <w:right w:val="single" w:color="000000" w:sz="4" w:space="0"/>
            </w:tcBorders>
            <w:shd w:val="clear" w:color="auto" w:fill="auto"/>
            <w:vAlign w:val="center"/>
          </w:tcPr>
          <w:p w14:paraId="46E244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拆除原有的2＃3＃玻璃窑炉“布袋除尘 scr脱硝”废气治理设施，新建2套“复合陶瓷纤维滤管脱硝除尘一体化治理设施”，装置核心构成包括干法脱酸、调质系统、氨供应和储存系统、系统除尘脱硝一体化。改造后颗粒物小于等于10mg／m3</w:t>
            </w:r>
          </w:p>
        </w:tc>
        <w:tc>
          <w:tcPr>
            <w:tcW w:w="3780" w:type="dxa"/>
            <w:gridSpan w:val="4"/>
            <w:tcBorders>
              <w:top w:val="single" w:color="000000" w:sz="4" w:space="0"/>
              <w:left w:val="nil"/>
              <w:bottom w:val="single" w:color="000000" w:sz="4" w:space="0"/>
              <w:right w:val="single" w:color="000000" w:sz="4" w:space="0"/>
            </w:tcBorders>
            <w:shd w:val="clear" w:color="auto" w:fill="auto"/>
            <w:vAlign w:val="center"/>
          </w:tcPr>
          <w:p w14:paraId="5DF632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新建2套"复合陶瓷纤维滤管脱硝除尘一体化治理设施"已完成安装调试并投入正常运行，颗粒物排放浓度较改造前下降，同步实现氮氧化物排放削减，环保效益显著。</w:t>
            </w:r>
          </w:p>
        </w:tc>
      </w:tr>
      <w:tr w14:paraId="2DD93FA7">
        <w:tblPrEx>
          <w:tblCellMar>
            <w:top w:w="0" w:type="dxa"/>
            <w:left w:w="108" w:type="dxa"/>
            <w:bottom w:w="0" w:type="dxa"/>
            <w:right w:w="108" w:type="dxa"/>
          </w:tblCellMar>
        </w:tblPrEx>
        <w:trPr>
          <w:trHeight w:val="465" w:hRule="atLeast"/>
          <w:jc w:val="center"/>
        </w:trPr>
        <w:tc>
          <w:tcPr>
            <w:tcW w:w="528" w:type="dxa"/>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14:paraId="34DF23F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718" w:type="dxa"/>
            <w:tcBorders>
              <w:top w:val="nil"/>
              <w:left w:val="nil"/>
              <w:bottom w:val="single" w:color="000000" w:sz="4" w:space="0"/>
              <w:right w:val="single" w:color="000000" w:sz="4" w:space="0"/>
            </w:tcBorders>
            <w:shd w:val="clear" w:color="auto" w:fill="auto"/>
            <w:vAlign w:val="center"/>
          </w:tcPr>
          <w:p w14:paraId="195F8D9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999" w:type="dxa"/>
            <w:tcBorders>
              <w:top w:val="nil"/>
              <w:left w:val="nil"/>
              <w:bottom w:val="single" w:color="000000" w:sz="4" w:space="0"/>
              <w:right w:val="single" w:color="000000" w:sz="4" w:space="0"/>
            </w:tcBorders>
            <w:shd w:val="clear" w:color="auto" w:fill="auto"/>
            <w:noWrap/>
            <w:vAlign w:val="center"/>
          </w:tcPr>
          <w:p w14:paraId="33C0A15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607" w:type="dxa"/>
            <w:gridSpan w:val="2"/>
            <w:tcBorders>
              <w:top w:val="single" w:color="000000" w:sz="4" w:space="0"/>
              <w:left w:val="nil"/>
              <w:bottom w:val="single" w:color="000000" w:sz="4" w:space="0"/>
              <w:right w:val="single" w:color="000000" w:sz="4" w:space="0"/>
            </w:tcBorders>
            <w:shd w:val="clear" w:color="auto" w:fill="auto"/>
            <w:noWrap/>
            <w:vAlign w:val="center"/>
          </w:tcPr>
          <w:p w14:paraId="23B088C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56" w:type="dxa"/>
            <w:tcBorders>
              <w:top w:val="nil"/>
              <w:left w:val="nil"/>
              <w:bottom w:val="single" w:color="000000" w:sz="4" w:space="0"/>
              <w:right w:val="single" w:color="000000" w:sz="4" w:space="0"/>
            </w:tcBorders>
            <w:shd w:val="clear" w:color="auto" w:fill="auto"/>
            <w:vAlign w:val="center"/>
          </w:tcPr>
          <w:p w14:paraId="25D80BD4">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年度指标值</w:t>
            </w:r>
          </w:p>
        </w:tc>
        <w:tc>
          <w:tcPr>
            <w:tcW w:w="1198" w:type="dxa"/>
            <w:tcBorders>
              <w:top w:val="nil"/>
              <w:left w:val="nil"/>
              <w:bottom w:val="single" w:color="000000" w:sz="4" w:space="0"/>
              <w:right w:val="single" w:color="000000" w:sz="4" w:space="0"/>
            </w:tcBorders>
            <w:shd w:val="clear" w:color="auto" w:fill="auto"/>
            <w:noWrap/>
            <w:vAlign w:val="center"/>
          </w:tcPr>
          <w:p w14:paraId="24266A0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842" w:type="dxa"/>
            <w:tcBorders>
              <w:top w:val="nil"/>
              <w:left w:val="nil"/>
              <w:bottom w:val="single" w:color="000000" w:sz="4" w:space="0"/>
              <w:right w:val="single" w:color="000000" w:sz="4" w:space="0"/>
            </w:tcBorders>
            <w:shd w:val="clear" w:color="auto" w:fill="auto"/>
            <w:vAlign w:val="center"/>
          </w:tcPr>
          <w:p w14:paraId="6FBD9FD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776" w:type="dxa"/>
            <w:tcBorders>
              <w:top w:val="nil"/>
              <w:left w:val="nil"/>
              <w:bottom w:val="single" w:color="000000" w:sz="4" w:space="0"/>
              <w:right w:val="single" w:color="000000" w:sz="4" w:space="0"/>
            </w:tcBorders>
            <w:shd w:val="clear" w:color="auto" w:fill="auto"/>
            <w:vAlign w:val="center"/>
          </w:tcPr>
          <w:p w14:paraId="363B808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得分</w:t>
            </w:r>
          </w:p>
        </w:tc>
        <w:tc>
          <w:tcPr>
            <w:tcW w:w="964" w:type="dxa"/>
            <w:tcBorders>
              <w:top w:val="nil"/>
              <w:left w:val="nil"/>
              <w:bottom w:val="single" w:color="000000" w:sz="4" w:space="0"/>
              <w:right w:val="single" w:color="000000" w:sz="4" w:space="0"/>
            </w:tcBorders>
            <w:shd w:val="clear" w:color="auto" w:fill="auto"/>
            <w:vAlign w:val="center"/>
          </w:tcPr>
          <w:p w14:paraId="37090DCA">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偏差原因分析及改进措施</w:t>
            </w:r>
          </w:p>
        </w:tc>
      </w:tr>
      <w:tr w14:paraId="45D65445">
        <w:tblPrEx>
          <w:tblCellMar>
            <w:top w:w="0" w:type="dxa"/>
            <w:left w:w="108" w:type="dxa"/>
            <w:bottom w:w="0" w:type="dxa"/>
            <w:right w:w="108" w:type="dxa"/>
          </w:tblCellMar>
        </w:tblPrEx>
        <w:trPr>
          <w:trHeight w:val="46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45B846B4">
            <w:pPr>
              <w:widowControl/>
              <w:jc w:val="left"/>
              <w:rPr>
                <w:rFonts w:ascii="宋体" w:hAnsi="宋体" w:eastAsia="宋体" w:cs="宋体"/>
                <w:color w:val="000000"/>
                <w:kern w:val="0"/>
                <w:sz w:val="16"/>
                <w:szCs w:val="16"/>
              </w:rPr>
            </w:pPr>
          </w:p>
        </w:tc>
        <w:tc>
          <w:tcPr>
            <w:tcW w:w="718" w:type="dxa"/>
            <w:vMerge w:val="restart"/>
            <w:tcBorders>
              <w:top w:val="nil"/>
              <w:left w:val="single" w:color="000000" w:sz="4" w:space="0"/>
              <w:bottom w:val="single" w:color="000000" w:sz="4" w:space="0"/>
              <w:right w:val="single" w:color="000000" w:sz="4" w:space="0"/>
            </w:tcBorders>
            <w:shd w:val="clear" w:color="auto" w:fill="auto"/>
            <w:vAlign w:val="center"/>
          </w:tcPr>
          <w:p w14:paraId="5CF30A92">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999" w:type="dxa"/>
            <w:tcBorders>
              <w:top w:val="nil"/>
              <w:left w:val="nil"/>
              <w:bottom w:val="single" w:color="000000" w:sz="4" w:space="0"/>
              <w:right w:val="single" w:color="000000" w:sz="4" w:space="0"/>
            </w:tcBorders>
            <w:shd w:val="clear" w:color="auto" w:fill="auto"/>
            <w:vAlign w:val="center"/>
          </w:tcPr>
          <w:p w14:paraId="48F0EE04">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73B98DF7">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复合陶瓷纤维滤管脱硝除尘一体化</w:t>
            </w:r>
          </w:p>
        </w:tc>
        <w:tc>
          <w:tcPr>
            <w:tcW w:w="1056" w:type="dxa"/>
            <w:tcBorders>
              <w:top w:val="nil"/>
              <w:left w:val="nil"/>
              <w:bottom w:val="single" w:color="000000" w:sz="4" w:space="0"/>
              <w:right w:val="single" w:color="000000" w:sz="4" w:space="0"/>
            </w:tcBorders>
            <w:shd w:val="clear" w:color="auto" w:fill="auto"/>
            <w:vAlign w:val="center"/>
          </w:tcPr>
          <w:p w14:paraId="47B6695C">
            <w:pPr>
              <w:widowControl/>
              <w:jc w:val="center"/>
              <w:rPr>
                <w:rFonts w:hint="default" w:ascii="宋体" w:hAnsi="宋体" w:eastAsia="宋体" w:cs="宋体"/>
                <w:kern w:val="0"/>
                <w:sz w:val="16"/>
                <w:szCs w:val="16"/>
                <w:lang w:val="en-US"/>
              </w:rPr>
            </w:pPr>
            <w:r>
              <w:rPr>
                <w:rFonts w:hint="eastAsia" w:ascii="宋体" w:hAnsi="宋体" w:eastAsia="宋体" w:cs="宋体"/>
                <w:kern w:val="0"/>
                <w:sz w:val="16"/>
                <w:szCs w:val="16"/>
                <w:lang w:val="en-US" w:eastAsia="zh-CN"/>
              </w:rPr>
              <w:t>2套</w:t>
            </w:r>
          </w:p>
        </w:tc>
        <w:tc>
          <w:tcPr>
            <w:tcW w:w="1198" w:type="dxa"/>
            <w:tcBorders>
              <w:top w:val="nil"/>
              <w:left w:val="nil"/>
              <w:bottom w:val="single" w:color="000000" w:sz="4" w:space="0"/>
              <w:right w:val="single" w:color="000000" w:sz="4" w:space="0"/>
            </w:tcBorders>
            <w:shd w:val="clear" w:color="auto" w:fill="auto"/>
            <w:vAlign w:val="center"/>
          </w:tcPr>
          <w:p w14:paraId="374E5C89">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67D14DC8">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776" w:type="dxa"/>
            <w:tcBorders>
              <w:top w:val="nil"/>
              <w:left w:val="nil"/>
              <w:bottom w:val="single" w:color="000000" w:sz="4" w:space="0"/>
              <w:right w:val="single" w:color="000000" w:sz="4" w:space="0"/>
            </w:tcBorders>
            <w:shd w:val="clear" w:color="auto" w:fill="auto"/>
            <w:noWrap/>
            <w:vAlign w:val="center"/>
          </w:tcPr>
          <w:p w14:paraId="15F0AAFA">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964" w:type="dxa"/>
            <w:tcBorders>
              <w:top w:val="nil"/>
              <w:left w:val="nil"/>
              <w:bottom w:val="single" w:color="000000" w:sz="4" w:space="0"/>
              <w:right w:val="single" w:color="000000" w:sz="4" w:space="0"/>
            </w:tcBorders>
            <w:shd w:val="clear" w:color="auto" w:fill="auto"/>
            <w:noWrap/>
            <w:vAlign w:val="center"/>
          </w:tcPr>
          <w:p w14:paraId="130B4C08">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9545EAB">
        <w:tblPrEx>
          <w:tblCellMar>
            <w:top w:w="0" w:type="dxa"/>
            <w:left w:w="108" w:type="dxa"/>
            <w:bottom w:w="0" w:type="dxa"/>
            <w:right w:w="108" w:type="dxa"/>
          </w:tblCellMar>
        </w:tblPrEx>
        <w:trPr>
          <w:trHeight w:val="46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6EC79EBD">
            <w:pPr>
              <w:widowControl/>
              <w:jc w:val="left"/>
              <w:rPr>
                <w:rFonts w:ascii="宋体" w:hAnsi="宋体" w:eastAsia="宋体" w:cs="宋体"/>
                <w:color w:val="000000"/>
                <w:kern w:val="0"/>
                <w:sz w:val="16"/>
                <w:szCs w:val="16"/>
              </w:rPr>
            </w:pPr>
          </w:p>
        </w:tc>
        <w:tc>
          <w:tcPr>
            <w:tcW w:w="718" w:type="dxa"/>
            <w:vMerge w:val="continue"/>
            <w:tcBorders>
              <w:top w:val="nil"/>
              <w:left w:val="single" w:color="000000" w:sz="4" w:space="0"/>
              <w:bottom w:val="single" w:color="000000" w:sz="4" w:space="0"/>
              <w:right w:val="single" w:color="000000" w:sz="4" w:space="0"/>
            </w:tcBorders>
            <w:vAlign w:val="center"/>
          </w:tcPr>
          <w:p w14:paraId="12FA16C8">
            <w:pPr>
              <w:widowControl/>
              <w:jc w:val="left"/>
              <w:rPr>
                <w:rFonts w:ascii="宋体" w:hAnsi="宋体" w:eastAsia="宋体" w:cs="宋体"/>
                <w:kern w:val="0"/>
                <w:sz w:val="16"/>
                <w:szCs w:val="16"/>
              </w:rPr>
            </w:pPr>
          </w:p>
        </w:tc>
        <w:tc>
          <w:tcPr>
            <w:tcW w:w="999" w:type="dxa"/>
            <w:tcBorders>
              <w:top w:val="nil"/>
              <w:left w:val="nil"/>
              <w:bottom w:val="nil"/>
              <w:right w:val="single" w:color="000000" w:sz="4" w:space="0"/>
            </w:tcBorders>
            <w:shd w:val="clear" w:color="auto" w:fill="auto"/>
            <w:vAlign w:val="center"/>
          </w:tcPr>
          <w:p w14:paraId="18599759">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322AAFD7">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颗粒物排放物浓度</w:t>
            </w:r>
          </w:p>
        </w:tc>
        <w:tc>
          <w:tcPr>
            <w:tcW w:w="1056" w:type="dxa"/>
            <w:tcBorders>
              <w:top w:val="nil"/>
              <w:left w:val="nil"/>
              <w:bottom w:val="single" w:color="000000" w:sz="4" w:space="0"/>
              <w:right w:val="single" w:color="000000" w:sz="4" w:space="0"/>
            </w:tcBorders>
            <w:shd w:val="clear" w:color="auto" w:fill="auto"/>
            <w:vAlign w:val="center"/>
          </w:tcPr>
          <w:p w14:paraId="283A89BF">
            <w:pPr>
              <w:widowControl/>
              <w:jc w:val="center"/>
              <w:rPr>
                <w:rFonts w:hint="eastAsia" w:ascii="宋体" w:hAnsi="宋体" w:eastAsia="宋体" w:cs="宋体"/>
                <w:kern w:val="0"/>
                <w:sz w:val="16"/>
                <w:szCs w:val="16"/>
              </w:rPr>
            </w:pPr>
            <w:r>
              <w:rPr>
                <w:rFonts w:hint="default" w:ascii="宋体" w:hAnsi="宋体" w:eastAsia="宋体" w:cs="宋体"/>
                <w:color w:val="000000"/>
                <w:kern w:val="0"/>
                <w:sz w:val="16"/>
                <w:szCs w:val="16"/>
                <w:lang w:val="en-US" w:eastAsia="zh-CN"/>
              </w:rPr>
              <w:t>≤</w:t>
            </w:r>
            <w:r>
              <w:rPr>
                <w:rFonts w:hint="eastAsia" w:ascii="宋体" w:hAnsi="宋体" w:eastAsia="宋体" w:cs="宋体"/>
                <w:kern w:val="0"/>
                <w:sz w:val="16"/>
                <w:szCs w:val="16"/>
                <w:lang w:val="en-US" w:eastAsia="zh-CN"/>
              </w:rPr>
              <w:t>10mg/m3</w:t>
            </w:r>
          </w:p>
        </w:tc>
        <w:tc>
          <w:tcPr>
            <w:tcW w:w="1198" w:type="dxa"/>
            <w:tcBorders>
              <w:top w:val="nil"/>
              <w:left w:val="nil"/>
              <w:bottom w:val="single" w:color="000000" w:sz="4" w:space="0"/>
              <w:right w:val="single" w:color="000000" w:sz="4" w:space="0"/>
            </w:tcBorders>
            <w:shd w:val="clear" w:color="auto" w:fill="auto"/>
            <w:vAlign w:val="center"/>
          </w:tcPr>
          <w:p w14:paraId="6CD99113">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1C9D5704">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776" w:type="dxa"/>
            <w:tcBorders>
              <w:top w:val="nil"/>
              <w:left w:val="nil"/>
              <w:bottom w:val="single" w:color="000000" w:sz="4" w:space="0"/>
              <w:right w:val="single" w:color="000000" w:sz="4" w:space="0"/>
            </w:tcBorders>
            <w:shd w:val="clear" w:color="auto" w:fill="auto"/>
            <w:noWrap/>
            <w:vAlign w:val="center"/>
          </w:tcPr>
          <w:p w14:paraId="3AB16586">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964" w:type="dxa"/>
            <w:tcBorders>
              <w:top w:val="nil"/>
              <w:left w:val="nil"/>
              <w:bottom w:val="single" w:color="000000" w:sz="4" w:space="0"/>
              <w:right w:val="single" w:color="000000" w:sz="4" w:space="0"/>
            </w:tcBorders>
            <w:shd w:val="clear" w:color="auto" w:fill="auto"/>
            <w:noWrap/>
            <w:vAlign w:val="center"/>
          </w:tcPr>
          <w:p w14:paraId="07171152">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50B3B236">
        <w:tblPrEx>
          <w:tblCellMar>
            <w:top w:w="0" w:type="dxa"/>
            <w:left w:w="108" w:type="dxa"/>
            <w:bottom w:w="0" w:type="dxa"/>
            <w:right w:w="108" w:type="dxa"/>
          </w:tblCellMar>
        </w:tblPrEx>
        <w:trPr>
          <w:trHeight w:val="46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5E039654">
            <w:pPr>
              <w:widowControl/>
              <w:jc w:val="left"/>
              <w:rPr>
                <w:rFonts w:ascii="宋体" w:hAnsi="宋体" w:eastAsia="宋体" w:cs="宋体"/>
                <w:color w:val="000000"/>
                <w:kern w:val="0"/>
                <w:sz w:val="16"/>
                <w:szCs w:val="16"/>
              </w:rPr>
            </w:pPr>
          </w:p>
        </w:tc>
        <w:tc>
          <w:tcPr>
            <w:tcW w:w="718" w:type="dxa"/>
            <w:vMerge w:val="continue"/>
            <w:tcBorders>
              <w:top w:val="nil"/>
              <w:left w:val="single" w:color="000000" w:sz="4" w:space="0"/>
              <w:bottom w:val="single" w:color="000000" w:sz="4" w:space="0"/>
              <w:right w:val="single" w:color="000000" w:sz="4" w:space="0"/>
            </w:tcBorders>
            <w:vAlign w:val="center"/>
          </w:tcPr>
          <w:p w14:paraId="181CDDCD">
            <w:pPr>
              <w:widowControl/>
              <w:jc w:val="left"/>
              <w:rPr>
                <w:rFonts w:ascii="宋体" w:hAnsi="宋体" w:eastAsia="宋体" w:cs="宋体"/>
                <w:kern w:val="0"/>
                <w:sz w:val="16"/>
                <w:szCs w:val="16"/>
              </w:rPr>
            </w:pPr>
          </w:p>
        </w:tc>
        <w:tc>
          <w:tcPr>
            <w:tcW w:w="999" w:type="dxa"/>
            <w:tcBorders>
              <w:top w:val="single" w:color="000000" w:sz="4" w:space="0"/>
              <w:left w:val="nil"/>
              <w:bottom w:val="nil"/>
              <w:right w:val="single" w:color="000000" w:sz="4" w:space="0"/>
            </w:tcBorders>
            <w:shd w:val="clear" w:color="auto" w:fill="auto"/>
            <w:vAlign w:val="center"/>
          </w:tcPr>
          <w:p w14:paraId="77500CE0">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29002DF4">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项目完成时间</w:t>
            </w:r>
          </w:p>
        </w:tc>
        <w:tc>
          <w:tcPr>
            <w:tcW w:w="1056" w:type="dxa"/>
            <w:tcBorders>
              <w:top w:val="nil"/>
              <w:left w:val="nil"/>
              <w:bottom w:val="single" w:color="000000" w:sz="4" w:space="0"/>
              <w:right w:val="single" w:color="000000" w:sz="4" w:space="0"/>
            </w:tcBorders>
            <w:shd w:val="clear" w:color="auto" w:fill="auto"/>
            <w:vAlign w:val="center"/>
          </w:tcPr>
          <w:p w14:paraId="34385AC1">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2024年8月31日</w:t>
            </w:r>
          </w:p>
        </w:tc>
        <w:tc>
          <w:tcPr>
            <w:tcW w:w="1198" w:type="dxa"/>
            <w:tcBorders>
              <w:top w:val="nil"/>
              <w:left w:val="nil"/>
              <w:bottom w:val="single" w:color="000000" w:sz="4" w:space="0"/>
              <w:right w:val="single" w:color="000000" w:sz="4" w:space="0"/>
            </w:tcBorders>
            <w:shd w:val="clear" w:color="auto" w:fill="auto"/>
            <w:vAlign w:val="center"/>
          </w:tcPr>
          <w:p w14:paraId="210CA874">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65AEBA05">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776" w:type="dxa"/>
            <w:tcBorders>
              <w:top w:val="nil"/>
              <w:left w:val="nil"/>
              <w:bottom w:val="single" w:color="000000" w:sz="4" w:space="0"/>
              <w:right w:val="single" w:color="000000" w:sz="4" w:space="0"/>
            </w:tcBorders>
            <w:shd w:val="clear" w:color="auto" w:fill="auto"/>
            <w:noWrap/>
            <w:vAlign w:val="center"/>
          </w:tcPr>
          <w:p w14:paraId="2D84C775">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15</w:t>
            </w:r>
          </w:p>
        </w:tc>
        <w:tc>
          <w:tcPr>
            <w:tcW w:w="964" w:type="dxa"/>
            <w:tcBorders>
              <w:top w:val="nil"/>
              <w:left w:val="nil"/>
              <w:bottom w:val="single" w:color="000000" w:sz="4" w:space="0"/>
              <w:right w:val="single" w:color="000000" w:sz="4" w:space="0"/>
            </w:tcBorders>
            <w:shd w:val="clear" w:color="auto" w:fill="auto"/>
            <w:noWrap/>
            <w:vAlign w:val="center"/>
          </w:tcPr>
          <w:p w14:paraId="3DC8F70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0FC1E4BA">
        <w:tblPrEx>
          <w:tblCellMar>
            <w:top w:w="0" w:type="dxa"/>
            <w:left w:w="108" w:type="dxa"/>
            <w:bottom w:w="0" w:type="dxa"/>
            <w:right w:w="108" w:type="dxa"/>
          </w:tblCellMar>
        </w:tblPrEx>
        <w:trPr>
          <w:trHeight w:val="52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1BC9CA7E">
            <w:pPr>
              <w:widowControl/>
              <w:jc w:val="left"/>
              <w:rPr>
                <w:rFonts w:ascii="宋体" w:hAnsi="宋体" w:eastAsia="宋体" w:cs="宋体"/>
                <w:color w:val="000000"/>
                <w:kern w:val="0"/>
                <w:sz w:val="16"/>
                <w:szCs w:val="16"/>
              </w:rPr>
            </w:pPr>
          </w:p>
        </w:tc>
        <w:tc>
          <w:tcPr>
            <w:tcW w:w="718" w:type="dxa"/>
            <w:vMerge w:val="continue"/>
            <w:tcBorders>
              <w:top w:val="nil"/>
              <w:left w:val="single" w:color="000000" w:sz="4" w:space="0"/>
              <w:bottom w:val="single" w:color="000000" w:sz="4" w:space="0"/>
              <w:right w:val="single" w:color="000000" w:sz="4" w:space="0"/>
            </w:tcBorders>
            <w:vAlign w:val="center"/>
          </w:tcPr>
          <w:p w14:paraId="5D39B06A">
            <w:pPr>
              <w:widowControl/>
              <w:jc w:val="left"/>
              <w:rPr>
                <w:rFonts w:ascii="宋体" w:hAnsi="宋体" w:eastAsia="宋体" w:cs="宋体"/>
                <w:kern w:val="0"/>
                <w:sz w:val="16"/>
                <w:szCs w:val="16"/>
              </w:rPr>
            </w:pPr>
          </w:p>
        </w:tc>
        <w:tc>
          <w:tcPr>
            <w:tcW w:w="999" w:type="dxa"/>
            <w:tcBorders>
              <w:top w:val="single" w:color="000000" w:sz="4" w:space="0"/>
              <w:left w:val="nil"/>
              <w:bottom w:val="nil"/>
              <w:right w:val="single" w:color="000000" w:sz="4" w:space="0"/>
            </w:tcBorders>
            <w:shd w:val="clear" w:color="auto" w:fill="auto"/>
            <w:vAlign w:val="center"/>
          </w:tcPr>
          <w:p w14:paraId="2EF6AB50">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61B6EAA4">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项目总投资</w:t>
            </w:r>
          </w:p>
        </w:tc>
        <w:tc>
          <w:tcPr>
            <w:tcW w:w="1056" w:type="dxa"/>
            <w:tcBorders>
              <w:top w:val="nil"/>
              <w:left w:val="nil"/>
              <w:bottom w:val="single" w:color="000000" w:sz="4" w:space="0"/>
              <w:right w:val="single" w:color="000000" w:sz="4" w:space="0"/>
            </w:tcBorders>
            <w:shd w:val="clear" w:color="auto" w:fill="auto"/>
            <w:vAlign w:val="center"/>
          </w:tcPr>
          <w:p w14:paraId="7B6604B4">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1670.4万元</w:t>
            </w:r>
          </w:p>
        </w:tc>
        <w:tc>
          <w:tcPr>
            <w:tcW w:w="1198" w:type="dxa"/>
            <w:tcBorders>
              <w:top w:val="nil"/>
              <w:left w:val="nil"/>
              <w:bottom w:val="single" w:color="000000" w:sz="4" w:space="0"/>
              <w:right w:val="single" w:color="000000" w:sz="4" w:space="0"/>
            </w:tcBorders>
            <w:shd w:val="clear" w:color="auto" w:fill="auto"/>
            <w:vAlign w:val="center"/>
          </w:tcPr>
          <w:p w14:paraId="18C94FFB">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281405E7">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776" w:type="dxa"/>
            <w:tcBorders>
              <w:top w:val="nil"/>
              <w:left w:val="nil"/>
              <w:bottom w:val="single" w:color="000000" w:sz="4" w:space="0"/>
              <w:right w:val="single" w:color="000000" w:sz="4" w:space="0"/>
            </w:tcBorders>
            <w:shd w:val="clear" w:color="auto" w:fill="auto"/>
            <w:noWrap/>
            <w:vAlign w:val="center"/>
          </w:tcPr>
          <w:p w14:paraId="597EA3B6">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964" w:type="dxa"/>
            <w:tcBorders>
              <w:top w:val="nil"/>
              <w:left w:val="nil"/>
              <w:bottom w:val="single" w:color="000000" w:sz="4" w:space="0"/>
              <w:right w:val="single" w:color="000000" w:sz="4" w:space="0"/>
            </w:tcBorders>
            <w:shd w:val="clear" w:color="auto" w:fill="auto"/>
            <w:noWrap/>
            <w:vAlign w:val="center"/>
          </w:tcPr>
          <w:p w14:paraId="1E1DBF90">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36F546D5">
        <w:tblPrEx>
          <w:tblCellMar>
            <w:top w:w="0" w:type="dxa"/>
            <w:left w:w="108" w:type="dxa"/>
            <w:bottom w:w="0" w:type="dxa"/>
            <w:right w:w="108" w:type="dxa"/>
          </w:tblCellMar>
        </w:tblPrEx>
        <w:trPr>
          <w:trHeight w:val="52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36D92B7C">
            <w:pPr>
              <w:widowControl/>
              <w:jc w:val="left"/>
              <w:rPr>
                <w:rFonts w:ascii="宋体" w:hAnsi="宋体" w:eastAsia="宋体" w:cs="宋体"/>
                <w:color w:val="000000"/>
                <w:kern w:val="0"/>
                <w:sz w:val="16"/>
                <w:szCs w:val="16"/>
              </w:rPr>
            </w:pPr>
          </w:p>
        </w:tc>
        <w:tc>
          <w:tcPr>
            <w:tcW w:w="718" w:type="dxa"/>
            <w:vMerge w:val="restart"/>
            <w:tcBorders>
              <w:top w:val="nil"/>
              <w:left w:val="single" w:color="000000" w:sz="4" w:space="0"/>
              <w:bottom w:val="single" w:color="000000" w:sz="4" w:space="0"/>
              <w:right w:val="single" w:color="000000" w:sz="4" w:space="0"/>
            </w:tcBorders>
            <w:shd w:val="clear" w:color="auto" w:fill="auto"/>
            <w:vAlign w:val="center"/>
          </w:tcPr>
          <w:p w14:paraId="39FAFCDA">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999" w:type="dxa"/>
            <w:tcBorders>
              <w:top w:val="single" w:color="000000" w:sz="4" w:space="0"/>
              <w:left w:val="nil"/>
              <w:bottom w:val="single" w:color="000000" w:sz="4" w:space="0"/>
              <w:right w:val="single" w:color="000000" w:sz="4" w:space="0"/>
            </w:tcBorders>
            <w:shd w:val="clear" w:color="auto" w:fill="auto"/>
            <w:vAlign w:val="center"/>
          </w:tcPr>
          <w:p w14:paraId="2A604BCF">
            <w:pPr>
              <w:widowControl/>
              <w:jc w:val="center"/>
              <w:rPr>
                <w:rFonts w:ascii="宋体" w:hAnsi="宋体" w:eastAsia="宋体" w:cs="宋体"/>
                <w:kern w:val="0"/>
                <w:sz w:val="16"/>
                <w:szCs w:val="16"/>
              </w:rPr>
            </w:pPr>
            <w:r>
              <w:rPr>
                <w:rFonts w:hint="eastAsia" w:ascii="宋体" w:hAnsi="宋体" w:eastAsia="宋体" w:cs="宋体"/>
                <w:kern w:val="0"/>
                <w:sz w:val="16"/>
                <w:szCs w:val="16"/>
              </w:rPr>
              <w:t>经济效益指标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51702990">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控制预算合理分配资源降低成本提高经济控制指标</w:t>
            </w:r>
          </w:p>
        </w:tc>
        <w:tc>
          <w:tcPr>
            <w:tcW w:w="1056" w:type="dxa"/>
            <w:tcBorders>
              <w:top w:val="nil"/>
              <w:left w:val="nil"/>
              <w:bottom w:val="single" w:color="000000" w:sz="4" w:space="0"/>
              <w:right w:val="single" w:color="000000" w:sz="4" w:space="0"/>
            </w:tcBorders>
            <w:shd w:val="clear" w:color="auto" w:fill="auto"/>
            <w:vAlign w:val="center"/>
          </w:tcPr>
          <w:p w14:paraId="194AB619">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明显</w:t>
            </w:r>
          </w:p>
        </w:tc>
        <w:tc>
          <w:tcPr>
            <w:tcW w:w="1198" w:type="dxa"/>
            <w:tcBorders>
              <w:top w:val="nil"/>
              <w:left w:val="nil"/>
              <w:bottom w:val="single" w:color="000000" w:sz="4" w:space="0"/>
              <w:right w:val="single" w:color="000000" w:sz="4" w:space="0"/>
            </w:tcBorders>
            <w:shd w:val="clear" w:color="auto" w:fill="auto"/>
            <w:vAlign w:val="center"/>
          </w:tcPr>
          <w:p w14:paraId="61D219C7">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51543F35">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776" w:type="dxa"/>
            <w:tcBorders>
              <w:top w:val="nil"/>
              <w:left w:val="nil"/>
              <w:bottom w:val="single" w:color="000000" w:sz="4" w:space="0"/>
              <w:right w:val="single" w:color="000000" w:sz="4" w:space="0"/>
            </w:tcBorders>
            <w:shd w:val="clear" w:color="auto" w:fill="auto"/>
            <w:noWrap/>
            <w:vAlign w:val="center"/>
          </w:tcPr>
          <w:p w14:paraId="340856C9">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964" w:type="dxa"/>
            <w:tcBorders>
              <w:top w:val="nil"/>
              <w:left w:val="nil"/>
              <w:bottom w:val="single" w:color="000000" w:sz="4" w:space="0"/>
              <w:right w:val="single" w:color="000000" w:sz="4" w:space="0"/>
            </w:tcBorders>
            <w:shd w:val="clear" w:color="auto" w:fill="auto"/>
            <w:noWrap/>
            <w:vAlign w:val="center"/>
          </w:tcPr>
          <w:p w14:paraId="5C0E299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6D9A71B">
        <w:tblPrEx>
          <w:tblCellMar>
            <w:top w:w="0" w:type="dxa"/>
            <w:left w:w="108" w:type="dxa"/>
            <w:bottom w:w="0" w:type="dxa"/>
            <w:right w:w="108" w:type="dxa"/>
          </w:tblCellMar>
        </w:tblPrEx>
        <w:trPr>
          <w:trHeight w:val="73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5696E28A">
            <w:pPr>
              <w:widowControl/>
              <w:jc w:val="left"/>
              <w:rPr>
                <w:rFonts w:ascii="宋体" w:hAnsi="宋体" w:eastAsia="宋体" w:cs="宋体"/>
                <w:color w:val="000000"/>
                <w:kern w:val="0"/>
                <w:sz w:val="16"/>
                <w:szCs w:val="16"/>
              </w:rPr>
            </w:pPr>
          </w:p>
        </w:tc>
        <w:tc>
          <w:tcPr>
            <w:tcW w:w="718" w:type="dxa"/>
            <w:vMerge w:val="continue"/>
            <w:tcBorders>
              <w:top w:val="nil"/>
              <w:left w:val="single" w:color="000000" w:sz="4" w:space="0"/>
              <w:bottom w:val="single" w:color="000000" w:sz="4" w:space="0"/>
              <w:right w:val="single" w:color="000000" w:sz="4" w:space="0"/>
            </w:tcBorders>
            <w:vAlign w:val="center"/>
          </w:tcPr>
          <w:p w14:paraId="0FBDC4FA">
            <w:pPr>
              <w:widowControl/>
              <w:jc w:val="left"/>
              <w:rPr>
                <w:rFonts w:ascii="宋体" w:hAnsi="宋体" w:eastAsia="宋体" w:cs="宋体"/>
                <w:kern w:val="0"/>
                <w:sz w:val="16"/>
                <w:szCs w:val="16"/>
              </w:rPr>
            </w:pPr>
          </w:p>
        </w:tc>
        <w:tc>
          <w:tcPr>
            <w:tcW w:w="999" w:type="dxa"/>
            <w:tcBorders>
              <w:top w:val="nil"/>
              <w:left w:val="nil"/>
              <w:bottom w:val="nil"/>
              <w:right w:val="single" w:color="000000" w:sz="4" w:space="0"/>
            </w:tcBorders>
            <w:shd w:val="clear" w:color="auto" w:fill="auto"/>
            <w:vAlign w:val="center"/>
          </w:tcPr>
          <w:p w14:paraId="747D0EFE">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589875D6">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周边环境改善</w:t>
            </w:r>
          </w:p>
        </w:tc>
        <w:tc>
          <w:tcPr>
            <w:tcW w:w="1056" w:type="dxa"/>
            <w:tcBorders>
              <w:top w:val="nil"/>
              <w:left w:val="nil"/>
              <w:bottom w:val="single" w:color="000000" w:sz="4" w:space="0"/>
              <w:right w:val="single" w:color="000000" w:sz="4" w:space="0"/>
            </w:tcBorders>
            <w:shd w:val="clear" w:color="auto" w:fill="auto"/>
            <w:vAlign w:val="center"/>
          </w:tcPr>
          <w:p w14:paraId="4CC7B252">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明显</w:t>
            </w:r>
          </w:p>
        </w:tc>
        <w:tc>
          <w:tcPr>
            <w:tcW w:w="1198" w:type="dxa"/>
            <w:tcBorders>
              <w:top w:val="nil"/>
              <w:left w:val="nil"/>
              <w:bottom w:val="single" w:color="000000" w:sz="4" w:space="0"/>
              <w:right w:val="single" w:color="000000" w:sz="4" w:space="0"/>
            </w:tcBorders>
            <w:shd w:val="clear" w:color="auto" w:fill="auto"/>
            <w:vAlign w:val="center"/>
          </w:tcPr>
          <w:p w14:paraId="53028C3F">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18144D7C">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776" w:type="dxa"/>
            <w:tcBorders>
              <w:top w:val="nil"/>
              <w:left w:val="nil"/>
              <w:bottom w:val="single" w:color="000000" w:sz="4" w:space="0"/>
              <w:right w:val="single" w:color="000000" w:sz="4" w:space="0"/>
            </w:tcBorders>
            <w:shd w:val="clear" w:color="auto" w:fill="auto"/>
            <w:noWrap/>
            <w:vAlign w:val="center"/>
          </w:tcPr>
          <w:p w14:paraId="2638F46F">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964" w:type="dxa"/>
            <w:tcBorders>
              <w:top w:val="nil"/>
              <w:left w:val="nil"/>
              <w:bottom w:val="single" w:color="000000" w:sz="4" w:space="0"/>
              <w:right w:val="single" w:color="000000" w:sz="4" w:space="0"/>
            </w:tcBorders>
            <w:shd w:val="clear" w:color="auto" w:fill="auto"/>
            <w:noWrap/>
            <w:vAlign w:val="center"/>
          </w:tcPr>
          <w:p w14:paraId="69C30101">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47ED9E2E">
        <w:tblPrEx>
          <w:tblCellMar>
            <w:top w:w="0" w:type="dxa"/>
            <w:left w:w="108" w:type="dxa"/>
            <w:bottom w:w="0" w:type="dxa"/>
            <w:right w:w="108" w:type="dxa"/>
          </w:tblCellMar>
        </w:tblPrEx>
        <w:trPr>
          <w:trHeight w:val="52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1BF742DA">
            <w:pPr>
              <w:widowControl/>
              <w:jc w:val="left"/>
              <w:rPr>
                <w:rFonts w:ascii="宋体" w:hAnsi="宋体" w:eastAsia="宋体" w:cs="宋体"/>
                <w:color w:val="000000"/>
                <w:kern w:val="0"/>
                <w:sz w:val="16"/>
                <w:szCs w:val="16"/>
              </w:rPr>
            </w:pPr>
          </w:p>
        </w:tc>
        <w:tc>
          <w:tcPr>
            <w:tcW w:w="718" w:type="dxa"/>
            <w:vMerge w:val="continue"/>
            <w:tcBorders>
              <w:top w:val="nil"/>
              <w:left w:val="single" w:color="000000" w:sz="4" w:space="0"/>
              <w:bottom w:val="single" w:color="000000" w:sz="4" w:space="0"/>
              <w:right w:val="single" w:color="000000" w:sz="4" w:space="0"/>
            </w:tcBorders>
            <w:vAlign w:val="center"/>
          </w:tcPr>
          <w:p w14:paraId="46B6FF48">
            <w:pPr>
              <w:widowControl/>
              <w:jc w:val="left"/>
              <w:rPr>
                <w:rFonts w:ascii="宋体" w:hAnsi="宋体" w:eastAsia="宋体" w:cs="宋体"/>
                <w:kern w:val="0"/>
                <w:sz w:val="16"/>
                <w:szCs w:val="16"/>
              </w:rPr>
            </w:pPr>
          </w:p>
        </w:tc>
        <w:tc>
          <w:tcPr>
            <w:tcW w:w="999" w:type="dxa"/>
            <w:tcBorders>
              <w:top w:val="single" w:color="000000" w:sz="4" w:space="0"/>
              <w:left w:val="nil"/>
              <w:bottom w:val="nil"/>
              <w:right w:val="single" w:color="000000" w:sz="4" w:space="0"/>
            </w:tcBorders>
            <w:shd w:val="clear" w:color="auto" w:fill="auto"/>
            <w:vAlign w:val="center"/>
          </w:tcPr>
          <w:p w14:paraId="17747C8F">
            <w:pPr>
              <w:widowControl/>
              <w:jc w:val="center"/>
              <w:rPr>
                <w:rFonts w:ascii="宋体" w:hAnsi="宋体" w:eastAsia="宋体" w:cs="宋体"/>
                <w:kern w:val="0"/>
                <w:sz w:val="16"/>
                <w:szCs w:val="16"/>
              </w:rPr>
            </w:pPr>
            <w:r>
              <w:rPr>
                <w:rFonts w:hint="eastAsia" w:ascii="宋体" w:hAnsi="宋体" w:eastAsia="宋体" w:cs="宋体"/>
                <w:kern w:val="0"/>
                <w:sz w:val="16"/>
                <w:szCs w:val="16"/>
              </w:rPr>
              <w:t>生态效益指标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64F2DE56">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颗粒物排放浓度下降</w:t>
            </w:r>
          </w:p>
        </w:tc>
        <w:tc>
          <w:tcPr>
            <w:tcW w:w="1056" w:type="dxa"/>
            <w:tcBorders>
              <w:top w:val="nil"/>
              <w:left w:val="nil"/>
              <w:bottom w:val="single" w:color="000000" w:sz="4" w:space="0"/>
              <w:right w:val="single" w:color="000000" w:sz="4" w:space="0"/>
            </w:tcBorders>
            <w:shd w:val="clear" w:color="auto" w:fill="auto"/>
            <w:vAlign w:val="center"/>
          </w:tcPr>
          <w:p w14:paraId="3F90FBE4">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13.00T/a</w:t>
            </w:r>
          </w:p>
        </w:tc>
        <w:tc>
          <w:tcPr>
            <w:tcW w:w="1198" w:type="dxa"/>
            <w:tcBorders>
              <w:top w:val="nil"/>
              <w:left w:val="nil"/>
              <w:bottom w:val="single" w:color="000000" w:sz="4" w:space="0"/>
              <w:right w:val="single" w:color="000000" w:sz="4" w:space="0"/>
            </w:tcBorders>
            <w:shd w:val="clear" w:color="auto" w:fill="auto"/>
            <w:vAlign w:val="center"/>
          </w:tcPr>
          <w:p w14:paraId="158C2AA6">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467156F4">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776" w:type="dxa"/>
            <w:tcBorders>
              <w:top w:val="nil"/>
              <w:left w:val="nil"/>
              <w:bottom w:val="single" w:color="000000" w:sz="4" w:space="0"/>
              <w:right w:val="single" w:color="000000" w:sz="4" w:space="0"/>
            </w:tcBorders>
            <w:shd w:val="clear" w:color="auto" w:fill="auto"/>
            <w:noWrap/>
            <w:vAlign w:val="center"/>
          </w:tcPr>
          <w:p w14:paraId="05306E4A">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8</w:t>
            </w:r>
          </w:p>
        </w:tc>
        <w:tc>
          <w:tcPr>
            <w:tcW w:w="964" w:type="dxa"/>
            <w:tcBorders>
              <w:top w:val="nil"/>
              <w:left w:val="nil"/>
              <w:bottom w:val="single" w:color="000000" w:sz="4" w:space="0"/>
              <w:right w:val="single" w:color="000000" w:sz="4" w:space="0"/>
            </w:tcBorders>
            <w:shd w:val="clear" w:color="auto" w:fill="auto"/>
            <w:noWrap/>
            <w:vAlign w:val="center"/>
          </w:tcPr>
          <w:p w14:paraId="60FB0F2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1F6D64B4">
        <w:tblPrEx>
          <w:tblCellMar>
            <w:top w:w="0" w:type="dxa"/>
            <w:left w:w="108" w:type="dxa"/>
            <w:bottom w:w="0" w:type="dxa"/>
            <w:right w:w="108" w:type="dxa"/>
          </w:tblCellMar>
        </w:tblPrEx>
        <w:trPr>
          <w:trHeight w:val="61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5CB61743">
            <w:pPr>
              <w:widowControl/>
              <w:jc w:val="left"/>
              <w:rPr>
                <w:rFonts w:ascii="宋体" w:hAnsi="宋体" w:eastAsia="宋体" w:cs="宋体"/>
                <w:color w:val="000000"/>
                <w:kern w:val="0"/>
                <w:sz w:val="16"/>
                <w:szCs w:val="16"/>
              </w:rPr>
            </w:pPr>
          </w:p>
        </w:tc>
        <w:tc>
          <w:tcPr>
            <w:tcW w:w="718" w:type="dxa"/>
            <w:vMerge w:val="continue"/>
            <w:tcBorders>
              <w:top w:val="nil"/>
              <w:left w:val="single" w:color="000000" w:sz="4" w:space="0"/>
              <w:bottom w:val="single" w:color="000000" w:sz="4" w:space="0"/>
              <w:right w:val="single" w:color="000000" w:sz="4" w:space="0"/>
            </w:tcBorders>
            <w:vAlign w:val="center"/>
          </w:tcPr>
          <w:p w14:paraId="63C6D264">
            <w:pPr>
              <w:widowControl/>
              <w:jc w:val="left"/>
              <w:rPr>
                <w:rFonts w:ascii="宋体" w:hAnsi="宋体" w:eastAsia="宋体" w:cs="宋体"/>
                <w:kern w:val="0"/>
                <w:sz w:val="16"/>
                <w:szCs w:val="16"/>
              </w:rPr>
            </w:pPr>
          </w:p>
        </w:tc>
        <w:tc>
          <w:tcPr>
            <w:tcW w:w="999" w:type="dxa"/>
            <w:tcBorders>
              <w:top w:val="single" w:color="000000" w:sz="4" w:space="0"/>
              <w:left w:val="nil"/>
              <w:bottom w:val="nil"/>
              <w:right w:val="single" w:color="000000" w:sz="4" w:space="0"/>
            </w:tcBorders>
            <w:shd w:val="clear" w:color="auto" w:fill="auto"/>
            <w:vAlign w:val="center"/>
          </w:tcPr>
          <w:p w14:paraId="20257A52">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3D5F284B">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设备稳定运行</w:t>
            </w:r>
          </w:p>
        </w:tc>
        <w:tc>
          <w:tcPr>
            <w:tcW w:w="1056" w:type="dxa"/>
            <w:tcBorders>
              <w:top w:val="nil"/>
              <w:left w:val="nil"/>
              <w:bottom w:val="single" w:color="000000" w:sz="4" w:space="0"/>
              <w:right w:val="single" w:color="000000" w:sz="4" w:space="0"/>
            </w:tcBorders>
            <w:shd w:val="clear" w:color="auto" w:fill="auto"/>
            <w:vAlign w:val="center"/>
          </w:tcPr>
          <w:p w14:paraId="4D8B1B7C">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明显</w:t>
            </w:r>
          </w:p>
        </w:tc>
        <w:tc>
          <w:tcPr>
            <w:tcW w:w="1198" w:type="dxa"/>
            <w:tcBorders>
              <w:top w:val="nil"/>
              <w:left w:val="nil"/>
              <w:bottom w:val="single" w:color="000000" w:sz="4" w:space="0"/>
              <w:right w:val="single" w:color="000000" w:sz="4" w:space="0"/>
            </w:tcBorders>
            <w:shd w:val="clear" w:color="auto" w:fill="auto"/>
            <w:vAlign w:val="center"/>
          </w:tcPr>
          <w:p w14:paraId="3C40BE31">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64A3A121">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c>
          <w:tcPr>
            <w:tcW w:w="776" w:type="dxa"/>
            <w:tcBorders>
              <w:top w:val="nil"/>
              <w:left w:val="nil"/>
              <w:bottom w:val="single" w:color="000000" w:sz="4" w:space="0"/>
              <w:right w:val="single" w:color="000000" w:sz="4" w:space="0"/>
            </w:tcBorders>
            <w:shd w:val="clear" w:color="auto" w:fill="auto"/>
            <w:noWrap/>
            <w:vAlign w:val="center"/>
          </w:tcPr>
          <w:p w14:paraId="6738BFF6">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6</w:t>
            </w:r>
          </w:p>
        </w:tc>
        <w:tc>
          <w:tcPr>
            <w:tcW w:w="964" w:type="dxa"/>
            <w:tcBorders>
              <w:top w:val="nil"/>
              <w:left w:val="nil"/>
              <w:bottom w:val="single" w:color="000000" w:sz="4" w:space="0"/>
              <w:right w:val="single" w:color="000000" w:sz="4" w:space="0"/>
            </w:tcBorders>
            <w:shd w:val="clear" w:color="auto" w:fill="auto"/>
            <w:noWrap/>
            <w:vAlign w:val="center"/>
          </w:tcPr>
          <w:p w14:paraId="0ECE8E69">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2C980DD2">
        <w:tblPrEx>
          <w:tblCellMar>
            <w:top w:w="0" w:type="dxa"/>
            <w:left w:w="108" w:type="dxa"/>
            <w:bottom w:w="0" w:type="dxa"/>
            <w:right w:w="108" w:type="dxa"/>
          </w:tblCellMar>
        </w:tblPrEx>
        <w:trPr>
          <w:trHeight w:val="525"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5C920417">
            <w:pPr>
              <w:widowControl/>
              <w:jc w:val="left"/>
              <w:rPr>
                <w:rFonts w:ascii="宋体" w:hAnsi="宋体" w:eastAsia="宋体" w:cs="宋体"/>
                <w:color w:val="000000"/>
                <w:kern w:val="0"/>
                <w:sz w:val="16"/>
                <w:szCs w:val="16"/>
              </w:rPr>
            </w:pPr>
          </w:p>
        </w:tc>
        <w:tc>
          <w:tcPr>
            <w:tcW w:w="718" w:type="dxa"/>
            <w:tcBorders>
              <w:top w:val="nil"/>
              <w:left w:val="nil"/>
              <w:bottom w:val="single" w:color="000000" w:sz="4" w:space="0"/>
              <w:right w:val="single" w:color="000000" w:sz="4" w:space="0"/>
            </w:tcBorders>
            <w:shd w:val="clear" w:color="auto" w:fill="auto"/>
            <w:vAlign w:val="center"/>
          </w:tcPr>
          <w:p w14:paraId="359F0629">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999" w:type="dxa"/>
            <w:tcBorders>
              <w:top w:val="single" w:color="000000" w:sz="4" w:space="0"/>
              <w:left w:val="nil"/>
              <w:bottom w:val="single" w:color="000000" w:sz="4" w:space="0"/>
              <w:right w:val="single" w:color="000000" w:sz="4" w:space="0"/>
            </w:tcBorders>
            <w:shd w:val="clear" w:color="auto" w:fill="auto"/>
            <w:vAlign w:val="center"/>
          </w:tcPr>
          <w:p w14:paraId="67E1D2DE">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2607" w:type="dxa"/>
            <w:gridSpan w:val="2"/>
            <w:tcBorders>
              <w:top w:val="single" w:color="000000" w:sz="4" w:space="0"/>
              <w:left w:val="nil"/>
              <w:bottom w:val="single" w:color="000000" w:sz="4" w:space="0"/>
              <w:right w:val="single" w:color="000000" w:sz="4" w:space="0"/>
            </w:tcBorders>
            <w:shd w:val="clear" w:color="auto" w:fill="auto"/>
            <w:vAlign w:val="center"/>
          </w:tcPr>
          <w:p w14:paraId="3548A9AF">
            <w:pPr>
              <w:widowControl/>
              <w:jc w:val="left"/>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群众满意</w:t>
            </w:r>
          </w:p>
        </w:tc>
        <w:tc>
          <w:tcPr>
            <w:tcW w:w="1056" w:type="dxa"/>
            <w:tcBorders>
              <w:top w:val="nil"/>
              <w:left w:val="nil"/>
              <w:bottom w:val="single" w:color="000000" w:sz="4" w:space="0"/>
              <w:right w:val="single" w:color="000000" w:sz="4" w:space="0"/>
            </w:tcBorders>
            <w:shd w:val="clear" w:color="auto" w:fill="auto"/>
            <w:vAlign w:val="center"/>
          </w:tcPr>
          <w:p w14:paraId="49C2B89F">
            <w:pPr>
              <w:widowControl/>
              <w:jc w:val="center"/>
              <w:rPr>
                <w:rFonts w:hint="default" w:ascii="宋体" w:hAnsi="宋体" w:eastAsia="宋体" w:cs="宋体"/>
                <w:kern w:val="0"/>
                <w:sz w:val="16"/>
                <w:szCs w:val="16"/>
                <w:lang w:val="en-US" w:eastAsia="zh-CN"/>
              </w:rPr>
            </w:pPr>
            <w:r>
              <w:rPr>
                <w:rFonts w:hint="default" w:ascii="宋体" w:hAnsi="宋体" w:eastAsia="宋体" w:cs="宋体"/>
                <w:kern w:val="0"/>
                <w:sz w:val="16"/>
                <w:szCs w:val="16"/>
                <w:lang w:val="en-US"/>
              </w:rPr>
              <w:t>≥</w:t>
            </w:r>
            <w:r>
              <w:rPr>
                <w:rFonts w:hint="eastAsia" w:ascii="宋体" w:hAnsi="宋体" w:eastAsia="宋体" w:cs="宋体"/>
                <w:kern w:val="0"/>
                <w:sz w:val="16"/>
                <w:szCs w:val="16"/>
                <w:lang w:val="en-US" w:eastAsia="zh-CN"/>
              </w:rPr>
              <w:t>90%</w:t>
            </w:r>
          </w:p>
        </w:tc>
        <w:tc>
          <w:tcPr>
            <w:tcW w:w="1198" w:type="dxa"/>
            <w:tcBorders>
              <w:top w:val="nil"/>
              <w:left w:val="nil"/>
              <w:bottom w:val="single" w:color="000000" w:sz="4" w:space="0"/>
              <w:right w:val="single" w:color="000000" w:sz="4" w:space="0"/>
            </w:tcBorders>
            <w:shd w:val="clear" w:color="auto" w:fill="auto"/>
            <w:vAlign w:val="center"/>
          </w:tcPr>
          <w:p w14:paraId="23D6D6F1">
            <w:pPr>
              <w:widowControl/>
              <w:jc w:val="left"/>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达成预期指标</w:t>
            </w:r>
          </w:p>
        </w:tc>
        <w:tc>
          <w:tcPr>
            <w:tcW w:w="842" w:type="dxa"/>
            <w:tcBorders>
              <w:top w:val="nil"/>
              <w:left w:val="nil"/>
              <w:bottom w:val="single" w:color="000000" w:sz="4" w:space="0"/>
              <w:right w:val="single" w:color="000000" w:sz="4" w:space="0"/>
            </w:tcBorders>
            <w:shd w:val="clear" w:color="auto" w:fill="auto"/>
            <w:vAlign w:val="center"/>
          </w:tcPr>
          <w:p w14:paraId="65656333">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776" w:type="dxa"/>
            <w:tcBorders>
              <w:top w:val="nil"/>
              <w:left w:val="nil"/>
              <w:bottom w:val="single" w:color="000000" w:sz="4" w:space="0"/>
              <w:right w:val="single" w:color="000000" w:sz="4" w:space="0"/>
            </w:tcBorders>
            <w:shd w:val="clear" w:color="auto" w:fill="auto"/>
            <w:noWrap/>
            <w:vAlign w:val="center"/>
          </w:tcPr>
          <w:p w14:paraId="62442B7A">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964" w:type="dxa"/>
            <w:tcBorders>
              <w:top w:val="nil"/>
              <w:left w:val="nil"/>
              <w:bottom w:val="single" w:color="000000" w:sz="4" w:space="0"/>
              <w:right w:val="single" w:color="000000" w:sz="4" w:space="0"/>
            </w:tcBorders>
            <w:shd w:val="clear" w:color="auto" w:fill="auto"/>
            <w:noWrap/>
            <w:vAlign w:val="center"/>
          </w:tcPr>
          <w:p w14:paraId="6ED83227">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14:paraId="7E517A67">
        <w:tblPrEx>
          <w:tblCellMar>
            <w:top w:w="0" w:type="dxa"/>
            <w:left w:w="108" w:type="dxa"/>
            <w:bottom w:w="0" w:type="dxa"/>
            <w:right w:w="108" w:type="dxa"/>
          </w:tblCellMar>
        </w:tblPrEx>
        <w:trPr>
          <w:trHeight w:val="285" w:hRule="atLeast"/>
          <w:jc w:val="center"/>
        </w:trPr>
        <w:tc>
          <w:tcPr>
            <w:tcW w:w="59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F6CC">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总分</w:t>
            </w:r>
          </w:p>
        </w:tc>
        <w:tc>
          <w:tcPr>
            <w:tcW w:w="1198" w:type="dxa"/>
            <w:tcBorders>
              <w:top w:val="nil"/>
              <w:left w:val="nil"/>
              <w:bottom w:val="single" w:color="000000" w:sz="4" w:space="0"/>
              <w:right w:val="single" w:color="000000" w:sz="4" w:space="0"/>
            </w:tcBorders>
            <w:shd w:val="clear" w:color="auto" w:fill="auto"/>
            <w:noWrap/>
            <w:vAlign w:val="center"/>
          </w:tcPr>
          <w:p w14:paraId="039739B1">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842" w:type="dxa"/>
            <w:tcBorders>
              <w:top w:val="nil"/>
              <w:left w:val="nil"/>
              <w:bottom w:val="single" w:color="000000" w:sz="4" w:space="0"/>
              <w:right w:val="single" w:color="000000" w:sz="4" w:space="0"/>
            </w:tcBorders>
            <w:shd w:val="clear" w:color="auto" w:fill="auto"/>
            <w:noWrap/>
            <w:vAlign w:val="center"/>
          </w:tcPr>
          <w:p w14:paraId="4F2993A9">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776" w:type="dxa"/>
            <w:tcBorders>
              <w:top w:val="nil"/>
              <w:left w:val="nil"/>
              <w:bottom w:val="single" w:color="000000" w:sz="4" w:space="0"/>
              <w:right w:val="single" w:color="000000" w:sz="4" w:space="0"/>
            </w:tcBorders>
            <w:shd w:val="clear" w:color="auto" w:fill="auto"/>
            <w:noWrap/>
            <w:vAlign w:val="center"/>
          </w:tcPr>
          <w:p w14:paraId="68CEB338">
            <w:pPr>
              <w:widowControl/>
              <w:jc w:val="center"/>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100</w:t>
            </w:r>
          </w:p>
        </w:tc>
        <w:tc>
          <w:tcPr>
            <w:tcW w:w="964" w:type="dxa"/>
            <w:tcBorders>
              <w:top w:val="nil"/>
              <w:left w:val="nil"/>
              <w:bottom w:val="single" w:color="000000" w:sz="4" w:space="0"/>
              <w:right w:val="single" w:color="000000" w:sz="4" w:space="0"/>
            </w:tcBorders>
            <w:shd w:val="clear" w:color="auto" w:fill="auto"/>
            <w:noWrap/>
            <w:vAlign w:val="center"/>
          </w:tcPr>
          <w:p w14:paraId="7F40DB5F">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bl>
    <w:p w14:paraId="409EB7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imesNewRoman">
    <w:altName w:val="DejaVu Sans"/>
    <w:panose1 w:val="02020603050405020304"/>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2A945D3"/>
    <w:rsid w:val="004E616D"/>
    <w:rsid w:val="00A81D22"/>
    <w:rsid w:val="025905B8"/>
    <w:rsid w:val="032633D2"/>
    <w:rsid w:val="03306460"/>
    <w:rsid w:val="03E47515"/>
    <w:rsid w:val="043B2EAD"/>
    <w:rsid w:val="043F0BEF"/>
    <w:rsid w:val="04B0485B"/>
    <w:rsid w:val="05E51322"/>
    <w:rsid w:val="06EE5866"/>
    <w:rsid w:val="077C1812"/>
    <w:rsid w:val="07A82607"/>
    <w:rsid w:val="07AD418F"/>
    <w:rsid w:val="07C17B6D"/>
    <w:rsid w:val="07E51AAD"/>
    <w:rsid w:val="07F43A9E"/>
    <w:rsid w:val="07FB6BDB"/>
    <w:rsid w:val="08F875BE"/>
    <w:rsid w:val="09077801"/>
    <w:rsid w:val="09304FAA"/>
    <w:rsid w:val="093A1985"/>
    <w:rsid w:val="095F763D"/>
    <w:rsid w:val="096B1B3E"/>
    <w:rsid w:val="0A92134D"/>
    <w:rsid w:val="0AE41BA8"/>
    <w:rsid w:val="0B3B3792"/>
    <w:rsid w:val="0B8213C1"/>
    <w:rsid w:val="0D0C3638"/>
    <w:rsid w:val="0D8C6527"/>
    <w:rsid w:val="0E1529C0"/>
    <w:rsid w:val="0E6B438E"/>
    <w:rsid w:val="0E835B7C"/>
    <w:rsid w:val="0EC341CA"/>
    <w:rsid w:val="0F1B7B63"/>
    <w:rsid w:val="1021564D"/>
    <w:rsid w:val="10EC17B7"/>
    <w:rsid w:val="11020FDA"/>
    <w:rsid w:val="120B3EBE"/>
    <w:rsid w:val="128D521B"/>
    <w:rsid w:val="12BC340B"/>
    <w:rsid w:val="12C329EB"/>
    <w:rsid w:val="131C20FB"/>
    <w:rsid w:val="13767A73"/>
    <w:rsid w:val="142B6A24"/>
    <w:rsid w:val="14926B19"/>
    <w:rsid w:val="14B051F1"/>
    <w:rsid w:val="14E629C1"/>
    <w:rsid w:val="15023C9F"/>
    <w:rsid w:val="157B57FF"/>
    <w:rsid w:val="159E5049"/>
    <w:rsid w:val="163D4862"/>
    <w:rsid w:val="16797F90"/>
    <w:rsid w:val="16B5089D"/>
    <w:rsid w:val="187A7FF0"/>
    <w:rsid w:val="18A64941"/>
    <w:rsid w:val="18AC5CCF"/>
    <w:rsid w:val="19526877"/>
    <w:rsid w:val="1B1262BE"/>
    <w:rsid w:val="1B1C538E"/>
    <w:rsid w:val="1C9B0535"/>
    <w:rsid w:val="1DB418AE"/>
    <w:rsid w:val="1E032835"/>
    <w:rsid w:val="1E0740D4"/>
    <w:rsid w:val="1E390005"/>
    <w:rsid w:val="1E4F15D7"/>
    <w:rsid w:val="1E9811D0"/>
    <w:rsid w:val="1EB06519"/>
    <w:rsid w:val="1EC10726"/>
    <w:rsid w:val="1F845C8A"/>
    <w:rsid w:val="1F926BAB"/>
    <w:rsid w:val="1FA31BDA"/>
    <w:rsid w:val="1FE85000"/>
    <w:rsid w:val="20F46465"/>
    <w:rsid w:val="2164183D"/>
    <w:rsid w:val="21A32365"/>
    <w:rsid w:val="21E64000"/>
    <w:rsid w:val="222C235B"/>
    <w:rsid w:val="224376A4"/>
    <w:rsid w:val="234731C4"/>
    <w:rsid w:val="23BA5744"/>
    <w:rsid w:val="240B2444"/>
    <w:rsid w:val="251175E6"/>
    <w:rsid w:val="25140E84"/>
    <w:rsid w:val="25A14E0E"/>
    <w:rsid w:val="25C74149"/>
    <w:rsid w:val="262670C1"/>
    <w:rsid w:val="27194E78"/>
    <w:rsid w:val="277D0F63"/>
    <w:rsid w:val="27DA63B5"/>
    <w:rsid w:val="283830DC"/>
    <w:rsid w:val="2874680A"/>
    <w:rsid w:val="28862099"/>
    <w:rsid w:val="28F45255"/>
    <w:rsid w:val="2AEF3F25"/>
    <w:rsid w:val="2B177920"/>
    <w:rsid w:val="2B844FB6"/>
    <w:rsid w:val="2BAF1907"/>
    <w:rsid w:val="2BC96E6C"/>
    <w:rsid w:val="2C31056E"/>
    <w:rsid w:val="2CAD5E46"/>
    <w:rsid w:val="2D016192"/>
    <w:rsid w:val="2D1B36F8"/>
    <w:rsid w:val="2D2B320F"/>
    <w:rsid w:val="2E460B66"/>
    <w:rsid w:val="2E8250B1"/>
    <w:rsid w:val="2F5C7FF7"/>
    <w:rsid w:val="301A5EE8"/>
    <w:rsid w:val="308E2433"/>
    <w:rsid w:val="30BF439A"/>
    <w:rsid w:val="30E36E62"/>
    <w:rsid w:val="31A17F44"/>
    <w:rsid w:val="321076CF"/>
    <w:rsid w:val="327C6A16"/>
    <w:rsid w:val="32DB5CD7"/>
    <w:rsid w:val="32E53E60"/>
    <w:rsid w:val="33925D96"/>
    <w:rsid w:val="33A930DF"/>
    <w:rsid w:val="340A6274"/>
    <w:rsid w:val="346A0AC1"/>
    <w:rsid w:val="36421CF5"/>
    <w:rsid w:val="36C24BE4"/>
    <w:rsid w:val="377E4FAF"/>
    <w:rsid w:val="38074AF9"/>
    <w:rsid w:val="3A512D5B"/>
    <w:rsid w:val="3A960861"/>
    <w:rsid w:val="3AA72623"/>
    <w:rsid w:val="3ACF78CF"/>
    <w:rsid w:val="3B530501"/>
    <w:rsid w:val="3BB05953"/>
    <w:rsid w:val="3BF13876"/>
    <w:rsid w:val="3DB50FFF"/>
    <w:rsid w:val="3ECA0ADA"/>
    <w:rsid w:val="3ED454B4"/>
    <w:rsid w:val="3F12422F"/>
    <w:rsid w:val="3F6E60BE"/>
    <w:rsid w:val="3F890995"/>
    <w:rsid w:val="3F8C4845"/>
    <w:rsid w:val="3F987B1A"/>
    <w:rsid w:val="408740BC"/>
    <w:rsid w:val="409969B6"/>
    <w:rsid w:val="40B03CFF"/>
    <w:rsid w:val="411249BA"/>
    <w:rsid w:val="412546ED"/>
    <w:rsid w:val="41270465"/>
    <w:rsid w:val="4148218A"/>
    <w:rsid w:val="414C3A28"/>
    <w:rsid w:val="41524DB6"/>
    <w:rsid w:val="41B31CF9"/>
    <w:rsid w:val="420F4A55"/>
    <w:rsid w:val="42250160"/>
    <w:rsid w:val="42F8373B"/>
    <w:rsid w:val="438020AF"/>
    <w:rsid w:val="4453331F"/>
    <w:rsid w:val="4473751E"/>
    <w:rsid w:val="44DC3315"/>
    <w:rsid w:val="44EB427A"/>
    <w:rsid w:val="45A007E6"/>
    <w:rsid w:val="45B63C5D"/>
    <w:rsid w:val="463D7DE3"/>
    <w:rsid w:val="469B4A83"/>
    <w:rsid w:val="472D7E58"/>
    <w:rsid w:val="474433F3"/>
    <w:rsid w:val="489A151D"/>
    <w:rsid w:val="489D2DBB"/>
    <w:rsid w:val="497C6E74"/>
    <w:rsid w:val="4A0155CC"/>
    <w:rsid w:val="4A94029A"/>
    <w:rsid w:val="4AD827D0"/>
    <w:rsid w:val="4AF3760A"/>
    <w:rsid w:val="4B0D6D5E"/>
    <w:rsid w:val="4B663938"/>
    <w:rsid w:val="4BEF1B80"/>
    <w:rsid w:val="4C123AC0"/>
    <w:rsid w:val="4CA0731E"/>
    <w:rsid w:val="4CAE1A3B"/>
    <w:rsid w:val="4DA846DC"/>
    <w:rsid w:val="4DB03590"/>
    <w:rsid w:val="4E6C5709"/>
    <w:rsid w:val="4F7F76BE"/>
    <w:rsid w:val="504B75A0"/>
    <w:rsid w:val="507E34D2"/>
    <w:rsid w:val="511F6B80"/>
    <w:rsid w:val="5144471C"/>
    <w:rsid w:val="51703763"/>
    <w:rsid w:val="517843C5"/>
    <w:rsid w:val="529945F3"/>
    <w:rsid w:val="52B70F1D"/>
    <w:rsid w:val="52CF181B"/>
    <w:rsid w:val="52DE294E"/>
    <w:rsid w:val="530323B4"/>
    <w:rsid w:val="53CB2ED2"/>
    <w:rsid w:val="53DD0E57"/>
    <w:rsid w:val="54212AF2"/>
    <w:rsid w:val="543A3BB4"/>
    <w:rsid w:val="545D78A2"/>
    <w:rsid w:val="54D83F05"/>
    <w:rsid w:val="55515659"/>
    <w:rsid w:val="55B300C2"/>
    <w:rsid w:val="574B092C"/>
    <w:rsid w:val="581806B0"/>
    <w:rsid w:val="58403763"/>
    <w:rsid w:val="58AE2456"/>
    <w:rsid w:val="590A4A8F"/>
    <w:rsid w:val="5A2C0443"/>
    <w:rsid w:val="5A2C21F1"/>
    <w:rsid w:val="5A643739"/>
    <w:rsid w:val="5A81078E"/>
    <w:rsid w:val="5AA4622B"/>
    <w:rsid w:val="5B4256B7"/>
    <w:rsid w:val="5B9A03B8"/>
    <w:rsid w:val="5BF712A6"/>
    <w:rsid w:val="5C163158"/>
    <w:rsid w:val="5C2313D1"/>
    <w:rsid w:val="5D107BA8"/>
    <w:rsid w:val="5DD24E5D"/>
    <w:rsid w:val="5E2A2EEB"/>
    <w:rsid w:val="5E824AD5"/>
    <w:rsid w:val="5F7F2DC3"/>
    <w:rsid w:val="5F8F74AA"/>
    <w:rsid w:val="60B30F76"/>
    <w:rsid w:val="612C6F7A"/>
    <w:rsid w:val="61931174"/>
    <w:rsid w:val="62A768B8"/>
    <w:rsid w:val="62A945D3"/>
    <w:rsid w:val="62B1036B"/>
    <w:rsid w:val="63512C8F"/>
    <w:rsid w:val="63B468C1"/>
    <w:rsid w:val="63ED29F1"/>
    <w:rsid w:val="64696FD7"/>
    <w:rsid w:val="649C7F73"/>
    <w:rsid w:val="64AA2690"/>
    <w:rsid w:val="64C00105"/>
    <w:rsid w:val="652561BA"/>
    <w:rsid w:val="65A2780B"/>
    <w:rsid w:val="65AE61B0"/>
    <w:rsid w:val="65EE0CA2"/>
    <w:rsid w:val="67193A30"/>
    <w:rsid w:val="67C27CF0"/>
    <w:rsid w:val="693C3AD3"/>
    <w:rsid w:val="69FB573C"/>
    <w:rsid w:val="6B1803A9"/>
    <w:rsid w:val="6BA4626B"/>
    <w:rsid w:val="6CDA3D2E"/>
    <w:rsid w:val="6D4D4500"/>
    <w:rsid w:val="6D855A48"/>
    <w:rsid w:val="6EE92007"/>
    <w:rsid w:val="6F1002EA"/>
    <w:rsid w:val="6F164DA9"/>
    <w:rsid w:val="6F6F075E"/>
    <w:rsid w:val="70A22DB5"/>
    <w:rsid w:val="70E1568B"/>
    <w:rsid w:val="714874B8"/>
    <w:rsid w:val="72AC7F1B"/>
    <w:rsid w:val="72B862CF"/>
    <w:rsid w:val="72DA4A88"/>
    <w:rsid w:val="73EA2AA9"/>
    <w:rsid w:val="7548217D"/>
    <w:rsid w:val="766308F1"/>
    <w:rsid w:val="767C19B2"/>
    <w:rsid w:val="771B741D"/>
    <w:rsid w:val="781A1483"/>
    <w:rsid w:val="784A1D68"/>
    <w:rsid w:val="78DB3308"/>
    <w:rsid w:val="78FD502C"/>
    <w:rsid w:val="79273E57"/>
    <w:rsid w:val="7A3E76AA"/>
    <w:rsid w:val="7A792DD8"/>
    <w:rsid w:val="7A936257"/>
    <w:rsid w:val="7AAD65DE"/>
    <w:rsid w:val="7AF95CC7"/>
    <w:rsid w:val="7B8C37E6"/>
    <w:rsid w:val="7BBC2F7D"/>
    <w:rsid w:val="7BE97AEA"/>
    <w:rsid w:val="7BF70459"/>
    <w:rsid w:val="7C975798"/>
    <w:rsid w:val="7CBA4FE2"/>
    <w:rsid w:val="7CC35311"/>
    <w:rsid w:val="7D056BA5"/>
    <w:rsid w:val="7D511DEB"/>
    <w:rsid w:val="7D957F29"/>
    <w:rsid w:val="7DDB3462"/>
    <w:rsid w:val="7E4028A1"/>
    <w:rsid w:val="7E92088B"/>
    <w:rsid w:val="7F932247"/>
    <w:rsid w:val="D9B4F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61"/>
    <w:basedOn w:val="5"/>
    <w:qFormat/>
    <w:uiPriority w:val="0"/>
    <w:rPr>
      <w:rFonts w:hint="eastAsia" w:ascii="宋体" w:hAnsi="宋体" w:eastAsia="宋体" w:cs="宋体"/>
      <w:b/>
      <w:bCs/>
      <w:color w:val="000000"/>
      <w:sz w:val="32"/>
      <w:szCs w:val="32"/>
      <w:u w:val="none"/>
    </w:rPr>
  </w:style>
  <w:style w:type="character" w:customStyle="1" w:styleId="8">
    <w:name w:val="font21"/>
    <w:basedOn w:val="5"/>
    <w:qFormat/>
    <w:uiPriority w:val="0"/>
    <w:rPr>
      <w:rFonts w:hint="eastAsia" w:ascii="宋体" w:hAnsi="宋体" w:eastAsia="宋体" w:cs="宋体"/>
      <w:color w:val="000000"/>
      <w:sz w:val="32"/>
      <w:szCs w:val="32"/>
      <w:u w:val="none"/>
    </w:rPr>
  </w:style>
  <w:style w:type="character" w:customStyle="1" w:styleId="9">
    <w:name w:val="font4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715</Words>
  <Characters>770</Characters>
  <Lines>0</Lines>
  <Paragraphs>0</Paragraphs>
  <TotalTime>0</TotalTime>
  <ScaleCrop>false</ScaleCrop>
  <LinksUpToDate>false</LinksUpToDate>
  <CharactersWithSpaces>784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2024-07-25T09:15:00Z</dcterms:created>
  <dc:creator>雨萌</dc:creator>
  <cp:lastModifiedBy>WPS_1178265153</cp:lastModifiedBy>
  <dcterms:modified xsi:type="dcterms:W3CDTF">2025-08-21T16:14:56Z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49BD33C2E54F42A8A60627DEBACEE636_12</vt:lpwstr>
  </property>
  <property fmtid="{D5CDD505-2E9C-101B-9397-08002B2CF9AE}" pid="4" name="KSOTemplateDocerSaveRecord">
    <vt:lpwstr>eyJoZGlkIjoiZGNiYWJkZDk1OGMxYjdkMmFhOTBkYWE5NzRlMTg3ZTEiLCJ1c2VySWQiOiI2MDIyMDgzNzEifQ==</vt:lpwstr>
  </property>
</Properties>
</file>