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CE51F">
      <w:pPr>
        <w:keepNext w:val="0"/>
        <w:keepLines w:val="0"/>
        <w:pageBreakBefore w:val="0"/>
        <w:widowControl w:val="0"/>
        <w:kinsoku/>
        <w:wordWrap/>
        <w:overflowPunct/>
        <w:topLinePunct w:val="0"/>
        <w:autoSpaceDE/>
        <w:autoSpaceDN/>
        <w:bidi w:val="0"/>
        <w:spacing w:line="578" w:lineRule="exact"/>
        <w:jc w:val="left"/>
        <w:textAlignment w:val="auto"/>
        <w:rPr>
          <w:rFonts w:hint="eastAsia" w:ascii="黑体" w:hAnsi="黑体" w:eastAsia="黑体" w:cs="黑体"/>
          <w:b w:val="0"/>
          <w:bCs w:val="0"/>
          <w:color w:val="auto"/>
          <w:sz w:val="32"/>
          <w:szCs w:val="32"/>
          <w:lang w:eastAsia="zh-CN"/>
        </w:rPr>
      </w:pPr>
      <w:bookmarkStart w:id="0" w:name="_GoBack"/>
      <w:bookmarkEnd w:id="0"/>
      <w:r>
        <w:rPr>
          <w:rFonts w:hint="eastAsia" w:ascii="黑体" w:hAnsi="黑体" w:eastAsia="黑体" w:cs="黑体"/>
          <w:b w:val="0"/>
          <w:bCs w:val="0"/>
          <w:color w:val="auto"/>
          <w:sz w:val="32"/>
          <w:szCs w:val="32"/>
          <w:lang w:eastAsia="zh-CN"/>
        </w:rPr>
        <w:t>附件：</w:t>
      </w:r>
    </w:p>
    <w:p w14:paraId="7B4F90B0">
      <w:pPr>
        <w:keepNext w:val="0"/>
        <w:keepLines w:val="0"/>
        <w:pageBreakBefore w:val="0"/>
        <w:widowControl w:val="0"/>
        <w:kinsoku/>
        <w:wordWrap/>
        <w:overflowPunct/>
        <w:topLinePunct w:val="0"/>
        <w:autoSpaceDE/>
        <w:autoSpaceDN/>
        <w:bidi w:val="0"/>
        <w:spacing w:line="578" w:lineRule="exact"/>
        <w:jc w:val="center"/>
        <w:textAlignment w:val="auto"/>
        <w:rPr>
          <w:rFonts w:hint="default" w:ascii="宋体" w:hAnsi="宋体" w:eastAsia="方正小标宋简体" w:cs="Times New Roman"/>
          <w:b w:val="0"/>
          <w:bCs w:val="0"/>
          <w:color w:val="auto"/>
          <w:sz w:val="44"/>
          <w:szCs w:val="44"/>
        </w:rPr>
      </w:pPr>
      <w:r>
        <w:rPr>
          <w:rFonts w:hint="default" w:ascii="宋体" w:hAnsi="宋体" w:eastAsia="方正小标宋简体" w:cs="Times New Roman"/>
          <w:b w:val="0"/>
          <w:bCs w:val="0"/>
          <w:color w:val="auto"/>
          <w:sz w:val="44"/>
          <w:szCs w:val="44"/>
        </w:rPr>
        <w:t>安徽省湿地公园生态环境保护专项督察</w:t>
      </w:r>
    </w:p>
    <w:p w14:paraId="62B7D2F4">
      <w:pPr>
        <w:keepNext w:val="0"/>
        <w:keepLines w:val="0"/>
        <w:pageBreakBefore w:val="0"/>
        <w:widowControl w:val="0"/>
        <w:kinsoku/>
        <w:wordWrap/>
        <w:overflowPunct/>
        <w:topLinePunct w:val="0"/>
        <w:autoSpaceDE/>
        <w:autoSpaceDN/>
        <w:bidi w:val="0"/>
        <w:spacing w:line="578" w:lineRule="exact"/>
        <w:jc w:val="center"/>
        <w:textAlignment w:val="auto"/>
        <w:rPr>
          <w:rFonts w:hint="default" w:ascii="宋体" w:hAnsi="宋体" w:eastAsia="方正小标宋简体" w:cs="Times New Roman"/>
          <w:b w:val="0"/>
          <w:bCs w:val="0"/>
          <w:color w:val="auto"/>
          <w:sz w:val="44"/>
          <w:szCs w:val="44"/>
        </w:rPr>
      </w:pPr>
      <w:r>
        <w:rPr>
          <w:rFonts w:hint="default" w:ascii="宋体" w:hAnsi="宋体" w:eastAsia="方正小标宋简体" w:cs="Times New Roman"/>
          <w:b w:val="0"/>
          <w:bCs w:val="0"/>
          <w:color w:val="auto"/>
          <w:sz w:val="44"/>
          <w:szCs w:val="44"/>
        </w:rPr>
        <w:t>反馈问题整改方案</w:t>
      </w:r>
    </w:p>
    <w:p w14:paraId="0240942E">
      <w:pPr>
        <w:keepNext w:val="0"/>
        <w:keepLines w:val="0"/>
        <w:pageBreakBefore w:val="0"/>
        <w:widowControl w:val="0"/>
        <w:kinsoku/>
        <w:wordWrap/>
        <w:overflowPunct/>
        <w:topLinePunct w:val="0"/>
        <w:autoSpaceDE/>
        <w:autoSpaceDN/>
        <w:bidi w:val="0"/>
        <w:spacing w:line="578" w:lineRule="exact"/>
        <w:textAlignment w:val="auto"/>
        <w:rPr>
          <w:rFonts w:hint="default" w:ascii="宋体" w:hAnsi="宋体" w:cs="Times New Roman"/>
          <w:b w:val="0"/>
          <w:bCs w:val="0"/>
          <w:color w:val="auto"/>
          <w:sz w:val="32"/>
          <w:szCs w:val="32"/>
        </w:rPr>
      </w:pPr>
    </w:p>
    <w:p w14:paraId="4C2CFE04">
      <w:pPr>
        <w:keepNext w:val="0"/>
        <w:keepLines w:val="0"/>
        <w:pageBreakBefore w:val="0"/>
        <w:widowControl w:val="0"/>
        <w:kinsoku/>
        <w:wordWrap/>
        <w:overflowPunct/>
        <w:topLinePunct w:val="0"/>
        <w:autoSpaceDE/>
        <w:autoSpaceDN/>
        <w:bidi w:val="0"/>
        <w:spacing w:line="578" w:lineRule="exact"/>
        <w:ind w:firstLine="616" w:firstLineChars="200"/>
        <w:textAlignment w:val="auto"/>
        <w:rPr>
          <w:rFonts w:hint="default" w:ascii="宋体" w:hAnsi="宋体" w:eastAsia="仿宋_GB2312" w:cs="Times New Roman"/>
          <w:b w:val="0"/>
          <w:bCs w:val="0"/>
          <w:color w:val="auto"/>
          <w:sz w:val="32"/>
          <w:szCs w:val="32"/>
        </w:rPr>
      </w:pPr>
      <w:r>
        <w:rPr>
          <w:rFonts w:hint="eastAsia" w:ascii="宋体" w:hAnsi="宋体" w:eastAsia="仿宋_GB2312" w:cs="Times New Roman"/>
          <w:b w:val="0"/>
          <w:bCs w:val="0"/>
          <w:color w:val="auto"/>
          <w:spacing w:val="-6"/>
          <w:sz w:val="32"/>
          <w:szCs w:val="32"/>
          <w:lang w:val="en-US" w:eastAsia="zh-CN"/>
        </w:rPr>
        <w:t>为</w:t>
      </w:r>
      <w:r>
        <w:rPr>
          <w:rFonts w:hint="default" w:ascii="宋体" w:hAnsi="宋体" w:eastAsia="仿宋_GB2312" w:cs="Times New Roman"/>
          <w:b w:val="0"/>
          <w:bCs w:val="0"/>
          <w:color w:val="auto"/>
          <w:spacing w:val="-6"/>
          <w:sz w:val="32"/>
          <w:szCs w:val="32"/>
        </w:rPr>
        <w:t>深入学习贯彻习近平生态文明思想</w:t>
      </w:r>
      <w:r>
        <w:rPr>
          <w:rFonts w:hint="eastAsia" w:ascii="宋体" w:hAnsi="宋体" w:eastAsia="宋体" w:cs="宋体"/>
          <w:b w:val="0"/>
          <w:bCs w:val="0"/>
          <w:color w:val="auto"/>
          <w:spacing w:val="-6"/>
          <w:sz w:val="32"/>
          <w:szCs w:val="32"/>
        </w:rPr>
        <w:t>，</w:t>
      </w:r>
      <w:r>
        <w:rPr>
          <w:rFonts w:hint="default" w:ascii="宋体" w:hAnsi="宋体" w:eastAsia="仿宋_GB2312" w:cs="Times New Roman"/>
          <w:b w:val="0"/>
          <w:bCs w:val="0"/>
          <w:color w:val="auto"/>
          <w:spacing w:val="-6"/>
          <w:sz w:val="32"/>
          <w:szCs w:val="32"/>
        </w:rPr>
        <w:t>全面贯彻落实党中央</w:t>
      </w:r>
      <w:r>
        <w:rPr>
          <w:rFonts w:hint="eastAsia" w:ascii="宋体" w:hAnsi="宋体" w:eastAsia="宋体" w:cs="宋体"/>
          <w:b w:val="0"/>
          <w:bCs w:val="0"/>
          <w:color w:val="auto"/>
          <w:spacing w:val="-6"/>
          <w:sz w:val="32"/>
          <w:szCs w:val="32"/>
        </w:rPr>
        <w:t>、</w:t>
      </w:r>
      <w:r>
        <w:rPr>
          <w:rFonts w:hint="default" w:ascii="宋体" w:hAnsi="宋体" w:eastAsia="仿宋_GB2312" w:cs="Times New Roman"/>
          <w:b w:val="0"/>
          <w:bCs w:val="0"/>
          <w:color w:val="auto"/>
          <w:sz w:val="32"/>
          <w:szCs w:val="32"/>
        </w:rPr>
        <w:t>国务院关于生态文明建设和环境保护的重大决策部署</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切实加大生态文明建设和环境保护工作力度</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全面推动省湿地公园突出生态环境问题整改</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根据省湿地公园生态环境保护专项督察报告</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制定如下整改方案</w:t>
      </w:r>
      <w:r>
        <w:rPr>
          <w:rFonts w:hint="eastAsia" w:ascii="宋体" w:hAnsi="宋体" w:eastAsia="宋体" w:cs="宋体"/>
          <w:b w:val="0"/>
          <w:bCs w:val="0"/>
          <w:color w:val="auto"/>
          <w:sz w:val="32"/>
          <w:szCs w:val="32"/>
        </w:rPr>
        <w:t>。</w:t>
      </w:r>
    </w:p>
    <w:p w14:paraId="2ECF6F74">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宋体" w:hAnsi="宋体" w:eastAsia="黑体" w:cs="Times New Roman"/>
          <w:b w:val="0"/>
          <w:bCs w:val="0"/>
          <w:color w:val="auto"/>
          <w:sz w:val="32"/>
          <w:szCs w:val="32"/>
          <w:lang w:eastAsia="zh-CN"/>
        </w:rPr>
      </w:pPr>
      <w:r>
        <w:rPr>
          <w:rFonts w:hint="default" w:ascii="宋体" w:hAnsi="宋体" w:eastAsia="黑体" w:cs="Times New Roman"/>
          <w:b w:val="0"/>
          <w:bCs w:val="0"/>
          <w:color w:val="auto"/>
          <w:sz w:val="32"/>
          <w:szCs w:val="32"/>
        </w:rPr>
        <w:t>一</w:t>
      </w:r>
      <w:r>
        <w:rPr>
          <w:rFonts w:hint="eastAsia" w:ascii="宋体" w:hAnsi="宋体" w:eastAsia="宋体" w:cs="宋体"/>
          <w:b w:val="0"/>
          <w:bCs w:val="0"/>
          <w:color w:val="auto"/>
          <w:sz w:val="32"/>
          <w:szCs w:val="32"/>
        </w:rPr>
        <w:t>、</w:t>
      </w:r>
      <w:r>
        <w:rPr>
          <w:rFonts w:hint="eastAsia" w:ascii="宋体" w:hAnsi="宋体" w:eastAsia="黑体" w:cs="Times New Roman"/>
          <w:b w:val="0"/>
          <w:bCs w:val="0"/>
          <w:color w:val="auto"/>
          <w:sz w:val="32"/>
          <w:szCs w:val="32"/>
          <w:lang w:val="en-US" w:eastAsia="zh-CN"/>
        </w:rPr>
        <w:t>总体要求</w:t>
      </w:r>
    </w:p>
    <w:p w14:paraId="03281251">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坚持以习近平新时代中国特色社会主义思想为指导</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全面贯彻党的二十大精神和二十届二中</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三中全会精神及全国生态环境保护大会精神</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牢固树立</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绿水青山就是金山银山</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理念</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坚决扛起生态文明和生态环境保护的政治责任</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认真抓好省湿地公园突出生态环境问题整改</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推动省湿地公园生态环境持续改善</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不断增强人民群众的获得感</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幸福感</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安全感</w:t>
      </w:r>
      <w:r>
        <w:rPr>
          <w:rFonts w:hint="eastAsia" w:ascii="宋体" w:hAnsi="宋体" w:eastAsia="宋体" w:cs="宋体"/>
          <w:b w:val="0"/>
          <w:bCs w:val="0"/>
          <w:color w:val="auto"/>
          <w:sz w:val="32"/>
          <w:szCs w:val="32"/>
        </w:rPr>
        <w:t>。</w:t>
      </w:r>
    </w:p>
    <w:p w14:paraId="5F14EABD">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宋体" w:hAnsi="宋体" w:eastAsia="黑体" w:cs="Times New Roman"/>
          <w:b w:val="0"/>
          <w:bCs w:val="0"/>
          <w:color w:val="auto"/>
          <w:sz w:val="32"/>
          <w:szCs w:val="32"/>
        </w:rPr>
      </w:pPr>
      <w:r>
        <w:rPr>
          <w:rFonts w:hint="default" w:ascii="宋体" w:hAnsi="宋体" w:eastAsia="黑体" w:cs="Times New Roman"/>
          <w:b w:val="0"/>
          <w:bCs w:val="0"/>
          <w:color w:val="auto"/>
          <w:sz w:val="32"/>
          <w:szCs w:val="32"/>
        </w:rPr>
        <w:t>二</w:t>
      </w:r>
      <w:r>
        <w:rPr>
          <w:rFonts w:hint="eastAsia" w:ascii="宋体" w:hAnsi="宋体" w:eastAsia="宋体" w:cs="宋体"/>
          <w:b w:val="0"/>
          <w:bCs w:val="0"/>
          <w:color w:val="auto"/>
          <w:sz w:val="32"/>
          <w:szCs w:val="32"/>
        </w:rPr>
        <w:t>、</w:t>
      </w:r>
      <w:r>
        <w:rPr>
          <w:rFonts w:hint="default" w:ascii="宋体" w:hAnsi="宋体" w:eastAsia="黑体" w:cs="Times New Roman"/>
          <w:b w:val="0"/>
          <w:bCs w:val="0"/>
          <w:color w:val="auto"/>
          <w:sz w:val="32"/>
          <w:szCs w:val="32"/>
        </w:rPr>
        <w:t>基本原则</w:t>
      </w:r>
    </w:p>
    <w:p w14:paraId="25EF367D">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宋体" w:hAnsi="宋体" w:eastAsia="仿宋_GB2312" w:cs="Times New Roman"/>
          <w:b w:val="0"/>
          <w:bCs w:val="0"/>
          <w:snapToGrid w:val="0"/>
          <w:color w:val="auto"/>
          <w:kern w:val="0"/>
          <w:sz w:val="32"/>
          <w:szCs w:val="32"/>
        </w:rPr>
      </w:pP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一</w:t>
      </w: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坚持党政同责</w:t>
      </w: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一岗双责</w:t>
      </w:r>
      <w:r>
        <w:rPr>
          <w:rFonts w:hint="eastAsia" w:ascii="宋体" w:hAnsi="宋体" w:eastAsia="宋体" w:cs="宋体"/>
          <w:b w:val="0"/>
          <w:bCs w:val="0"/>
          <w:color w:val="auto"/>
          <w:sz w:val="32"/>
          <w:szCs w:val="32"/>
        </w:rPr>
        <w:t>。</w:t>
      </w:r>
      <w:r>
        <w:rPr>
          <w:rFonts w:hint="default" w:ascii="宋体" w:hAnsi="宋体" w:eastAsia="仿宋_GB2312" w:cs="Times New Roman"/>
          <w:b w:val="0"/>
          <w:bCs w:val="0"/>
          <w:snapToGrid w:val="0"/>
          <w:color w:val="auto"/>
          <w:kern w:val="0"/>
          <w:sz w:val="32"/>
          <w:szCs w:val="32"/>
        </w:rPr>
        <w:t>严格按照</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管行业必须管环保</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管发展必须管环保</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管生产必须管环保</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要求</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市委</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市政府和涉及县区党委</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政府主要领导对本地区整改和生态环境保</w:t>
      </w:r>
    </w:p>
    <w:p w14:paraId="45135604">
      <w:pPr>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宋体" w:hAnsi="宋体" w:eastAsia="仿宋_GB2312" w:cs="Times New Roman"/>
          <w:b w:val="0"/>
          <w:bCs w:val="0"/>
          <w:color w:val="auto"/>
          <w:kern w:val="0"/>
          <w:sz w:val="32"/>
          <w:szCs w:val="32"/>
        </w:rPr>
      </w:pPr>
      <w:r>
        <w:rPr>
          <w:rFonts w:hint="default" w:ascii="宋体" w:hAnsi="宋体" w:eastAsia="仿宋_GB2312" w:cs="Times New Roman"/>
          <w:b w:val="0"/>
          <w:bCs w:val="0"/>
          <w:snapToGrid w:val="0"/>
          <w:color w:val="auto"/>
          <w:kern w:val="0"/>
          <w:sz w:val="32"/>
          <w:szCs w:val="32"/>
        </w:rPr>
        <w:t>护工作负总责</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相关部门主要领导对业务工作范围内的生态环境保护工作负责</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厘清责任边界</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层层传导压力</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全面压实责任</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切实推动整改</w:t>
      </w:r>
      <w:r>
        <w:rPr>
          <w:rFonts w:hint="eastAsia" w:ascii="宋体" w:hAnsi="宋体" w:eastAsia="宋体" w:cs="宋体"/>
          <w:b w:val="0"/>
          <w:bCs w:val="0"/>
          <w:snapToGrid w:val="0"/>
          <w:color w:val="auto"/>
          <w:kern w:val="0"/>
          <w:sz w:val="32"/>
          <w:szCs w:val="32"/>
        </w:rPr>
        <w:t>。</w:t>
      </w:r>
    </w:p>
    <w:p w14:paraId="25AEC4A0">
      <w:pPr>
        <w:keepNext w:val="0"/>
        <w:keepLines w:val="0"/>
        <w:pageBreakBefore w:val="0"/>
        <w:widowControl w:val="0"/>
        <w:kinsoku/>
        <w:wordWrap/>
        <w:overflowPunct/>
        <w:topLinePunct w:val="0"/>
        <w:autoSpaceDE/>
        <w:autoSpaceDN/>
        <w:bidi w:val="0"/>
        <w:adjustRightInd w:val="0"/>
        <w:snapToGrid w:val="0"/>
        <w:spacing w:line="604" w:lineRule="exact"/>
        <w:ind w:firstLine="640" w:firstLineChars="200"/>
        <w:jc w:val="left"/>
        <w:textAlignment w:val="auto"/>
        <w:rPr>
          <w:rFonts w:hint="default" w:ascii="宋体" w:hAnsi="宋体" w:eastAsia="仿宋_GB2312" w:cs="Times New Roman"/>
          <w:b w:val="0"/>
          <w:bCs w:val="0"/>
          <w:color w:val="auto"/>
          <w:kern w:val="0"/>
          <w:sz w:val="32"/>
          <w:szCs w:val="32"/>
        </w:rPr>
      </w:pP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二</w:t>
      </w: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坚持问题导向</w:t>
      </w: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全面整改</w:t>
      </w:r>
      <w:r>
        <w:rPr>
          <w:rFonts w:hint="eastAsia" w:ascii="宋体" w:hAnsi="宋体" w:eastAsia="宋体" w:cs="宋体"/>
          <w:b w:val="0"/>
          <w:bCs w:val="0"/>
          <w:color w:val="auto"/>
          <w:sz w:val="32"/>
          <w:szCs w:val="32"/>
        </w:rPr>
        <w:t>。</w:t>
      </w:r>
      <w:r>
        <w:rPr>
          <w:rFonts w:hint="default" w:ascii="宋体" w:hAnsi="宋体" w:eastAsia="仿宋_GB2312" w:cs="Times New Roman"/>
          <w:b w:val="0"/>
          <w:bCs w:val="0"/>
          <w:snapToGrid w:val="0"/>
          <w:color w:val="auto"/>
          <w:kern w:val="0"/>
          <w:sz w:val="32"/>
          <w:szCs w:val="32"/>
        </w:rPr>
        <w:t>对照省湿地公园生态环境保护专项督察报告</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坚持问题导向</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逐一细化整改措施</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逐件明确整改责任</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拉单挂账</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督办落实</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办结销号</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做到不查清问题不放过</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不查清责任不放过</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不整改到位不放过</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确保问题不遗不漏</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任务清晰明确</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措施有的放矢</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结果高质高效</w:t>
      </w:r>
      <w:r>
        <w:rPr>
          <w:rFonts w:hint="eastAsia" w:ascii="宋体" w:hAnsi="宋体" w:eastAsia="宋体" w:cs="宋体"/>
          <w:b w:val="0"/>
          <w:bCs w:val="0"/>
          <w:snapToGrid w:val="0"/>
          <w:color w:val="auto"/>
          <w:kern w:val="0"/>
          <w:sz w:val="32"/>
          <w:szCs w:val="32"/>
        </w:rPr>
        <w:t>。</w:t>
      </w:r>
    </w:p>
    <w:p w14:paraId="3FF8F7BF">
      <w:pPr>
        <w:keepNext w:val="0"/>
        <w:keepLines w:val="0"/>
        <w:pageBreakBefore w:val="0"/>
        <w:widowControl w:val="0"/>
        <w:kinsoku/>
        <w:wordWrap/>
        <w:overflowPunct/>
        <w:topLinePunct w:val="0"/>
        <w:autoSpaceDE/>
        <w:autoSpaceDN/>
        <w:bidi w:val="0"/>
        <w:spacing w:line="604" w:lineRule="exact"/>
        <w:ind w:firstLine="640" w:firstLineChars="200"/>
        <w:textAlignment w:val="auto"/>
        <w:rPr>
          <w:rFonts w:hint="default" w:ascii="宋体" w:hAnsi="宋体" w:eastAsia="仿宋_GB2312" w:cs="Times New Roman"/>
          <w:b w:val="0"/>
          <w:bCs w:val="0"/>
          <w:color w:val="auto"/>
          <w:kern w:val="0"/>
          <w:sz w:val="32"/>
          <w:szCs w:val="32"/>
        </w:rPr>
      </w:pP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三</w:t>
      </w: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坚持立行立改</w:t>
      </w: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有序推进</w:t>
      </w:r>
      <w:r>
        <w:rPr>
          <w:rFonts w:hint="eastAsia" w:ascii="宋体" w:hAnsi="宋体" w:eastAsia="宋体" w:cs="宋体"/>
          <w:b w:val="0"/>
          <w:bCs w:val="0"/>
          <w:color w:val="auto"/>
          <w:sz w:val="32"/>
          <w:szCs w:val="32"/>
        </w:rPr>
        <w:t>。</w:t>
      </w:r>
      <w:r>
        <w:rPr>
          <w:rFonts w:hint="default" w:ascii="宋体" w:hAnsi="宋体" w:eastAsia="仿宋_GB2312" w:cs="Times New Roman"/>
          <w:b w:val="0"/>
          <w:bCs w:val="0"/>
          <w:snapToGrid w:val="0"/>
          <w:color w:val="auto"/>
          <w:kern w:val="0"/>
          <w:sz w:val="32"/>
          <w:szCs w:val="32"/>
        </w:rPr>
        <w:t>按照问题性质和整改要求</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能够立即解决的</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立行立改；</w:t>
      </w:r>
      <w:r>
        <w:rPr>
          <w:rFonts w:hint="default" w:ascii="宋体" w:hAnsi="宋体" w:eastAsia="仿宋_GB2312" w:cs="Times New Roman"/>
          <w:b w:val="0"/>
          <w:bCs w:val="0"/>
          <w:color w:val="auto"/>
          <w:sz w:val="32"/>
          <w:szCs w:val="32"/>
        </w:rPr>
        <w:t>需要一定时间解决的问题</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要拿出具体方案</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限期解决</w:t>
      </w:r>
      <w:r>
        <w:rPr>
          <w:rFonts w:hint="eastAsia" w:ascii="宋体" w:hAnsi="宋体" w:eastAsia="宋体" w:cs="宋体"/>
          <w:b w:val="0"/>
          <w:bCs w:val="0"/>
          <w:color w:val="auto"/>
          <w:sz w:val="32"/>
          <w:szCs w:val="32"/>
        </w:rPr>
        <w:t>，</w:t>
      </w:r>
      <w:r>
        <w:rPr>
          <w:rFonts w:hint="default" w:ascii="宋体" w:hAnsi="宋体" w:eastAsia="仿宋_GB2312" w:cs="Times New Roman"/>
          <w:b w:val="0"/>
          <w:bCs w:val="0"/>
          <w:snapToGrid w:val="0"/>
          <w:color w:val="auto"/>
          <w:kern w:val="0"/>
          <w:sz w:val="32"/>
          <w:szCs w:val="32"/>
        </w:rPr>
        <w:t>确保在规定时限内取得阶段性效果</w:t>
      </w:r>
      <w:r>
        <w:rPr>
          <w:rFonts w:hint="default" w:ascii="宋体" w:hAnsi="宋体" w:eastAsia="仿宋_GB2312" w:cs="Times New Roman"/>
          <w:b w:val="0"/>
          <w:bCs w:val="0"/>
          <w:color w:val="auto"/>
          <w:sz w:val="32"/>
          <w:szCs w:val="32"/>
        </w:rPr>
        <w:t>；</w:t>
      </w:r>
      <w:r>
        <w:rPr>
          <w:rFonts w:hint="default" w:ascii="宋体" w:hAnsi="宋体" w:eastAsia="仿宋_GB2312" w:cs="Times New Roman"/>
          <w:b w:val="0"/>
          <w:bCs w:val="0"/>
          <w:snapToGrid w:val="0"/>
          <w:color w:val="auto"/>
          <w:kern w:val="0"/>
          <w:sz w:val="32"/>
          <w:szCs w:val="32"/>
        </w:rPr>
        <w:t>需要长期整治的</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按照整改方案持续发力推进</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确保事事有回音</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件件有着落</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保证整改工作有序有力有效开展</w:t>
      </w:r>
      <w:r>
        <w:rPr>
          <w:rFonts w:hint="eastAsia" w:ascii="宋体" w:hAnsi="宋体" w:eastAsia="宋体" w:cs="宋体"/>
          <w:b w:val="0"/>
          <w:bCs w:val="0"/>
          <w:snapToGrid w:val="0"/>
          <w:color w:val="auto"/>
          <w:kern w:val="0"/>
          <w:sz w:val="32"/>
          <w:szCs w:val="32"/>
        </w:rPr>
        <w:t>。</w:t>
      </w:r>
    </w:p>
    <w:p w14:paraId="4E4377C6">
      <w:pPr>
        <w:keepNext w:val="0"/>
        <w:keepLines w:val="0"/>
        <w:pageBreakBefore w:val="0"/>
        <w:widowControl w:val="0"/>
        <w:kinsoku/>
        <w:wordWrap/>
        <w:overflowPunct/>
        <w:topLinePunct w:val="0"/>
        <w:autoSpaceDE/>
        <w:autoSpaceDN/>
        <w:bidi w:val="0"/>
        <w:adjustRightInd w:val="0"/>
        <w:snapToGrid w:val="0"/>
        <w:spacing w:line="604" w:lineRule="exact"/>
        <w:ind w:firstLine="640" w:firstLineChars="200"/>
        <w:jc w:val="left"/>
        <w:textAlignment w:val="auto"/>
        <w:rPr>
          <w:rFonts w:hint="default" w:ascii="宋体" w:hAnsi="宋体" w:eastAsia="仿宋_GB2312" w:cs="Times New Roman"/>
          <w:b w:val="0"/>
          <w:bCs w:val="0"/>
          <w:color w:val="auto"/>
          <w:kern w:val="0"/>
          <w:sz w:val="32"/>
          <w:szCs w:val="32"/>
        </w:rPr>
      </w:pP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四</w:t>
      </w: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坚持标本兼治</w:t>
      </w: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重在治本</w:t>
      </w:r>
      <w:r>
        <w:rPr>
          <w:rFonts w:hint="eastAsia" w:ascii="宋体" w:hAnsi="宋体" w:eastAsia="宋体" w:cs="宋体"/>
          <w:b w:val="0"/>
          <w:bCs w:val="0"/>
          <w:color w:val="auto"/>
          <w:sz w:val="32"/>
          <w:szCs w:val="32"/>
        </w:rPr>
        <w:t>。</w:t>
      </w:r>
      <w:r>
        <w:rPr>
          <w:rFonts w:hint="default" w:ascii="宋体" w:hAnsi="宋体" w:eastAsia="仿宋_GB2312" w:cs="Times New Roman"/>
          <w:b w:val="0"/>
          <w:bCs w:val="0"/>
          <w:snapToGrid w:val="0"/>
          <w:color w:val="auto"/>
          <w:kern w:val="0"/>
          <w:sz w:val="32"/>
          <w:szCs w:val="32"/>
        </w:rPr>
        <w:t>针对存在的问题</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剖析问题成因</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深挖问题根源</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把握关键因素</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在抓好反馈问题整改的同时</w:t>
      </w:r>
      <w:r>
        <w:rPr>
          <w:rFonts w:hint="eastAsia" w:ascii="宋体" w:hAnsi="宋体" w:eastAsia="宋体" w:cs="宋体"/>
          <w:b w:val="0"/>
          <w:bCs w:val="0"/>
          <w:snapToGrid w:val="0"/>
          <w:color w:val="auto"/>
          <w:kern w:val="0"/>
          <w:sz w:val="32"/>
          <w:szCs w:val="32"/>
        </w:rPr>
        <w:t>，</w:t>
      </w:r>
      <w:r>
        <w:rPr>
          <w:rFonts w:hint="eastAsia" w:ascii="宋体" w:hAnsi="宋体" w:eastAsia="仿宋_GB2312" w:cs="Times New Roman"/>
          <w:b w:val="0"/>
          <w:bCs w:val="0"/>
          <w:snapToGrid w:val="0"/>
          <w:color w:val="auto"/>
          <w:kern w:val="0"/>
          <w:sz w:val="32"/>
          <w:szCs w:val="32"/>
          <w:lang w:val="en-US" w:eastAsia="zh-CN"/>
        </w:rPr>
        <w:t>坚持</w:t>
      </w:r>
      <w:r>
        <w:rPr>
          <w:rFonts w:hint="default" w:ascii="宋体" w:hAnsi="宋体" w:eastAsia="仿宋_GB2312" w:cs="Times New Roman"/>
          <w:b w:val="0"/>
          <w:bCs w:val="0"/>
          <w:snapToGrid w:val="0"/>
          <w:color w:val="auto"/>
          <w:kern w:val="0"/>
          <w:sz w:val="32"/>
          <w:szCs w:val="32"/>
        </w:rPr>
        <w:t>以点带面</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举一反三</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着力从深化思想认识</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调整经济结构</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完善工作机制</w:t>
      </w:r>
      <w:r>
        <w:rPr>
          <w:rFonts w:hint="eastAsia" w:ascii="宋体" w:hAnsi="宋体" w:eastAsia="宋体" w:cs="宋体"/>
          <w:b w:val="0"/>
          <w:bCs w:val="0"/>
          <w:snapToGrid w:val="0"/>
          <w:color w:val="auto"/>
          <w:kern w:val="0"/>
          <w:sz w:val="32"/>
          <w:szCs w:val="32"/>
        </w:rPr>
        <w:t>、</w:t>
      </w:r>
      <w:r>
        <w:rPr>
          <w:rFonts w:hint="default" w:ascii="宋体" w:hAnsi="宋体" w:eastAsia="仿宋_GB2312" w:cs="Times New Roman"/>
          <w:b w:val="0"/>
          <w:bCs w:val="0"/>
          <w:snapToGrid w:val="0"/>
          <w:color w:val="auto"/>
          <w:kern w:val="0"/>
          <w:sz w:val="32"/>
          <w:szCs w:val="32"/>
        </w:rPr>
        <w:t>转变工作作风等方面予以解决</w:t>
      </w:r>
      <w:r>
        <w:rPr>
          <w:rFonts w:hint="eastAsia" w:ascii="宋体" w:hAnsi="宋体" w:eastAsia="宋体" w:cs="宋体"/>
          <w:b w:val="0"/>
          <w:bCs w:val="0"/>
          <w:snapToGrid w:val="0"/>
          <w:color w:val="auto"/>
          <w:kern w:val="0"/>
          <w:sz w:val="32"/>
          <w:szCs w:val="32"/>
        </w:rPr>
        <w:t>。</w:t>
      </w:r>
    </w:p>
    <w:p w14:paraId="21920DFF">
      <w:pPr>
        <w:keepNext w:val="0"/>
        <w:keepLines w:val="0"/>
        <w:pageBreakBefore w:val="0"/>
        <w:widowControl w:val="0"/>
        <w:kinsoku/>
        <w:wordWrap/>
        <w:overflowPunct/>
        <w:topLinePunct w:val="0"/>
        <w:autoSpaceDE/>
        <w:autoSpaceDN/>
        <w:bidi w:val="0"/>
        <w:spacing w:line="604" w:lineRule="exact"/>
        <w:ind w:firstLine="640" w:firstLineChars="200"/>
        <w:textAlignment w:val="auto"/>
        <w:rPr>
          <w:rFonts w:hint="default" w:ascii="宋体" w:hAnsi="宋体" w:eastAsia="黑体" w:cs="Times New Roman"/>
          <w:b w:val="0"/>
          <w:bCs w:val="0"/>
          <w:color w:val="auto"/>
          <w:sz w:val="32"/>
          <w:szCs w:val="32"/>
        </w:rPr>
      </w:pPr>
      <w:r>
        <w:rPr>
          <w:rFonts w:hint="default" w:ascii="宋体" w:hAnsi="宋体" w:eastAsia="黑体" w:cs="Times New Roman"/>
          <w:b w:val="0"/>
          <w:bCs w:val="0"/>
          <w:color w:val="auto"/>
          <w:sz w:val="32"/>
          <w:szCs w:val="32"/>
        </w:rPr>
        <w:t>三</w:t>
      </w:r>
      <w:r>
        <w:rPr>
          <w:rFonts w:hint="eastAsia" w:ascii="宋体" w:hAnsi="宋体" w:eastAsia="宋体" w:cs="宋体"/>
          <w:b w:val="0"/>
          <w:bCs w:val="0"/>
          <w:color w:val="auto"/>
          <w:sz w:val="32"/>
          <w:szCs w:val="32"/>
        </w:rPr>
        <w:t>、</w:t>
      </w:r>
      <w:r>
        <w:rPr>
          <w:rFonts w:hint="default" w:ascii="宋体" w:hAnsi="宋体" w:eastAsia="黑体" w:cs="Times New Roman"/>
          <w:b w:val="0"/>
          <w:bCs w:val="0"/>
          <w:color w:val="auto"/>
          <w:sz w:val="32"/>
          <w:szCs w:val="32"/>
        </w:rPr>
        <w:t>主要措施</w:t>
      </w:r>
    </w:p>
    <w:p w14:paraId="16D6B459">
      <w:pPr>
        <w:keepNext w:val="0"/>
        <w:keepLines w:val="0"/>
        <w:pageBreakBefore w:val="0"/>
        <w:widowControl w:val="0"/>
        <w:kinsoku/>
        <w:wordWrap/>
        <w:overflowPunct/>
        <w:topLinePunct w:val="0"/>
        <w:autoSpaceDE/>
        <w:autoSpaceDN/>
        <w:bidi w:val="0"/>
        <w:spacing w:line="604" w:lineRule="exact"/>
        <w:ind w:firstLine="640" w:firstLineChars="200"/>
        <w:textAlignment w:val="auto"/>
        <w:rPr>
          <w:rFonts w:hint="default" w:ascii="宋体" w:hAnsi="宋体" w:eastAsia="仿宋_GB2312" w:cs="Times New Roman"/>
          <w:b w:val="0"/>
          <w:bCs w:val="0"/>
          <w:color w:val="auto"/>
          <w:sz w:val="32"/>
          <w:szCs w:val="32"/>
        </w:rPr>
      </w:pP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一</w:t>
      </w: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坚决扛起政治责任</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深入学习贯彻习近平生态文明思想</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牢固树立</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绿水青山就是金山银山</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理念</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把生态环境保护摆在重要战略位置</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通过多种方式深入学习</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形成常态化学习制度</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做到学懂</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弄通</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做实</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坚决执行党中央</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国务院关于生态文明建设</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生态环境保护的决策部署和省委</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省政府</w:t>
      </w:r>
      <w:r>
        <w:rPr>
          <w:rFonts w:hint="eastAsia" w:ascii="宋体" w:hAnsi="宋体" w:eastAsia="仿宋_GB2312" w:cs="Times New Roman"/>
          <w:b w:val="0"/>
          <w:bCs w:val="0"/>
          <w:color w:val="auto"/>
          <w:sz w:val="32"/>
          <w:szCs w:val="32"/>
          <w:lang w:val="en-US" w:eastAsia="zh-CN"/>
        </w:rPr>
        <w:t>工作要求</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定期研究生态环境保护类议题</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坚持问题导向</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标本兼治</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确保完成省湿地公园</w:t>
      </w:r>
      <w:r>
        <w:rPr>
          <w:rFonts w:hint="default" w:ascii="宋体" w:hAnsi="宋体" w:eastAsia="仿宋_GB2312" w:cs="Times New Roman"/>
          <w:b w:val="0"/>
          <w:bCs w:val="0"/>
          <w:color w:val="auto"/>
          <w:sz w:val="32"/>
          <w:szCs w:val="32"/>
          <w:lang w:eastAsia="zh-CN"/>
        </w:rPr>
        <w:t>突出</w:t>
      </w:r>
      <w:r>
        <w:rPr>
          <w:rFonts w:hint="default" w:ascii="宋体" w:hAnsi="宋体" w:eastAsia="仿宋_GB2312" w:cs="Times New Roman"/>
          <w:b w:val="0"/>
          <w:bCs w:val="0"/>
          <w:color w:val="auto"/>
          <w:sz w:val="32"/>
          <w:szCs w:val="32"/>
        </w:rPr>
        <w:t>生态环境问题整改工作</w:t>
      </w:r>
      <w:r>
        <w:rPr>
          <w:rFonts w:hint="eastAsia" w:ascii="宋体" w:hAnsi="宋体" w:eastAsia="宋体" w:cs="宋体"/>
          <w:b w:val="0"/>
          <w:bCs w:val="0"/>
          <w:color w:val="auto"/>
          <w:sz w:val="32"/>
          <w:szCs w:val="32"/>
        </w:rPr>
        <w:t>。</w:t>
      </w:r>
    </w:p>
    <w:p w14:paraId="5E34AF39">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宋体" w:hAnsi="宋体" w:eastAsia="仿宋_GB2312" w:cs="Times New Roman"/>
          <w:b w:val="0"/>
          <w:bCs w:val="0"/>
          <w:color w:val="auto"/>
          <w:sz w:val="32"/>
          <w:szCs w:val="32"/>
        </w:rPr>
      </w:pP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二</w:t>
      </w:r>
      <w:r>
        <w:rPr>
          <w:rFonts w:hint="eastAsia" w:ascii="宋体" w:hAnsi="宋体" w:eastAsia="宋体" w:cs="宋体"/>
          <w:b w:val="0"/>
          <w:bCs w:val="0"/>
          <w:color w:val="auto"/>
          <w:sz w:val="32"/>
          <w:szCs w:val="32"/>
        </w:rPr>
        <w:t>）</w:t>
      </w:r>
      <w:r>
        <w:rPr>
          <w:rFonts w:hint="eastAsia" w:ascii="宋体" w:hAnsi="宋体" w:eastAsia="楷体_GB2312" w:cs="Times New Roman"/>
          <w:b w:val="0"/>
          <w:bCs w:val="0"/>
          <w:color w:val="auto"/>
          <w:sz w:val="32"/>
          <w:szCs w:val="32"/>
          <w:lang w:val="en-US" w:eastAsia="zh-CN"/>
        </w:rPr>
        <w:t>持续</w:t>
      </w:r>
      <w:r>
        <w:rPr>
          <w:rFonts w:hint="default" w:ascii="宋体" w:hAnsi="宋体" w:eastAsia="楷体_GB2312" w:cs="Times New Roman"/>
          <w:b w:val="0"/>
          <w:bCs w:val="0"/>
          <w:color w:val="auto"/>
          <w:sz w:val="32"/>
          <w:szCs w:val="32"/>
        </w:rPr>
        <w:t>抓好问题整改</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坚持以河</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湖</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长制为抓手</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落实各级河</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湖</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长职责</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加强日常巡查和管理</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及时排查整改突出</w:t>
      </w:r>
      <w:r>
        <w:rPr>
          <w:rFonts w:hint="default" w:ascii="宋体" w:hAnsi="宋体" w:eastAsia="仿宋_GB2312" w:cs="Times New Roman"/>
          <w:b w:val="0"/>
          <w:bCs w:val="0"/>
          <w:color w:val="auto"/>
          <w:sz w:val="32"/>
          <w:szCs w:val="32"/>
          <w:lang w:eastAsia="zh-CN"/>
        </w:rPr>
        <w:t>生态</w:t>
      </w:r>
      <w:r>
        <w:rPr>
          <w:rFonts w:hint="default" w:ascii="宋体" w:hAnsi="宋体" w:eastAsia="仿宋_GB2312" w:cs="Times New Roman"/>
          <w:b w:val="0"/>
          <w:bCs w:val="0"/>
          <w:color w:val="auto"/>
          <w:sz w:val="32"/>
          <w:szCs w:val="32"/>
        </w:rPr>
        <w:t>环境问题</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全面加强违建光伏发电项目整改</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畜禽养殖和水产养殖清理及部分违法建设项目治理</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消除水体环境安全隐患</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确保水系连通</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加快推进湿地生态功能修复</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全力推动湿地公园环境质量改善</w:t>
      </w:r>
      <w:r>
        <w:rPr>
          <w:rFonts w:hint="eastAsia" w:ascii="宋体" w:hAnsi="宋体" w:eastAsia="宋体" w:cs="宋体"/>
          <w:b w:val="0"/>
          <w:bCs w:val="0"/>
          <w:color w:val="auto"/>
          <w:sz w:val="32"/>
          <w:szCs w:val="32"/>
        </w:rPr>
        <w:t>。</w:t>
      </w:r>
    </w:p>
    <w:p w14:paraId="48A3004C">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宋体" w:hAnsi="宋体" w:eastAsia="仿宋_GB2312" w:cs="Times New Roman"/>
          <w:b w:val="0"/>
          <w:bCs w:val="0"/>
          <w:color w:val="auto"/>
          <w:sz w:val="32"/>
          <w:szCs w:val="32"/>
        </w:rPr>
      </w:pP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三</w:t>
      </w:r>
      <w:r>
        <w:rPr>
          <w:rFonts w:hint="eastAsia" w:ascii="宋体" w:hAnsi="宋体" w:eastAsia="宋体" w:cs="宋体"/>
          <w:b w:val="0"/>
          <w:bCs w:val="0"/>
          <w:color w:val="auto"/>
          <w:sz w:val="32"/>
          <w:szCs w:val="32"/>
        </w:rPr>
        <w:t>）</w:t>
      </w:r>
      <w:r>
        <w:rPr>
          <w:rFonts w:hint="eastAsia" w:ascii="宋体" w:hAnsi="宋体" w:eastAsia="楷体_GB2312" w:cs="Times New Roman"/>
          <w:b w:val="0"/>
          <w:bCs w:val="0"/>
          <w:color w:val="auto"/>
          <w:sz w:val="32"/>
          <w:szCs w:val="32"/>
          <w:lang w:val="en-US" w:eastAsia="zh-CN"/>
        </w:rPr>
        <w:t>建立健全</w:t>
      </w:r>
      <w:r>
        <w:rPr>
          <w:rFonts w:hint="default" w:ascii="宋体" w:hAnsi="宋体" w:eastAsia="楷体_GB2312" w:cs="Times New Roman"/>
          <w:b w:val="0"/>
          <w:bCs w:val="0"/>
          <w:color w:val="auto"/>
          <w:sz w:val="32"/>
          <w:szCs w:val="32"/>
        </w:rPr>
        <w:t>联动机制</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坚持属地管理</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分级负责</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强化部门联动机制建设</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落实定期会商机制</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建立健全公众参与机制</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提升群众生态保护意识</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充分调动社会各界力量参与治理工作</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形成部门联动</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群众参与</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全社会共治的湿地公园生态环境保护工作格局</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时刻保持风险意识</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底线思维</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经常反思工作中可能存在的问题</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薄弱环节和症结所在</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推动完善相关配套制度</w:t>
      </w:r>
      <w:r>
        <w:rPr>
          <w:rFonts w:hint="eastAsia" w:ascii="宋体" w:hAnsi="宋体" w:eastAsia="宋体" w:cs="宋体"/>
          <w:b w:val="0"/>
          <w:bCs w:val="0"/>
          <w:color w:val="auto"/>
          <w:sz w:val="32"/>
          <w:szCs w:val="32"/>
        </w:rPr>
        <w:t>。</w:t>
      </w:r>
    </w:p>
    <w:p w14:paraId="0E2C85DE">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宋体" w:hAnsi="宋体" w:eastAsia="仿宋_GB2312" w:cs="Times New Roman"/>
          <w:b w:val="0"/>
          <w:bCs w:val="0"/>
          <w:color w:val="auto"/>
          <w:sz w:val="32"/>
          <w:szCs w:val="32"/>
        </w:rPr>
      </w:pP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四</w:t>
      </w:r>
      <w:r>
        <w:rPr>
          <w:rFonts w:hint="eastAsia" w:ascii="宋体" w:hAnsi="宋体" w:eastAsia="宋体" w:cs="宋体"/>
          <w:b w:val="0"/>
          <w:bCs w:val="0"/>
          <w:color w:val="auto"/>
          <w:sz w:val="32"/>
          <w:szCs w:val="32"/>
        </w:rPr>
        <w:t>）</w:t>
      </w:r>
      <w:r>
        <w:rPr>
          <w:rFonts w:hint="eastAsia" w:ascii="宋体" w:hAnsi="宋体" w:eastAsia="楷体_GB2312" w:cs="Times New Roman"/>
          <w:b w:val="0"/>
          <w:bCs w:val="0"/>
          <w:color w:val="auto"/>
          <w:sz w:val="32"/>
          <w:szCs w:val="32"/>
          <w:lang w:val="en-US" w:eastAsia="zh-CN"/>
        </w:rPr>
        <w:t>切实</w:t>
      </w:r>
      <w:r>
        <w:rPr>
          <w:rFonts w:hint="default" w:ascii="宋体" w:hAnsi="宋体" w:eastAsia="楷体_GB2312" w:cs="Times New Roman"/>
          <w:b w:val="0"/>
          <w:bCs w:val="0"/>
          <w:color w:val="auto"/>
          <w:sz w:val="32"/>
          <w:szCs w:val="32"/>
        </w:rPr>
        <w:t>做到系统治理</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坚持湿地保护为民</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湿地发展惠民</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湿地管理靠民的思路</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树牢综合治理</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系统治理</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源头治理的理念</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强化畜禽养殖</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水产养殖污染防治</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统筹推进湿地公园环境治理</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切实改善湿地公园生态环境</w:t>
      </w:r>
      <w:r>
        <w:rPr>
          <w:rFonts w:hint="eastAsia" w:ascii="宋体" w:hAnsi="宋体" w:eastAsia="宋体" w:cs="宋体"/>
          <w:b w:val="0"/>
          <w:bCs w:val="0"/>
          <w:color w:val="auto"/>
          <w:sz w:val="32"/>
          <w:szCs w:val="32"/>
        </w:rPr>
        <w:t>。</w:t>
      </w:r>
    </w:p>
    <w:p w14:paraId="129CD8EB">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宋体" w:hAnsi="宋体" w:eastAsia="黑体" w:cs="Times New Roman"/>
          <w:b w:val="0"/>
          <w:bCs w:val="0"/>
          <w:color w:val="auto"/>
          <w:sz w:val="32"/>
          <w:szCs w:val="32"/>
        </w:rPr>
      </w:pPr>
      <w:r>
        <w:rPr>
          <w:rFonts w:hint="default" w:ascii="宋体" w:hAnsi="宋体" w:eastAsia="黑体" w:cs="Times New Roman"/>
          <w:b w:val="0"/>
          <w:bCs w:val="0"/>
          <w:color w:val="auto"/>
          <w:sz w:val="32"/>
          <w:szCs w:val="32"/>
        </w:rPr>
        <w:t>四</w:t>
      </w:r>
      <w:r>
        <w:rPr>
          <w:rFonts w:hint="eastAsia" w:ascii="宋体" w:hAnsi="宋体" w:eastAsia="宋体" w:cs="宋体"/>
          <w:b w:val="0"/>
          <w:bCs w:val="0"/>
          <w:color w:val="auto"/>
          <w:sz w:val="32"/>
          <w:szCs w:val="32"/>
        </w:rPr>
        <w:t>、</w:t>
      </w:r>
      <w:r>
        <w:rPr>
          <w:rFonts w:hint="default" w:ascii="宋体" w:hAnsi="宋体" w:eastAsia="黑体" w:cs="Times New Roman"/>
          <w:b w:val="0"/>
          <w:bCs w:val="0"/>
          <w:color w:val="auto"/>
          <w:sz w:val="32"/>
          <w:szCs w:val="32"/>
        </w:rPr>
        <w:t>工作要求</w:t>
      </w:r>
    </w:p>
    <w:p w14:paraId="41210D8A">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宋体" w:hAnsi="宋体" w:eastAsia="仿宋_GB2312" w:cs="Times New Roman"/>
          <w:b w:val="0"/>
          <w:bCs w:val="0"/>
          <w:color w:val="auto"/>
          <w:sz w:val="32"/>
          <w:szCs w:val="32"/>
        </w:rPr>
      </w:pP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一</w:t>
      </w: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加强组织领导</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市委</w:t>
      </w:r>
      <w:r>
        <w:rPr>
          <w:rFonts w:hint="eastAsia" w:ascii="宋体" w:hAnsi="宋体" w:eastAsia="宋体" w:cs="宋体"/>
          <w:b w:val="0"/>
          <w:bCs w:val="0"/>
          <w:color w:val="auto"/>
          <w:sz w:val="32"/>
          <w:szCs w:val="32"/>
          <w:lang w:eastAsia="zh-CN"/>
        </w:rPr>
        <w:t>、</w:t>
      </w:r>
      <w:r>
        <w:rPr>
          <w:rFonts w:hint="default" w:ascii="宋体" w:hAnsi="宋体" w:eastAsia="仿宋_GB2312" w:cs="Times New Roman"/>
          <w:b w:val="0"/>
          <w:bCs w:val="0"/>
          <w:color w:val="auto"/>
          <w:sz w:val="32"/>
          <w:szCs w:val="32"/>
        </w:rPr>
        <w:t>市政府切实加强对整改工作的领导</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统筹推进问题整改</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定期进行调研督导</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市环委办</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市整改办负责与督察组对接协调</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定期开展整改情况调度和督查督办</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市林业局依据部门职责</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加强对县区整改工作的帮扶指导</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促进开展整改工作</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市直相关部门主要负责同志要亲自抓部署</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坚持以上率下</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逐级传导压力</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切实推动整改工作落实落细</w:t>
      </w:r>
      <w:r>
        <w:rPr>
          <w:rFonts w:hint="eastAsia" w:ascii="宋体" w:hAnsi="宋体" w:eastAsia="宋体" w:cs="宋体"/>
          <w:b w:val="0"/>
          <w:bCs w:val="0"/>
          <w:color w:val="auto"/>
          <w:sz w:val="32"/>
          <w:szCs w:val="32"/>
        </w:rPr>
        <w:t>。</w:t>
      </w:r>
    </w:p>
    <w:p w14:paraId="148C209E">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宋体" w:hAnsi="宋体" w:eastAsia="仿宋_GB2312" w:cs="Times New Roman"/>
          <w:b w:val="0"/>
          <w:bCs w:val="0"/>
          <w:color w:val="auto"/>
          <w:sz w:val="32"/>
          <w:szCs w:val="32"/>
        </w:rPr>
      </w:pP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二</w:t>
      </w: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压紧压实责任</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凤台县</w:t>
      </w:r>
      <w:r>
        <w:rPr>
          <w:rFonts w:hint="eastAsia" w:ascii="宋体" w:hAnsi="宋体" w:eastAsia="宋体" w:cs="宋体"/>
          <w:b w:val="0"/>
          <w:bCs w:val="0"/>
          <w:color w:val="auto"/>
          <w:sz w:val="32"/>
          <w:szCs w:val="32"/>
          <w:lang w:eastAsia="zh-CN"/>
        </w:rPr>
        <w:t>、</w:t>
      </w:r>
      <w:r>
        <w:rPr>
          <w:rFonts w:hint="default" w:ascii="宋体" w:hAnsi="宋体" w:eastAsia="仿宋_GB2312" w:cs="Times New Roman"/>
          <w:b w:val="0"/>
          <w:bCs w:val="0"/>
          <w:color w:val="auto"/>
          <w:sz w:val="32"/>
          <w:szCs w:val="32"/>
        </w:rPr>
        <w:t>潘集区</w:t>
      </w:r>
      <w:r>
        <w:rPr>
          <w:rFonts w:hint="eastAsia" w:ascii="宋体" w:hAnsi="宋体" w:eastAsia="宋体" w:cs="宋体"/>
          <w:b w:val="0"/>
          <w:bCs w:val="0"/>
          <w:color w:val="auto"/>
          <w:sz w:val="32"/>
          <w:szCs w:val="32"/>
          <w:lang w:eastAsia="zh-CN"/>
        </w:rPr>
        <w:t>、</w:t>
      </w:r>
      <w:r>
        <w:rPr>
          <w:rFonts w:hint="default" w:ascii="宋体" w:hAnsi="宋体" w:eastAsia="仿宋_GB2312" w:cs="Times New Roman"/>
          <w:b w:val="0"/>
          <w:bCs w:val="0"/>
          <w:color w:val="auto"/>
          <w:sz w:val="32"/>
          <w:szCs w:val="32"/>
        </w:rPr>
        <w:t>毛集实验区及有关单位作为省湿地公园突出生态环境问题整改的责任主体</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负责本区域本部门整改工作的落实</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主要负责人为第一责任人</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对涉及多个部门的整改任务</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建立健全牵头单位和责任单位协调联动机制</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形成合力</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确保整改责任横向到边</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纵向到底</w:t>
      </w:r>
      <w:r>
        <w:rPr>
          <w:rFonts w:hint="eastAsia" w:ascii="宋体" w:hAnsi="宋体" w:eastAsia="宋体" w:cs="宋体"/>
          <w:b w:val="0"/>
          <w:bCs w:val="0"/>
          <w:color w:val="auto"/>
          <w:sz w:val="32"/>
          <w:szCs w:val="32"/>
        </w:rPr>
        <w:t>。</w:t>
      </w:r>
    </w:p>
    <w:p w14:paraId="549363BF">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宋体" w:hAnsi="宋体" w:eastAsia="仿宋_GB2312" w:cs="Times New Roman"/>
          <w:b w:val="0"/>
          <w:bCs w:val="0"/>
          <w:color w:val="auto"/>
          <w:sz w:val="32"/>
          <w:szCs w:val="32"/>
        </w:rPr>
      </w:pP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三</w:t>
      </w: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强化督导检查</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市委</w:t>
      </w:r>
      <w:r>
        <w:rPr>
          <w:rFonts w:hint="eastAsia" w:ascii="宋体" w:hAnsi="宋体" w:eastAsia="宋体" w:cs="宋体"/>
          <w:b w:val="0"/>
          <w:bCs w:val="0"/>
          <w:color w:val="auto"/>
          <w:sz w:val="32"/>
          <w:szCs w:val="32"/>
          <w:lang w:eastAsia="zh-CN"/>
        </w:rPr>
        <w:t>、</w:t>
      </w:r>
      <w:r>
        <w:rPr>
          <w:rFonts w:hint="default" w:ascii="宋体" w:hAnsi="宋体" w:eastAsia="仿宋_GB2312" w:cs="Times New Roman"/>
          <w:b w:val="0"/>
          <w:bCs w:val="0"/>
          <w:color w:val="auto"/>
          <w:sz w:val="32"/>
          <w:szCs w:val="32"/>
        </w:rPr>
        <w:t>市政府对整改落实情况开展调度</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督查</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及时掌握整改进展情况</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建立台账</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挂账销号</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跟踪问效；对已整改完成的问题及时开展</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回头看</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严防反弹</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巩固整改成效</w:t>
      </w:r>
      <w:r>
        <w:rPr>
          <w:rFonts w:hint="eastAsia" w:ascii="宋体" w:hAnsi="宋体" w:eastAsia="宋体" w:cs="宋体"/>
          <w:b w:val="0"/>
          <w:bCs w:val="0"/>
          <w:color w:val="auto"/>
          <w:sz w:val="32"/>
          <w:szCs w:val="32"/>
        </w:rPr>
        <w:t>。</w:t>
      </w:r>
    </w:p>
    <w:p w14:paraId="0439CD9E">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宋体" w:hAnsi="宋体" w:cs="Times New Roman"/>
          <w:b w:val="0"/>
          <w:bCs w:val="0"/>
          <w:color w:val="auto"/>
          <w:sz w:val="32"/>
          <w:szCs w:val="32"/>
        </w:rPr>
      </w:pP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四</w:t>
      </w:r>
      <w:r>
        <w:rPr>
          <w:rFonts w:hint="eastAsia" w:ascii="宋体" w:hAnsi="宋体" w:eastAsia="宋体" w:cs="宋体"/>
          <w:b w:val="0"/>
          <w:bCs w:val="0"/>
          <w:color w:val="auto"/>
          <w:sz w:val="32"/>
          <w:szCs w:val="32"/>
        </w:rPr>
        <w:t>）</w:t>
      </w:r>
      <w:r>
        <w:rPr>
          <w:rFonts w:hint="default" w:ascii="宋体" w:hAnsi="宋体" w:eastAsia="楷体_GB2312" w:cs="Times New Roman"/>
          <w:b w:val="0"/>
          <w:bCs w:val="0"/>
          <w:color w:val="auto"/>
          <w:sz w:val="32"/>
          <w:szCs w:val="32"/>
        </w:rPr>
        <w:t>严肃责任追究</w:t>
      </w:r>
      <w:r>
        <w:rPr>
          <w:rFonts w:hint="eastAsia" w:ascii="宋体" w:hAnsi="宋体" w:eastAsia="宋体" w:cs="宋体"/>
          <w:b w:val="0"/>
          <w:bCs w:val="0"/>
          <w:color w:val="auto"/>
          <w:sz w:val="32"/>
          <w:szCs w:val="32"/>
        </w:rPr>
        <w:t>。</w:t>
      </w:r>
      <w:r>
        <w:rPr>
          <w:rFonts w:hint="eastAsia" w:ascii="宋体" w:hAnsi="宋体" w:eastAsia="仿宋_GB2312" w:cs="Times New Roman"/>
          <w:b w:val="0"/>
          <w:bCs w:val="0"/>
          <w:color w:val="auto"/>
          <w:sz w:val="32"/>
          <w:szCs w:val="32"/>
          <w:lang w:val="en-US" w:eastAsia="zh-CN"/>
        </w:rPr>
        <w:t>对</w:t>
      </w:r>
      <w:r>
        <w:rPr>
          <w:rFonts w:hint="default" w:ascii="宋体" w:hAnsi="宋体" w:eastAsia="仿宋_GB2312" w:cs="Times New Roman"/>
          <w:b w:val="0"/>
          <w:bCs w:val="0"/>
          <w:color w:val="auto"/>
          <w:sz w:val="32"/>
          <w:szCs w:val="32"/>
        </w:rPr>
        <w:t>在整改工作中整改不力</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敷衍应付</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弄虚作假的部门和单位</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依规依纪依法严肃追究相关责任人责任</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以精准问责倒逼问题整改</w:t>
      </w:r>
      <w:r>
        <w:rPr>
          <w:rFonts w:hint="eastAsia" w:ascii="宋体" w:hAnsi="宋体" w:eastAsia="宋体" w:cs="宋体"/>
          <w:b w:val="0"/>
          <w:bCs w:val="0"/>
          <w:color w:val="auto"/>
          <w:sz w:val="32"/>
          <w:szCs w:val="32"/>
        </w:rPr>
        <w:t>。</w:t>
      </w:r>
    </w:p>
    <w:p w14:paraId="767EC2ED">
      <w:pPr>
        <w:keepNext w:val="0"/>
        <w:keepLines w:val="0"/>
        <w:pageBreakBefore w:val="0"/>
        <w:widowControl w:val="0"/>
        <w:kinsoku/>
        <w:wordWrap/>
        <w:overflowPunct/>
        <w:topLinePunct w:val="0"/>
        <w:autoSpaceDE/>
        <w:autoSpaceDN/>
        <w:bidi w:val="0"/>
        <w:spacing w:line="578" w:lineRule="exact"/>
        <w:textAlignment w:val="auto"/>
        <w:rPr>
          <w:rFonts w:hint="default" w:ascii="宋体" w:hAnsi="宋体" w:cs="Times New Roman"/>
          <w:b w:val="0"/>
          <w:bCs w:val="0"/>
          <w:color w:val="auto"/>
          <w:sz w:val="32"/>
          <w:szCs w:val="32"/>
        </w:rPr>
      </w:pPr>
    </w:p>
    <w:p w14:paraId="5005D841">
      <w:pPr>
        <w:keepNext w:val="0"/>
        <w:keepLines w:val="0"/>
        <w:pageBreakBefore w:val="0"/>
        <w:widowControl w:val="0"/>
        <w:kinsoku/>
        <w:wordWrap/>
        <w:overflowPunct/>
        <w:topLinePunct w:val="0"/>
        <w:autoSpaceDE/>
        <w:autoSpaceDN/>
        <w:bidi w:val="0"/>
        <w:spacing w:line="578" w:lineRule="exact"/>
        <w:ind w:left="1598" w:leftChars="304" w:hanging="960" w:hangingChars="300"/>
        <w:jc w:val="left"/>
        <w:textAlignment w:val="auto"/>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附件</w:t>
      </w:r>
      <w:r>
        <w:rPr>
          <w:rFonts w:hint="eastAsia" w:ascii="宋体" w:hAnsi="宋体" w:eastAsia="宋体" w:cs="宋体"/>
          <w:b w:val="0"/>
          <w:bCs w:val="0"/>
          <w:color w:val="auto"/>
          <w:sz w:val="32"/>
          <w:szCs w:val="32"/>
        </w:rPr>
        <w:t>：</w:t>
      </w:r>
      <w:r>
        <w:rPr>
          <w:rFonts w:hint="default" w:ascii="宋体" w:hAnsi="宋体" w:eastAsia="仿宋_GB2312" w:cs="Times New Roman"/>
          <w:b w:val="0"/>
          <w:bCs w:val="0"/>
          <w:color w:val="auto"/>
          <w:sz w:val="32"/>
          <w:szCs w:val="32"/>
        </w:rPr>
        <w:t>淮南市贯彻落实2023年全省湿地公园生态环境保护 专项督察反馈问题整改措施清单</w:t>
      </w:r>
    </w:p>
    <w:p w14:paraId="7B518BD1">
      <w:pPr>
        <w:keepNext w:val="0"/>
        <w:keepLines w:val="0"/>
        <w:pageBreakBefore w:val="0"/>
        <w:widowControl w:val="0"/>
        <w:kinsoku/>
        <w:wordWrap/>
        <w:overflowPunct/>
        <w:topLinePunct w:val="0"/>
        <w:autoSpaceDE/>
        <w:autoSpaceDN/>
        <w:bidi w:val="0"/>
        <w:spacing w:line="578" w:lineRule="exact"/>
        <w:textAlignment w:val="auto"/>
        <w:rPr>
          <w:rFonts w:hint="default" w:ascii="宋体" w:hAnsi="宋体" w:eastAsia="仿宋_GB2312" w:cs="Times New Roman"/>
          <w:b w:val="0"/>
          <w:bCs w:val="0"/>
          <w:color w:val="auto"/>
          <w:sz w:val="32"/>
          <w:szCs w:val="32"/>
        </w:rPr>
        <w:sectPr>
          <w:headerReference r:id="rId3" w:type="default"/>
          <w:footerReference r:id="rId4" w:type="default"/>
          <w:pgSz w:w="11906" w:h="16838"/>
          <w:pgMar w:top="1928" w:right="1474" w:bottom="1587" w:left="1474" w:header="851" w:footer="992" w:gutter="0"/>
          <w:pgNumType w:fmt="decimal"/>
          <w:cols w:space="425" w:num="1"/>
          <w:docGrid w:type="lines" w:linePitch="312" w:charSpace="0"/>
        </w:sectPr>
      </w:pPr>
    </w:p>
    <w:p w14:paraId="51B10E6D">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color w:val="auto"/>
          <w:sz w:val="36"/>
          <w:szCs w:val="36"/>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w:t>
      </w:r>
    </w:p>
    <w:p w14:paraId="4A63826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宋体" w:hAnsi="宋体" w:eastAsia="方正小标宋简体" w:cs="Times New Roman"/>
          <w:color w:val="auto"/>
          <w:sz w:val="36"/>
          <w:szCs w:val="36"/>
        </w:rPr>
      </w:pPr>
      <w:r>
        <w:rPr>
          <w:rFonts w:hint="default" w:ascii="宋体" w:hAnsi="宋体" w:eastAsia="方正小标宋简体" w:cs="Times New Roman"/>
          <w:color w:val="auto"/>
          <w:sz w:val="36"/>
          <w:szCs w:val="36"/>
        </w:rPr>
        <w:t>淮南市贯彻落实2023年全省湿地公园生态环境保护专项督察反馈问题整改措施清单</w:t>
      </w:r>
    </w:p>
    <w:p w14:paraId="274F959E">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宋体" w:hAnsi="宋体"/>
          <w:sz w:val="36"/>
          <w:szCs w:val="36"/>
        </w:rPr>
      </w:pPr>
    </w:p>
    <w:tbl>
      <w:tblPr>
        <w:tblStyle w:val="5"/>
        <w:tblW w:w="15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083"/>
        <w:gridCol w:w="3406"/>
        <w:gridCol w:w="4008"/>
        <w:gridCol w:w="1619"/>
        <w:gridCol w:w="1150"/>
        <w:gridCol w:w="1350"/>
        <w:gridCol w:w="1364"/>
        <w:gridCol w:w="611"/>
      </w:tblGrid>
      <w:tr w14:paraId="284F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584" w:type="dxa"/>
            <w:vAlign w:val="center"/>
          </w:tcPr>
          <w:p w14:paraId="75F4881D">
            <w:pPr>
              <w:spacing w:line="320" w:lineRule="exact"/>
              <w:jc w:val="center"/>
              <w:rPr>
                <w:rFonts w:hint="default" w:ascii="宋体" w:hAnsi="宋体" w:eastAsia="黑体" w:cs="Times New Roman"/>
                <w:color w:val="auto"/>
                <w:sz w:val="28"/>
                <w:szCs w:val="28"/>
              </w:rPr>
            </w:pPr>
            <w:r>
              <w:rPr>
                <w:rFonts w:hint="default" w:ascii="宋体" w:hAnsi="宋体" w:eastAsia="黑体" w:cs="Times New Roman"/>
                <w:color w:val="auto"/>
                <w:sz w:val="28"/>
                <w:szCs w:val="28"/>
              </w:rPr>
              <w:t>序号</w:t>
            </w:r>
          </w:p>
        </w:tc>
        <w:tc>
          <w:tcPr>
            <w:tcW w:w="4489" w:type="dxa"/>
            <w:gridSpan w:val="2"/>
            <w:vAlign w:val="center"/>
          </w:tcPr>
          <w:p w14:paraId="7D53918A">
            <w:pPr>
              <w:spacing w:line="320" w:lineRule="exact"/>
              <w:jc w:val="center"/>
              <w:rPr>
                <w:rFonts w:hint="default" w:ascii="宋体" w:hAnsi="宋体" w:eastAsia="黑体" w:cs="Times New Roman"/>
                <w:color w:val="auto"/>
                <w:sz w:val="28"/>
                <w:szCs w:val="28"/>
              </w:rPr>
            </w:pPr>
            <w:r>
              <w:rPr>
                <w:rFonts w:hint="default" w:ascii="宋体" w:hAnsi="宋体" w:eastAsia="黑体" w:cs="Times New Roman"/>
                <w:color w:val="auto"/>
                <w:sz w:val="28"/>
                <w:szCs w:val="28"/>
              </w:rPr>
              <w:t>具体问题</w:t>
            </w:r>
          </w:p>
        </w:tc>
        <w:tc>
          <w:tcPr>
            <w:tcW w:w="4008" w:type="dxa"/>
            <w:vAlign w:val="center"/>
          </w:tcPr>
          <w:p w14:paraId="06DF97FB">
            <w:pPr>
              <w:spacing w:line="320" w:lineRule="exact"/>
              <w:jc w:val="center"/>
              <w:rPr>
                <w:rFonts w:hint="default" w:ascii="宋体" w:hAnsi="宋体" w:eastAsia="黑体" w:cs="Times New Roman"/>
                <w:color w:val="auto"/>
                <w:sz w:val="28"/>
                <w:szCs w:val="28"/>
              </w:rPr>
            </w:pPr>
            <w:r>
              <w:rPr>
                <w:rFonts w:hint="default" w:ascii="宋体" w:hAnsi="宋体" w:eastAsia="黑体" w:cs="Times New Roman"/>
                <w:color w:val="auto"/>
                <w:sz w:val="28"/>
                <w:szCs w:val="28"/>
              </w:rPr>
              <w:t>重点措施</w:t>
            </w:r>
          </w:p>
        </w:tc>
        <w:tc>
          <w:tcPr>
            <w:tcW w:w="1619" w:type="dxa"/>
            <w:vAlign w:val="center"/>
          </w:tcPr>
          <w:p w14:paraId="59C90813">
            <w:pPr>
              <w:spacing w:line="320" w:lineRule="exact"/>
              <w:jc w:val="center"/>
              <w:rPr>
                <w:rFonts w:hint="default" w:ascii="宋体" w:hAnsi="宋体" w:eastAsia="黑体" w:cs="Times New Roman"/>
                <w:color w:val="auto"/>
                <w:sz w:val="28"/>
                <w:szCs w:val="28"/>
              </w:rPr>
            </w:pPr>
            <w:r>
              <w:rPr>
                <w:rFonts w:hint="default" w:ascii="宋体" w:hAnsi="宋体" w:eastAsia="黑体" w:cs="Times New Roman"/>
                <w:color w:val="auto"/>
                <w:sz w:val="28"/>
                <w:szCs w:val="28"/>
              </w:rPr>
              <w:t>目标任务</w:t>
            </w:r>
          </w:p>
        </w:tc>
        <w:tc>
          <w:tcPr>
            <w:tcW w:w="1150" w:type="dxa"/>
            <w:vAlign w:val="center"/>
          </w:tcPr>
          <w:p w14:paraId="783400D7">
            <w:pPr>
              <w:spacing w:line="320" w:lineRule="exact"/>
              <w:jc w:val="center"/>
              <w:rPr>
                <w:rFonts w:hint="default" w:ascii="宋体" w:hAnsi="宋体" w:eastAsia="黑体" w:cs="Times New Roman"/>
                <w:color w:val="auto"/>
                <w:sz w:val="28"/>
                <w:szCs w:val="28"/>
              </w:rPr>
            </w:pPr>
            <w:r>
              <w:rPr>
                <w:rFonts w:hint="default" w:ascii="宋体" w:hAnsi="宋体" w:eastAsia="黑体" w:cs="Times New Roman"/>
                <w:color w:val="auto"/>
                <w:sz w:val="28"/>
                <w:szCs w:val="28"/>
              </w:rPr>
              <w:t>整改实施主体</w:t>
            </w:r>
          </w:p>
        </w:tc>
        <w:tc>
          <w:tcPr>
            <w:tcW w:w="1350" w:type="dxa"/>
            <w:vAlign w:val="center"/>
          </w:tcPr>
          <w:p w14:paraId="79C0B511">
            <w:pPr>
              <w:spacing w:line="320" w:lineRule="exact"/>
              <w:jc w:val="center"/>
              <w:rPr>
                <w:rFonts w:hint="default" w:ascii="宋体" w:hAnsi="宋体" w:eastAsia="黑体" w:cs="Times New Roman"/>
                <w:color w:val="auto"/>
                <w:sz w:val="28"/>
                <w:szCs w:val="28"/>
              </w:rPr>
            </w:pPr>
            <w:r>
              <w:rPr>
                <w:rFonts w:hint="default" w:ascii="宋体" w:hAnsi="宋体" w:eastAsia="黑体" w:cs="Times New Roman"/>
                <w:color w:val="auto"/>
                <w:sz w:val="28"/>
                <w:szCs w:val="28"/>
              </w:rPr>
              <w:t>验收</w:t>
            </w:r>
            <w:r>
              <w:rPr>
                <w:rFonts w:hint="eastAsia" w:ascii="宋体" w:hAnsi="宋体" w:eastAsia="宋体" w:cs="宋体"/>
                <w:color w:val="auto"/>
                <w:sz w:val="28"/>
                <w:szCs w:val="28"/>
                <w:lang w:eastAsia="zh-CN"/>
              </w:rPr>
              <w:t>（</w:t>
            </w:r>
            <w:r>
              <w:rPr>
                <w:rFonts w:hint="default" w:ascii="宋体" w:hAnsi="宋体" w:eastAsia="黑体" w:cs="Times New Roman"/>
                <w:color w:val="auto"/>
                <w:sz w:val="28"/>
                <w:szCs w:val="28"/>
              </w:rPr>
              <w:t>监管</w:t>
            </w:r>
            <w:r>
              <w:rPr>
                <w:rFonts w:hint="eastAsia" w:ascii="宋体" w:hAnsi="宋体" w:eastAsia="宋体" w:cs="宋体"/>
                <w:color w:val="auto"/>
                <w:sz w:val="28"/>
                <w:szCs w:val="28"/>
                <w:lang w:eastAsia="zh-CN"/>
              </w:rPr>
              <w:t>）</w:t>
            </w:r>
            <w:r>
              <w:rPr>
                <w:rFonts w:hint="default" w:ascii="宋体" w:hAnsi="宋体" w:eastAsia="黑体" w:cs="Times New Roman"/>
                <w:color w:val="auto"/>
                <w:sz w:val="28"/>
                <w:szCs w:val="28"/>
              </w:rPr>
              <w:t>单位</w:t>
            </w:r>
          </w:p>
        </w:tc>
        <w:tc>
          <w:tcPr>
            <w:tcW w:w="1364" w:type="dxa"/>
            <w:vAlign w:val="center"/>
          </w:tcPr>
          <w:p w14:paraId="465A8134">
            <w:pPr>
              <w:spacing w:line="320" w:lineRule="exact"/>
              <w:jc w:val="center"/>
              <w:rPr>
                <w:rFonts w:hint="default" w:ascii="宋体" w:hAnsi="宋体" w:eastAsia="黑体" w:cs="Times New Roman"/>
                <w:color w:val="auto"/>
                <w:sz w:val="28"/>
                <w:szCs w:val="28"/>
              </w:rPr>
            </w:pPr>
            <w:r>
              <w:rPr>
                <w:rFonts w:hint="default" w:ascii="宋体" w:hAnsi="宋体" w:eastAsia="黑体" w:cs="Times New Roman"/>
                <w:color w:val="auto"/>
                <w:sz w:val="28"/>
                <w:szCs w:val="28"/>
              </w:rPr>
              <w:t>完成时限</w:t>
            </w:r>
          </w:p>
        </w:tc>
        <w:tc>
          <w:tcPr>
            <w:tcW w:w="611" w:type="dxa"/>
            <w:vAlign w:val="center"/>
          </w:tcPr>
          <w:p w14:paraId="555045C4">
            <w:pPr>
              <w:spacing w:line="320" w:lineRule="exact"/>
              <w:jc w:val="center"/>
              <w:rPr>
                <w:rFonts w:hint="default" w:ascii="宋体" w:hAnsi="宋体" w:eastAsia="黑体" w:cs="Times New Roman"/>
                <w:color w:val="auto"/>
                <w:sz w:val="28"/>
                <w:szCs w:val="28"/>
              </w:rPr>
            </w:pPr>
            <w:r>
              <w:rPr>
                <w:rFonts w:hint="default" w:ascii="宋体" w:hAnsi="宋体" w:eastAsia="黑体" w:cs="Times New Roman"/>
                <w:color w:val="auto"/>
                <w:sz w:val="28"/>
                <w:szCs w:val="28"/>
              </w:rPr>
              <w:t>备注</w:t>
            </w:r>
          </w:p>
        </w:tc>
      </w:tr>
      <w:tr w14:paraId="59D1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2" w:hRule="atLeast"/>
          <w:jc w:val="center"/>
        </w:trPr>
        <w:tc>
          <w:tcPr>
            <w:tcW w:w="584" w:type="dxa"/>
            <w:vAlign w:val="center"/>
          </w:tcPr>
          <w:p w14:paraId="588167B7">
            <w:pPr>
              <w:spacing w:line="320" w:lineRule="exact"/>
              <w:jc w:val="center"/>
              <w:rPr>
                <w:rFonts w:hint="default" w:ascii="宋体" w:hAnsi="宋体" w:eastAsia="仿宋_GB2312" w:cs="Times New Roman"/>
                <w:color w:val="auto"/>
                <w:sz w:val="24"/>
                <w:szCs w:val="24"/>
              </w:rPr>
            </w:pPr>
            <w:r>
              <w:rPr>
                <w:rFonts w:hint="default" w:ascii="宋体" w:hAnsi="宋体" w:eastAsia="仿宋_GB2312" w:cs="Times New Roman"/>
                <w:color w:val="auto"/>
                <w:sz w:val="24"/>
                <w:szCs w:val="24"/>
              </w:rPr>
              <w:t>1</w:t>
            </w:r>
          </w:p>
        </w:tc>
        <w:tc>
          <w:tcPr>
            <w:tcW w:w="4489" w:type="dxa"/>
            <w:gridSpan w:val="2"/>
            <w:vAlign w:val="center"/>
          </w:tcPr>
          <w:p w14:paraId="17316DCF">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淮南市湿地公园生态环境保护工作虽然取得一定进展和成效</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但一些地方和部门对标习近平生态文明思想</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习近平总书记关于湿地保护的重要讲话重要指示批示精神有差距</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认识不深刻</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举一反三排查整改不到位</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面对湿地公园突出生态环境问题整改时存在等待和观望心理</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动真碰硬态度不坚决；重发展</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轻保护的思想没有彻</w:t>
            </w:r>
            <w:r>
              <w:rPr>
                <w:rFonts w:hint="default" w:ascii="宋体" w:hAnsi="宋体" w:eastAsia="仿宋_GB2312" w:cs="Times New Roman"/>
                <w:bCs/>
                <w:color w:val="auto"/>
                <w:spacing w:val="-6"/>
                <w:sz w:val="24"/>
                <w:szCs w:val="24"/>
              </w:rPr>
              <w:t>底转变</w:t>
            </w:r>
            <w:r>
              <w:rPr>
                <w:rFonts w:hint="eastAsia" w:ascii="宋体" w:hAnsi="宋体" w:eastAsia="宋体" w:cs="宋体"/>
                <w:bCs/>
                <w:color w:val="auto"/>
                <w:spacing w:val="-6"/>
                <w:sz w:val="24"/>
                <w:szCs w:val="24"/>
              </w:rPr>
              <w:t>，</w:t>
            </w:r>
            <w:r>
              <w:rPr>
                <w:rFonts w:hint="default" w:ascii="宋体" w:hAnsi="宋体" w:eastAsia="仿宋_GB2312" w:cs="Times New Roman"/>
                <w:bCs/>
                <w:color w:val="auto"/>
                <w:spacing w:val="-6"/>
                <w:sz w:val="24"/>
                <w:szCs w:val="24"/>
              </w:rPr>
              <w:t>违规</w:t>
            </w:r>
            <w:r>
              <w:rPr>
                <w:rFonts w:hint="eastAsia" w:ascii="宋体" w:hAnsi="宋体" w:eastAsia="宋体" w:cs="宋体"/>
                <w:bCs/>
                <w:color w:val="auto"/>
                <w:spacing w:val="-6"/>
                <w:sz w:val="24"/>
                <w:szCs w:val="24"/>
              </w:rPr>
              <w:t>“</w:t>
            </w:r>
            <w:r>
              <w:rPr>
                <w:rFonts w:hint="default" w:ascii="宋体" w:hAnsi="宋体" w:eastAsia="仿宋_GB2312" w:cs="Times New Roman"/>
                <w:bCs/>
                <w:color w:val="auto"/>
                <w:spacing w:val="-6"/>
                <w:sz w:val="24"/>
                <w:szCs w:val="24"/>
              </w:rPr>
              <w:t>开绿灯</w:t>
            </w:r>
            <w:r>
              <w:rPr>
                <w:rFonts w:hint="eastAsia" w:ascii="宋体" w:hAnsi="宋体" w:eastAsia="宋体" w:cs="宋体"/>
                <w:bCs/>
                <w:color w:val="auto"/>
                <w:spacing w:val="-6"/>
                <w:sz w:val="24"/>
                <w:szCs w:val="24"/>
              </w:rPr>
              <w:t>”</w:t>
            </w:r>
            <w:r>
              <w:rPr>
                <w:rFonts w:hint="default" w:ascii="宋体" w:hAnsi="宋体" w:eastAsia="仿宋_GB2312" w:cs="Times New Roman"/>
                <w:bCs/>
                <w:color w:val="auto"/>
                <w:spacing w:val="-6"/>
                <w:sz w:val="24"/>
                <w:szCs w:val="24"/>
              </w:rPr>
              <w:t>现象依然存在</w:t>
            </w:r>
            <w:r>
              <w:rPr>
                <w:rFonts w:hint="eastAsia" w:ascii="宋体" w:hAnsi="宋体" w:eastAsia="宋体" w:cs="宋体"/>
                <w:bCs/>
                <w:color w:val="auto"/>
                <w:spacing w:val="-6"/>
                <w:sz w:val="24"/>
                <w:szCs w:val="24"/>
              </w:rPr>
              <w:t>。</w:t>
            </w:r>
          </w:p>
        </w:tc>
        <w:tc>
          <w:tcPr>
            <w:tcW w:w="4008" w:type="dxa"/>
            <w:vAlign w:val="center"/>
          </w:tcPr>
          <w:p w14:paraId="0E46F548">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1</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强化思想认识</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提高政治站位</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坚决贯彻落实习近平生态文明思想和习近平总书记关于湿地保护的重要讲话重要指示批示精神</w:t>
            </w:r>
            <w:r>
              <w:rPr>
                <w:rFonts w:hint="eastAsia" w:ascii="宋体" w:hAnsi="宋体" w:eastAsia="宋体" w:cs="宋体"/>
                <w:bCs/>
                <w:color w:val="auto"/>
                <w:sz w:val="24"/>
                <w:szCs w:val="24"/>
              </w:rPr>
              <w:t>。</w:t>
            </w:r>
          </w:p>
          <w:p w14:paraId="7DA47F33">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2</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坚定态度</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坚定信心</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坚决摈弃等待</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观望思想</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坚决做到举一反三</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全面排查整改湿地公园突出生态环境问题</w:t>
            </w:r>
            <w:r>
              <w:rPr>
                <w:rFonts w:hint="eastAsia" w:ascii="宋体" w:hAnsi="宋体" w:eastAsia="宋体" w:cs="宋体"/>
                <w:bCs/>
                <w:color w:val="auto"/>
                <w:sz w:val="24"/>
                <w:szCs w:val="24"/>
              </w:rPr>
              <w:t>。</w:t>
            </w:r>
          </w:p>
          <w:p w14:paraId="1AE925DC">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3</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进一步建立健全湿地公园建设管</w:t>
            </w:r>
            <w:r>
              <w:rPr>
                <w:rFonts w:hint="default" w:ascii="宋体" w:hAnsi="宋体" w:eastAsia="仿宋_GB2312" w:cs="Times New Roman"/>
                <w:bCs/>
                <w:color w:val="auto"/>
                <w:spacing w:val="-11"/>
                <w:sz w:val="24"/>
                <w:szCs w:val="24"/>
              </w:rPr>
              <w:t>理和巡护制度</w:t>
            </w:r>
            <w:r>
              <w:rPr>
                <w:rFonts w:hint="eastAsia" w:ascii="宋体" w:hAnsi="宋体" w:eastAsia="宋体" w:cs="宋体"/>
                <w:bCs/>
                <w:color w:val="auto"/>
                <w:spacing w:val="-11"/>
                <w:sz w:val="24"/>
                <w:szCs w:val="24"/>
              </w:rPr>
              <w:t>，</w:t>
            </w:r>
            <w:r>
              <w:rPr>
                <w:rFonts w:hint="default" w:ascii="宋体" w:hAnsi="宋体" w:eastAsia="仿宋_GB2312" w:cs="Times New Roman"/>
                <w:bCs/>
                <w:color w:val="auto"/>
                <w:spacing w:val="-11"/>
                <w:sz w:val="24"/>
                <w:szCs w:val="24"/>
              </w:rPr>
              <w:t>压实湿地保护属地责任</w:t>
            </w:r>
            <w:r>
              <w:rPr>
                <w:rFonts w:hint="eastAsia" w:ascii="宋体" w:hAnsi="宋体" w:eastAsia="宋体" w:cs="宋体"/>
                <w:bCs/>
                <w:color w:val="auto"/>
                <w:spacing w:val="-11"/>
                <w:sz w:val="24"/>
                <w:szCs w:val="24"/>
              </w:rPr>
              <w:t>。</w:t>
            </w:r>
          </w:p>
          <w:p w14:paraId="155E59C8">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4</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常态化开展湿地公园生态环境问题排</w:t>
            </w:r>
            <w:r>
              <w:rPr>
                <w:rFonts w:hint="default" w:ascii="宋体" w:hAnsi="宋体" w:eastAsia="仿宋_GB2312" w:cs="Times New Roman"/>
                <w:bCs/>
                <w:color w:val="auto"/>
                <w:spacing w:val="-6"/>
                <w:sz w:val="24"/>
                <w:szCs w:val="24"/>
              </w:rPr>
              <w:t>查</w:t>
            </w:r>
            <w:r>
              <w:rPr>
                <w:rFonts w:hint="eastAsia" w:ascii="宋体" w:hAnsi="宋体" w:eastAsia="宋体" w:cs="宋体"/>
                <w:bCs/>
                <w:color w:val="auto"/>
                <w:spacing w:val="-6"/>
                <w:sz w:val="24"/>
                <w:szCs w:val="24"/>
              </w:rPr>
              <w:t>，</w:t>
            </w:r>
            <w:r>
              <w:rPr>
                <w:rFonts w:hint="default" w:ascii="宋体" w:hAnsi="宋体" w:eastAsia="仿宋_GB2312" w:cs="Times New Roman"/>
                <w:bCs/>
                <w:color w:val="auto"/>
                <w:spacing w:val="-6"/>
                <w:sz w:val="24"/>
                <w:szCs w:val="24"/>
              </w:rPr>
              <w:t>及时发现解决湿地公园生态环境问题</w:t>
            </w:r>
            <w:r>
              <w:rPr>
                <w:rFonts w:hint="eastAsia" w:ascii="宋体" w:hAnsi="宋体" w:eastAsia="宋体" w:cs="宋体"/>
                <w:bCs/>
                <w:color w:val="auto"/>
                <w:spacing w:val="-6"/>
                <w:sz w:val="24"/>
                <w:szCs w:val="24"/>
              </w:rPr>
              <w:t>。</w:t>
            </w:r>
          </w:p>
          <w:p w14:paraId="057D5AF8">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5</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牢固树立</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绿水青山就是金山银山</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理念</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彻底转变重发展</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轻保护的思想观</w:t>
            </w:r>
            <w:r>
              <w:rPr>
                <w:rFonts w:hint="default" w:ascii="宋体" w:hAnsi="宋体" w:eastAsia="仿宋_GB2312" w:cs="Times New Roman"/>
                <w:bCs/>
                <w:color w:val="auto"/>
                <w:spacing w:val="-6"/>
                <w:sz w:val="24"/>
                <w:szCs w:val="24"/>
              </w:rPr>
              <w:t>念</w:t>
            </w:r>
            <w:r>
              <w:rPr>
                <w:rFonts w:hint="eastAsia" w:ascii="宋体" w:hAnsi="宋体" w:eastAsia="宋体" w:cs="宋体"/>
                <w:bCs/>
                <w:color w:val="auto"/>
                <w:spacing w:val="-6"/>
                <w:sz w:val="24"/>
                <w:szCs w:val="24"/>
              </w:rPr>
              <w:t>，</w:t>
            </w:r>
            <w:r>
              <w:rPr>
                <w:rFonts w:hint="default" w:ascii="宋体" w:hAnsi="宋体" w:eastAsia="仿宋_GB2312" w:cs="Times New Roman"/>
                <w:bCs/>
                <w:color w:val="auto"/>
                <w:spacing w:val="-6"/>
                <w:sz w:val="24"/>
                <w:szCs w:val="24"/>
              </w:rPr>
              <w:t>依法依规调查处理违规</w:t>
            </w:r>
            <w:r>
              <w:rPr>
                <w:rFonts w:hint="eastAsia" w:ascii="宋体" w:hAnsi="宋体" w:eastAsia="宋体" w:cs="宋体"/>
                <w:bCs/>
                <w:color w:val="auto"/>
                <w:spacing w:val="-6"/>
                <w:sz w:val="24"/>
                <w:szCs w:val="24"/>
              </w:rPr>
              <w:t>“</w:t>
            </w:r>
            <w:r>
              <w:rPr>
                <w:rFonts w:hint="default" w:ascii="宋体" w:hAnsi="宋体" w:eastAsia="仿宋_GB2312" w:cs="Times New Roman"/>
                <w:bCs/>
                <w:color w:val="auto"/>
                <w:spacing w:val="-6"/>
                <w:sz w:val="24"/>
                <w:szCs w:val="24"/>
              </w:rPr>
              <w:t>开绿灯</w:t>
            </w:r>
            <w:r>
              <w:rPr>
                <w:rFonts w:hint="eastAsia" w:ascii="宋体" w:hAnsi="宋体" w:eastAsia="宋体" w:cs="宋体"/>
                <w:bCs/>
                <w:color w:val="auto"/>
                <w:spacing w:val="-6"/>
                <w:sz w:val="24"/>
                <w:szCs w:val="24"/>
              </w:rPr>
              <w:t>”</w:t>
            </w:r>
            <w:r>
              <w:rPr>
                <w:rFonts w:hint="default" w:ascii="宋体" w:hAnsi="宋体" w:eastAsia="仿宋_GB2312" w:cs="Times New Roman"/>
                <w:bCs/>
                <w:color w:val="auto"/>
                <w:spacing w:val="-6"/>
                <w:sz w:val="24"/>
                <w:szCs w:val="24"/>
              </w:rPr>
              <w:t>现象</w:t>
            </w:r>
            <w:r>
              <w:rPr>
                <w:rFonts w:hint="eastAsia" w:ascii="宋体" w:hAnsi="宋体" w:eastAsia="宋体" w:cs="宋体"/>
                <w:bCs/>
                <w:color w:val="auto"/>
                <w:spacing w:val="-6"/>
                <w:sz w:val="24"/>
                <w:szCs w:val="24"/>
              </w:rPr>
              <w:t>。</w:t>
            </w:r>
          </w:p>
        </w:tc>
        <w:tc>
          <w:tcPr>
            <w:tcW w:w="1619" w:type="dxa"/>
            <w:vAlign w:val="center"/>
          </w:tcPr>
          <w:p w14:paraId="7D8AFCC8">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pacing w:val="-17"/>
                <w:sz w:val="24"/>
                <w:szCs w:val="24"/>
              </w:rPr>
              <w:t>强化思想认识</w:t>
            </w:r>
            <w:r>
              <w:rPr>
                <w:rFonts w:hint="eastAsia" w:ascii="宋体" w:hAnsi="宋体" w:eastAsia="宋体" w:cs="宋体"/>
                <w:bCs/>
                <w:color w:val="auto"/>
                <w:spacing w:val="-17"/>
                <w:sz w:val="24"/>
                <w:szCs w:val="24"/>
              </w:rPr>
              <w:t>，</w:t>
            </w:r>
            <w:r>
              <w:rPr>
                <w:rFonts w:hint="default" w:ascii="宋体" w:hAnsi="宋体" w:eastAsia="仿宋_GB2312" w:cs="Times New Roman"/>
                <w:bCs/>
                <w:color w:val="auto"/>
                <w:spacing w:val="-17"/>
                <w:sz w:val="24"/>
                <w:szCs w:val="24"/>
              </w:rPr>
              <w:t>贯彻落实习近平生态文明思想和关于湿地保护重要讲话重要指示批示精神到位；坚定信心</w:t>
            </w:r>
            <w:r>
              <w:rPr>
                <w:rFonts w:hint="eastAsia" w:ascii="宋体" w:hAnsi="宋体" w:eastAsia="宋体" w:cs="宋体"/>
                <w:bCs/>
                <w:color w:val="auto"/>
                <w:spacing w:val="-17"/>
                <w:sz w:val="24"/>
                <w:szCs w:val="24"/>
              </w:rPr>
              <w:t>、</w:t>
            </w:r>
            <w:r>
              <w:rPr>
                <w:rFonts w:hint="default" w:ascii="宋体" w:hAnsi="宋体" w:eastAsia="仿宋_GB2312" w:cs="Times New Roman"/>
                <w:bCs/>
                <w:color w:val="auto"/>
                <w:spacing w:val="-17"/>
                <w:sz w:val="24"/>
                <w:szCs w:val="24"/>
              </w:rPr>
              <w:t>痛下决心</w:t>
            </w:r>
            <w:r>
              <w:rPr>
                <w:rFonts w:hint="eastAsia" w:ascii="宋体" w:hAnsi="宋体" w:eastAsia="宋体" w:cs="宋体"/>
                <w:bCs/>
                <w:color w:val="auto"/>
                <w:spacing w:val="-17"/>
                <w:sz w:val="24"/>
                <w:szCs w:val="24"/>
              </w:rPr>
              <w:t>，</w:t>
            </w:r>
            <w:r>
              <w:rPr>
                <w:rFonts w:hint="default" w:ascii="宋体" w:hAnsi="宋体" w:eastAsia="仿宋_GB2312" w:cs="Times New Roman"/>
                <w:bCs/>
                <w:color w:val="auto"/>
                <w:spacing w:val="-17"/>
                <w:sz w:val="24"/>
                <w:szCs w:val="24"/>
              </w:rPr>
              <w:t>存在的突出环境问题排查整改到位；违规</w:t>
            </w:r>
            <w:r>
              <w:rPr>
                <w:rFonts w:hint="eastAsia" w:ascii="宋体" w:hAnsi="宋体" w:eastAsia="宋体" w:cs="宋体"/>
                <w:bCs/>
                <w:color w:val="auto"/>
                <w:spacing w:val="-17"/>
                <w:sz w:val="24"/>
                <w:szCs w:val="24"/>
              </w:rPr>
              <w:t>“</w:t>
            </w:r>
            <w:r>
              <w:rPr>
                <w:rFonts w:hint="default" w:ascii="宋体" w:hAnsi="宋体" w:eastAsia="仿宋_GB2312" w:cs="Times New Roman"/>
                <w:bCs/>
                <w:color w:val="auto"/>
                <w:spacing w:val="-17"/>
                <w:sz w:val="24"/>
                <w:szCs w:val="24"/>
              </w:rPr>
              <w:t>开绿灯</w:t>
            </w:r>
            <w:r>
              <w:rPr>
                <w:rFonts w:hint="eastAsia" w:ascii="宋体" w:hAnsi="宋体" w:eastAsia="宋体" w:cs="宋体"/>
                <w:bCs/>
                <w:color w:val="auto"/>
                <w:spacing w:val="-17"/>
                <w:sz w:val="24"/>
                <w:szCs w:val="24"/>
              </w:rPr>
              <w:t>”</w:t>
            </w:r>
            <w:r>
              <w:rPr>
                <w:rFonts w:hint="default" w:ascii="宋体" w:hAnsi="宋体" w:eastAsia="仿宋_GB2312" w:cs="Times New Roman"/>
                <w:bCs/>
                <w:color w:val="auto"/>
                <w:spacing w:val="-17"/>
                <w:sz w:val="24"/>
                <w:szCs w:val="24"/>
              </w:rPr>
              <w:t>现象调查处理到位</w:t>
            </w:r>
            <w:r>
              <w:rPr>
                <w:rFonts w:hint="eastAsia" w:ascii="宋体" w:hAnsi="宋体" w:eastAsia="宋体" w:cs="宋体"/>
                <w:bCs/>
                <w:color w:val="auto"/>
                <w:spacing w:val="-17"/>
                <w:sz w:val="24"/>
                <w:szCs w:val="24"/>
              </w:rPr>
              <w:t>。</w:t>
            </w:r>
          </w:p>
        </w:tc>
        <w:tc>
          <w:tcPr>
            <w:tcW w:w="1150" w:type="dxa"/>
            <w:vAlign w:val="center"/>
          </w:tcPr>
          <w:p w14:paraId="41702590">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pacing w:val="-20"/>
                <w:sz w:val="24"/>
                <w:szCs w:val="24"/>
              </w:rPr>
              <w:t>毛集实验区工委</w:t>
            </w:r>
            <w:r>
              <w:rPr>
                <w:rFonts w:hint="eastAsia" w:ascii="宋体" w:hAnsi="宋体" w:eastAsia="宋体" w:cs="宋体"/>
                <w:bCs/>
                <w:color w:val="auto"/>
                <w:spacing w:val="-20"/>
                <w:sz w:val="24"/>
                <w:szCs w:val="24"/>
              </w:rPr>
              <w:t>、</w:t>
            </w:r>
            <w:r>
              <w:rPr>
                <w:rFonts w:hint="default" w:ascii="宋体" w:hAnsi="宋体" w:eastAsia="仿宋_GB2312" w:cs="Times New Roman"/>
                <w:bCs/>
                <w:color w:val="auto"/>
                <w:spacing w:val="-20"/>
                <w:sz w:val="24"/>
                <w:szCs w:val="24"/>
              </w:rPr>
              <w:t>管委</w:t>
            </w:r>
            <w:r>
              <w:rPr>
                <w:rFonts w:hint="eastAsia" w:ascii="宋体" w:hAnsi="宋体" w:eastAsia="宋体" w:cs="宋体"/>
                <w:bCs/>
                <w:color w:val="auto"/>
                <w:spacing w:val="-20"/>
                <w:sz w:val="24"/>
                <w:szCs w:val="24"/>
              </w:rPr>
              <w:t>，</w:t>
            </w:r>
            <w:r>
              <w:rPr>
                <w:rFonts w:hint="default" w:ascii="宋体" w:hAnsi="宋体" w:eastAsia="仿宋_GB2312" w:cs="Times New Roman"/>
                <w:bCs/>
                <w:color w:val="auto"/>
                <w:spacing w:val="-20"/>
                <w:sz w:val="24"/>
                <w:szCs w:val="24"/>
              </w:rPr>
              <w:t>凤台县委</w:t>
            </w:r>
            <w:r>
              <w:rPr>
                <w:rFonts w:hint="eastAsia" w:ascii="宋体" w:hAnsi="宋体" w:eastAsia="宋体" w:cs="宋体"/>
                <w:bCs/>
                <w:color w:val="auto"/>
                <w:spacing w:val="-20"/>
                <w:sz w:val="24"/>
                <w:szCs w:val="24"/>
              </w:rPr>
              <w:t>、</w:t>
            </w:r>
            <w:r>
              <w:rPr>
                <w:rFonts w:hint="default" w:ascii="宋体" w:hAnsi="宋体" w:eastAsia="仿宋_GB2312" w:cs="Times New Roman"/>
                <w:bCs/>
                <w:color w:val="auto"/>
                <w:spacing w:val="-20"/>
                <w:sz w:val="24"/>
                <w:szCs w:val="24"/>
              </w:rPr>
              <w:t>县政府</w:t>
            </w:r>
            <w:r>
              <w:rPr>
                <w:rFonts w:hint="eastAsia" w:ascii="宋体" w:hAnsi="宋体" w:eastAsia="宋体" w:cs="宋体"/>
                <w:bCs/>
                <w:color w:val="auto"/>
                <w:spacing w:val="-20"/>
                <w:sz w:val="24"/>
                <w:szCs w:val="24"/>
              </w:rPr>
              <w:t>，</w:t>
            </w:r>
            <w:r>
              <w:rPr>
                <w:rFonts w:hint="default" w:ascii="宋体" w:hAnsi="宋体" w:eastAsia="仿宋_GB2312" w:cs="Times New Roman"/>
                <w:bCs/>
                <w:color w:val="auto"/>
                <w:spacing w:val="-20"/>
                <w:sz w:val="24"/>
                <w:szCs w:val="24"/>
              </w:rPr>
              <w:t>潘集区委</w:t>
            </w:r>
            <w:r>
              <w:rPr>
                <w:rFonts w:hint="eastAsia" w:ascii="宋体" w:hAnsi="宋体" w:eastAsia="宋体" w:cs="宋体"/>
                <w:bCs/>
                <w:color w:val="auto"/>
                <w:spacing w:val="-20"/>
                <w:sz w:val="24"/>
                <w:szCs w:val="24"/>
              </w:rPr>
              <w:t>、</w:t>
            </w:r>
            <w:r>
              <w:rPr>
                <w:rFonts w:hint="default" w:ascii="宋体" w:hAnsi="宋体" w:eastAsia="仿宋_GB2312" w:cs="Times New Roman"/>
                <w:bCs/>
                <w:color w:val="auto"/>
                <w:spacing w:val="-20"/>
                <w:sz w:val="24"/>
                <w:szCs w:val="24"/>
              </w:rPr>
              <w:t>区政府</w:t>
            </w:r>
          </w:p>
        </w:tc>
        <w:tc>
          <w:tcPr>
            <w:tcW w:w="1350" w:type="dxa"/>
            <w:vAlign w:val="center"/>
          </w:tcPr>
          <w:p w14:paraId="5194C6F8">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pacing w:val="-11"/>
                <w:sz w:val="24"/>
                <w:szCs w:val="24"/>
              </w:rPr>
              <w:t>市林业局</w:t>
            </w:r>
            <w:r>
              <w:rPr>
                <w:rFonts w:hint="eastAsia" w:ascii="宋体" w:hAnsi="宋体" w:eastAsia="宋体" w:cs="宋体"/>
                <w:bCs/>
                <w:color w:val="auto"/>
                <w:spacing w:val="-11"/>
                <w:sz w:val="24"/>
                <w:szCs w:val="24"/>
              </w:rPr>
              <w:t>、</w:t>
            </w:r>
            <w:r>
              <w:rPr>
                <w:rFonts w:hint="default" w:ascii="宋体" w:hAnsi="宋体" w:eastAsia="仿宋_GB2312" w:cs="Times New Roman"/>
                <w:bCs/>
                <w:color w:val="auto"/>
                <w:spacing w:val="-11"/>
                <w:sz w:val="24"/>
                <w:szCs w:val="24"/>
              </w:rPr>
              <w:t>市</w:t>
            </w:r>
            <w:r>
              <w:rPr>
                <w:rFonts w:hint="eastAsia" w:ascii="宋体" w:hAnsi="宋体" w:eastAsia="仿宋_GB2312" w:cs="Times New Roman"/>
                <w:bCs/>
                <w:color w:val="auto"/>
                <w:spacing w:val="-11"/>
                <w:sz w:val="24"/>
                <w:szCs w:val="24"/>
                <w:lang w:val="en-US" w:eastAsia="zh-CN"/>
              </w:rPr>
              <w:t>发展改革</w:t>
            </w:r>
            <w:r>
              <w:rPr>
                <w:rFonts w:hint="default" w:ascii="宋体" w:hAnsi="宋体" w:eastAsia="仿宋_GB2312" w:cs="Times New Roman"/>
                <w:bCs/>
                <w:color w:val="auto"/>
                <w:spacing w:val="-11"/>
                <w:sz w:val="24"/>
                <w:szCs w:val="24"/>
              </w:rPr>
              <w:t>委</w:t>
            </w:r>
            <w:r>
              <w:rPr>
                <w:rFonts w:hint="eastAsia" w:ascii="宋体" w:hAnsi="宋体" w:eastAsia="宋体" w:cs="宋体"/>
                <w:bCs/>
                <w:color w:val="auto"/>
                <w:spacing w:val="-11"/>
                <w:sz w:val="24"/>
                <w:szCs w:val="24"/>
              </w:rPr>
              <w:t>、</w:t>
            </w:r>
            <w:r>
              <w:rPr>
                <w:rFonts w:hint="default" w:ascii="宋体" w:hAnsi="宋体" w:eastAsia="仿宋_GB2312" w:cs="Times New Roman"/>
                <w:bCs/>
                <w:color w:val="auto"/>
                <w:spacing w:val="-11"/>
                <w:sz w:val="24"/>
                <w:szCs w:val="24"/>
              </w:rPr>
              <w:t>市自然资源和规划局</w:t>
            </w:r>
            <w:r>
              <w:rPr>
                <w:rFonts w:hint="eastAsia" w:ascii="宋体" w:hAnsi="宋体" w:eastAsia="宋体" w:cs="宋体"/>
                <w:bCs/>
                <w:color w:val="auto"/>
                <w:spacing w:val="-11"/>
                <w:sz w:val="24"/>
                <w:szCs w:val="24"/>
              </w:rPr>
              <w:t>、</w:t>
            </w:r>
            <w:r>
              <w:rPr>
                <w:rFonts w:hint="default" w:ascii="宋体" w:hAnsi="宋体" w:eastAsia="仿宋_GB2312" w:cs="Times New Roman"/>
                <w:bCs/>
                <w:color w:val="auto"/>
                <w:spacing w:val="-11"/>
                <w:sz w:val="24"/>
                <w:szCs w:val="24"/>
              </w:rPr>
              <w:t>市农业农村局</w:t>
            </w:r>
            <w:r>
              <w:rPr>
                <w:rFonts w:hint="eastAsia" w:ascii="宋体" w:hAnsi="宋体" w:eastAsia="宋体" w:cs="宋体"/>
                <w:bCs/>
                <w:color w:val="auto"/>
                <w:spacing w:val="-11"/>
                <w:sz w:val="24"/>
                <w:szCs w:val="24"/>
              </w:rPr>
              <w:t>、</w:t>
            </w:r>
            <w:r>
              <w:rPr>
                <w:rFonts w:hint="default" w:ascii="宋体" w:hAnsi="宋体" w:eastAsia="仿宋_GB2312" w:cs="Times New Roman"/>
                <w:bCs/>
                <w:color w:val="auto"/>
                <w:spacing w:val="-11"/>
                <w:sz w:val="24"/>
                <w:szCs w:val="24"/>
              </w:rPr>
              <w:t>市水利局</w:t>
            </w:r>
            <w:r>
              <w:rPr>
                <w:rFonts w:hint="eastAsia" w:ascii="宋体" w:hAnsi="宋体" w:eastAsia="宋体" w:cs="宋体"/>
                <w:bCs/>
                <w:color w:val="auto"/>
                <w:spacing w:val="-11"/>
                <w:sz w:val="24"/>
                <w:szCs w:val="24"/>
              </w:rPr>
              <w:t>、</w:t>
            </w:r>
            <w:r>
              <w:rPr>
                <w:rFonts w:hint="default" w:ascii="宋体" w:hAnsi="宋体" w:eastAsia="仿宋_GB2312" w:cs="Times New Roman"/>
                <w:bCs/>
                <w:color w:val="auto"/>
                <w:spacing w:val="-11"/>
                <w:sz w:val="24"/>
                <w:szCs w:val="24"/>
              </w:rPr>
              <w:t>市生态环境局</w:t>
            </w:r>
          </w:p>
        </w:tc>
        <w:tc>
          <w:tcPr>
            <w:tcW w:w="1364" w:type="dxa"/>
            <w:vAlign w:val="center"/>
          </w:tcPr>
          <w:p w14:paraId="4375EC45">
            <w:pPr>
              <w:spacing w:line="320" w:lineRule="exact"/>
              <w:jc w:val="both"/>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立行立改</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长期坚持</w:t>
            </w:r>
          </w:p>
        </w:tc>
        <w:tc>
          <w:tcPr>
            <w:tcW w:w="611" w:type="dxa"/>
            <w:vAlign w:val="center"/>
          </w:tcPr>
          <w:p w14:paraId="01E9641C">
            <w:pPr>
              <w:spacing w:line="320" w:lineRule="exact"/>
              <w:jc w:val="center"/>
              <w:rPr>
                <w:rFonts w:hint="default" w:ascii="宋体" w:hAnsi="宋体" w:eastAsia="仿宋_GB2312" w:cs="Times New Roman"/>
                <w:color w:val="auto"/>
                <w:sz w:val="24"/>
                <w:szCs w:val="24"/>
              </w:rPr>
            </w:pPr>
          </w:p>
        </w:tc>
      </w:tr>
      <w:tr w14:paraId="4B5F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8" w:hRule="atLeast"/>
          <w:jc w:val="center"/>
        </w:trPr>
        <w:tc>
          <w:tcPr>
            <w:tcW w:w="584" w:type="dxa"/>
            <w:vAlign w:val="center"/>
          </w:tcPr>
          <w:p w14:paraId="07C70724">
            <w:pPr>
              <w:spacing w:line="320" w:lineRule="exact"/>
              <w:jc w:val="center"/>
              <w:rPr>
                <w:rFonts w:hint="default" w:ascii="宋体" w:hAnsi="宋体" w:eastAsia="仿宋_GB2312" w:cs="Times New Roman"/>
                <w:color w:val="auto"/>
                <w:sz w:val="24"/>
                <w:szCs w:val="24"/>
              </w:rPr>
            </w:pPr>
            <w:r>
              <w:rPr>
                <w:rFonts w:hint="default" w:ascii="宋体" w:hAnsi="宋体" w:eastAsia="仿宋_GB2312" w:cs="Times New Roman"/>
                <w:color w:val="auto"/>
                <w:sz w:val="24"/>
                <w:szCs w:val="24"/>
              </w:rPr>
              <w:t>2</w:t>
            </w:r>
          </w:p>
        </w:tc>
        <w:tc>
          <w:tcPr>
            <w:tcW w:w="1083" w:type="dxa"/>
            <w:vAlign w:val="center"/>
          </w:tcPr>
          <w:p w14:paraId="392FCB90">
            <w:pPr>
              <w:widowControl/>
              <w:spacing w:line="320" w:lineRule="exact"/>
              <w:jc w:val="both"/>
              <w:textAlignment w:val="center"/>
              <w:rPr>
                <w:rFonts w:hint="default" w:ascii="宋体" w:hAnsi="宋体" w:eastAsia="仿宋_GB2312" w:cs="Times New Roman"/>
                <w:bCs/>
                <w:color w:val="auto"/>
                <w:sz w:val="24"/>
                <w:szCs w:val="24"/>
              </w:rPr>
            </w:pPr>
            <w:r>
              <w:rPr>
                <w:rFonts w:hint="default" w:ascii="宋体" w:hAnsi="宋体" w:eastAsia="仿宋_GB2312" w:cs="Times New Roman"/>
                <w:bCs/>
                <w:color w:val="auto"/>
                <w:spacing w:val="-23"/>
                <w:sz w:val="24"/>
                <w:szCs w:val="24"/>
              </w:rPr>
              <w:t>推动湿地公园突出生态环境问题整改态度不够坚决</w:t>
            </w:r>
          </w:p>
        </w:tc>
        <w:tc>
          <w:tcPr>
            <w:tcW w:w="3406" w:type="dxa"/>
            <w:vAlign w:val="center"/>
          </w:tcPr>
          <w:p w14:paraId="11192C8E">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2019年至2022年</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国家长江经济带警示片</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省生态环境保护督察曾4次指出焦岗湖国家湿地公园内违规建设光伏发电项目问题</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但淮南市对湿地生态系统的重要性认识不到位</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整治不力</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久拖不动</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直至2023年3月被新华社</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国内动态清样</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反映后</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才全面启动拆除工作</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督察发现</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淮南市及潘集区仍未深刻吸取焦岗湖国家湿地公园违建光伏问题整治不力的惨痛教训</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2022年省生态环境保护督察指出潘集区泥河省级湿地公园违规建设光伏项目问题</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此次督察发</w:t>
            </w:r>
            <w:r>
              <w:rPr>
                <w:rFonts w:hint="default" w:ascii="宋体" w:hAnsi="宋体" w:eastAsia="仿宋_GB2312" w:cs="Times New Roman"/>
                <w:bCs/>
                <w:color w:val="auto"/>
                <w:spacing w:val="-6"/>
                <w:sz w:val="24"/>
                <w:szCs w:val="24"/>
              </w:rPr>
              <w:t>现</w:t>
            </w:r>
            <w:r>
              <w:rPr>
                <w:rFonts w:hint="eastAsia" w:ascii="宋体" w:hAnsi="宋体" w:eastAsia="宋体" w:cs="宋体"/>
                <w:bCs/>
                <w:color w:val="auto"/>
                <w:spacing w:val="-6"/>
                <w:sz w:val="24"/>
                <w:szCs w:val="24"/>
              </w:rPr>
              <w:t>，</w:t>
            </w:r>
            <w:r>
              <w:rPr>
                <w:rFonts w:hint="default" w:ascii="宋体" w:hAnsi="宋体" w:eastAsia="仿宋_GB2312" w:cs="Times New Roman"/>
                <w:bCs/>
                <w:color w:val="auto"/>
                <w:spacing w:val="-6"/>
                <w:sz w:val="24"/>
                <w:szCs w:val="24"/>
              </w:rPr>
              <w:t>该问题仍无实质性进展</w:t>
            </w:r>
            <w:r>
              <w:rPr>
                <w:rFonts w:hint="eastAsia" w:ascii="宋体" w:hAnsi="宋体" w:eastAsia="宋体" w:cs="宋体"/>
                <w:bCs/>
                <w:color w:val="auto"/>
                <w:spacing w:val="-6"/>
                <w:sz w:val="24"/>
                <w:szCs w:val="24"/>
              </w:rPr>
              <w:t>。</w:t>
            </w:r>
          </w:p>
        </w:tc>
        <w:tc>
          <w:tcPr>
            <w:tcW w:w="4008" w:type="dxa"/>
            <w:vAlign w:val="center"/>
          </w:tcPr>
          <w:p w14:paraId="0D0FD3EE">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1</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深入学习贯彻习近平生态文明思想</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习近平总书记关于湿地保护的重要讲话重要指示批示精神和湿地保护法律法</w:t>
            </w:r>
            <w:r>
              <w:rPr>
                <w:rFonts w:hint="default" w:ascii="宋体" w:hAnsi="宋体" w:eastAsia="仿宋_GB2312" w:cs="Times New Roman"/>
                <w:bCs/>
                <w:color w:val="auto"/>
                <w:spacing w:val="-11"/>
                <w:sz w:val="24"/>
                <w:szCs w:val="24"/>
              </w:rPr>
              <w:t>规</w:t>
            </w:r>
            <w:r>
              <w:rPr>
                <w:rFonts w:hint="eastAsia" w:ascii="宋体" w:hAnsi="宋体" w:eastAsia="宋体" w:cs="宋体"/>
                <w:bCs/>
                <w:color w:val="auto"/>
                <w:spacing w:val="-11"/>
                <w:sz w:val="24"/>
                <w:szCs w:val="24"/>
              </w:rPr>
              <w:t>，</w:t>
            </w:r>
            <w:r>
              <w:rPr>
                <w:rFonts w:hint="default" w:ascii="宋体" w:hAnsi="宋体" w:eastAsia="仿宋_GB2312" w:cs="Times New Roman"/>
                <w:bCs/>
                <w:color w:val="auto"/>
                <w:spacing w:val="-11"/>
                <w:sz w:val="24"/>
                <w:szCs w:val="24"/>
              </w:rPr>
              <w:t>切实提高对湿地生态系统的重要性认识</w:t>
            </w:r>
            <w:r>
              <w:rPr>
                <w:rFonts w:hint="eastAsia" w:ascii="宋体" w:hAnsi="宋体" w:eastAsia="宋体" w:cs="宋体"/>
                <w:bCs/>
                <w:color w:val="auto"/>
                <w:spacing w:val="-11"/>
                <w:sz w:val="24"/>
                <w:szCs w:val="24"/>
              </w:rPr>
              <w:t>。</w:t>
            </w:r>
          </w:p>
          <w:p w14:paraId="4C583D8F">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2</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深刻汲取焦岗湖国家湿地公园违建光伏问题整治不力的教训</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依法依规拆除违建光伏发电项目</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并结合实际进行生态修复</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恢复湿地功能</w:t>
            </w:r>
            <w:r>
              <w:rPr>
                <w:rFonts w:hint="eastAsia" w:ascii="宋体" w:hAnsi="宋体" w:eastAsia="宋体" w:cs="宋体"/>
                <w:bCs/>
                <w:color w:val="auto"/>
                <w:sz w:val="24"/>
                <w:szCs w:val="24"/>
              </w:rPr>
              <w:t>。</w:t>
            </w:r>
          </w:p>
          <w:p w14:paraId="37FA53BC">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3</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完善泥河省级湿地公园</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试点</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管理相关机制</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明确泥河省级湿地公园</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试点</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管理机构</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负责指导湿地公园的保护</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修复</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管理等工作</w:t>
            </w:r>
            <w:r>
              <w:rPr>
                <w:rFonts w:hint="eastAsia" w:ascii="宋体" w:hAnsi="宋体" w:eastAsia="宋体" w:cs="宋体"/>
                <w:bCs/>
                <w:color w:val="auto"/>
                <w:sz w:val="24"/>
                <w:szCs w:val="24"/>
              </w:rPr>
              <w:t>。</w:t>
            </w:r>
          </w:p>
        </w:tc>
        <w:tc>
          <w:tcPr>
            <w:tcW w:w="1619" w:type="dxa"/>
            <w:vAlign w:val="center"/>
          </w:tcPr>
          <w:p w14:paraId="293C1A39">
            <w:pPr>
              <w:spacing w:line="320" w:lineRule="exact"/>
              <w:jc w:val="left"/>
              <w:rPr>
                <w:rFonts w:hint="default" w:ascii="宋体" w:hAnsi="宋体" w:eastAsia="仿宋_GB2312" w:cs="Times New Roman"/>
                <w:color w:val="auto"/>
                <w:sz w:val="24"/>
                <w:szCs w:val="24"/>
              </w:rPr>
            </w:pPr>
            <w:r>
              <w:rPr>
                <w:rFonts w:hint="default" w:ascii="宋体" w:hAnsi="宋体" w:eastAsia="仿宋_GB2312" w:cs="Times New Roman"/>
                <w:color w:val="auto"/>
                <w:sz w:val="24"/>
                <w:szCs w:val="24"/>
              </w:rPr>
              <w:t>依法依规拆除泥河湿地公园违建光伏发电项目</w:t>
            </w:r>
            <w:r>
              <w:rPr>
                <w:rFonts w:hint="eastAsia" w:ascii="宋体" w:hAnsi="宋体" w:eastAsia="宋体" w:cs="宋体"/>
                <w:color w:val="auto"/>
                <w:sz w:val="24"/>
                <w:szCs w:val="24"/>
              </w:rPr>
              <w:t>。</w:t>
            </w:r>
          </w:p>
        </w:tc>
        <w:tc>
          <w:tcPr>
            <w:tcW w:w="1150" w:type="dxa"/>
            <w:vAlign w:val="center"/>
          </w:tcPr>
          <w:p w14:paraId="4AE2BE95">
            <w:pPr>
              <w:spacing w:line="320" w:lineRule="exact"/>
              <w:jc w:val="both"/>
              <w:rPr>
                <w:rFonts w:hint="default" w:ascii="宋体" w:hAnsi="宋体" w:eastAsia="仿宋_GB2312" w:cs="Times New Roman"/>
                <w:color w:val="auto"/>
                <w:sz w:val="24"/>
                <w:szCs w:val="24"/>
              </w:rPr>
            </w:pPr>
            <w:r>
              <w:rPr>
                <w:rFonts w:hint="default" w:ascii="宋体" w:hAnsi="宋体" w:eastAsia="仿宋_GB2312" w:cs="Times New Roman"/>
                <w:color w:val="auto"/>
                <w:spacing w:val="-17"/>
                <w:sz w:val="24"/>
                <w:szCs w:val="24"/>
              </w:rPr>
              <w:t>市林业局</w:t>
            </w:r>
            <w:r>
              <w:rPr>
                <w:rFonts w:hint="eastAsia" w:ascii="宋体" w:hAnsi="宋体" w:eastAsia="宋体" w:cs="宋体"/>
                <w:color w:val="auto"/>
                <w:spacing w:val="-17"/>
                <w:sz w:val="24"/>
                <w:szCs w:val="24"/>
              </w:rPr>
              <w:t>，</w:t>
            </w:r>
            <w:r>
              <w:rPr>
                <w:rFonts w:hint="default" w:ascii="宋体" w:hAnsi="宋体" w:eastAsia="仿宋_GB2312" w:cs="Times New Roman"/>
                <w:color w:val="auto"/>
                <w:spacing w:val="-17"/>
                <w:sz w:val="24"/>
                <w:szCs w:val="24"/>
              </w:rPr>
              <w:t>潘集区委</w:t>
            </w:r>
            <w:r>
              <w:rPr>
                <w:rFonts w:hint="eastAsia" w:ascii="宋体" w:hAnsi="宋体" w:eastAsia="宋体" w:cs="宋体"/>
                <w:color w:val="auto"/>
                <w:spacing w:val="-17"/>
                <w:sz w:val="24"/>
                <w:szCs w:val="24"/>
              </w:rPr>
              <w:t>、</w:t>
            </w:r>
            <w:r>
              <w:rPr>
                <w:rFonts w:hint="default" w:ascii="宋体" w:hAnsi="宋体" w:eastAsia="仿宋_GB2312" w:cs="Times New Roman"/>
                <w:color w:val="auto"/>
                <w:spacing w:val="-17"/>
                <w:sz w:val="24"/>
                <w:szCs w:val="24"/>
              </w:rPr>
              <w:t>区政府</w:t>
            </w:r>
          </w:p>
        </w:tc>
        <w:tc>
          <w:tcPr>
            <w:tcW w:w="1350" w:type="dxa"/>
            <w:vAlign w:val="center"/>
          </w:tcPr>
          <w:p w14:paraId="44E8343D">
            <w:pPr>
              <w:spacing w:line="320" w:lineRule="exact"/>
              <w:jc w:val="both"/>
              <w:rPr>
                <w:rFonts w:hint="default" w:ascii="宋体" w:hAnsi="宋体" w:eastAsia="仿宋_GB2312" w:cs="Times New Roman"/>
                <w:color w:val="auto"/>
                <w:sz w:val="24"/>
                <w:szCs w:val="24"/>
              </w:rPr>
            </w:pPr>
            <w:r>
              <w:rPr>
                <w:rFonts w:hint="default" w:ascii="宋体" w:hAnsi="宋体" w:eastAsia="仿宋_GB2312" w:cs="Times New Roman"/>
                <w:bCs/>
                <w:color w:val="auto"/>
                <w:spacing w:val="-11"/>
                <w:sz w:val="24"/>
                <w:szCs w:val="24"/>
              </w:rPr>
              <w:t>市林业局</w:t>
            </w:r>
            <w:r>
              <w:rPr>
                <w:rFonts w:hint="eastAsia" w:ascii="宋体" w:hAnsi="宋体" w:eastAsia="宋体" w:cs="宋体"/>
                <w:bCs/>
                <w:color w:val="auto"/>
                <w:spacing w:val="-11"/>
                <w:sz w:val="24"/>
                <w:szCs w:val="24"/>
              </w:rPr>
              <w:t>、</w:t>
            </w:r>
            <w:r>
              <w:rPr>
                <w:rFonts w:hint="default" w:ascii="宋体" w:hAnsi="宋体" w:eastAsia="仿宋_GB2312" w:cs="Times New Roman"/>
                <w:bCs/>
                <w:color w:val="auto"/>
                <w:spacing w:val="-11"/>
                <w:sz w:val="24"/>
                <w:szCs w:val="24"/>
              </w:rPr>
              <w:t>市</w:t>
            </w:r>
            <w:r>
              <w:rPr>
                <w:rFonts w:hint="eastAsia" w:ascii="宋体" w:hAnsi="宋体" w:eastAsia="仿宋_GB2312" w:cs="Times New Roman"/>
                <w:bCs/>
                <w:color w:val="auto"/>
                <w:spacing w:val="-11"/>
                <w:sz w:val="24"/>
                <w:szCs w:val="24"/>
                <w:lang w:val="en-US" w:eastAsia="zh-CN"/>
              </w:rPr>
              <w:t>发展改革</w:t>
            </w:r>
            <w:r>
              <w:rPr>
                <w:rFonts w:hint="default" w:ascii="宋体" w:hAnsi="宋体" w:eastAsia="仿宋_GB2312" w:cs="Times New Roman"/>
                <w:bCs/>
                <w:color w:val="auto"/>
                <w:spacing w:val="-11"/>
                <w:sz w:val="24"/>
                <w:szCs w:val="24"/>
              </w:rPr>
              <w:t>委</w:t>
            </w:r>
            <w:r>
              <w:rPr>
                <w:rFonts w:hint="eastAsia" w:ascii="宋体" w:hAnsi="宋体" w:eastAsia="宋体" w:cs="宋体"/>
                <w:bCs/>
                <w:color w:val="auto"/>
                <w:spacing w:val="-11"/>
                <w:sz w:val="24"/>
                <w:szCs w:val="24"/>
              </w:rPr>
              <w:t>、</w:t>
            </w:r>
            <w:r>
              <w:rPr>
                <w:rFonts w:hint="default" w:ascii="宋体" w:hAnsi="宋体" w:eastAsia="仿宋_GB2312" w:cs="Times New Roman"/>
                <w:bCs/>
                <w:color w:val="auto"/>
                <w:spacing w:val="-11"/>
                <w:sz w:val="24"/>
                <w:szCs w:val="24"/>
              </w:rPr>
              <w:t>市自然资源和规划局</w:t>
            </w:r>
            <w:r>
              <w:rPr>
                <w:rFonts w:hint="eastAsia" w:ascii="宋体" w:hAnsi="宋体" w:eastAsia="宋体" w:cs="宋体"/>
                <w:bCs/>
                <w:color w:val="auto"/>
                <w:spacing w:val="-11"/>
                <w:sz w:val="24"/>
                <w:szCs w:val="24"/>
              </w:rPr>
              <w:t>、</w:t>
            </w:r>
            <w:r>
              <w:rPr>
                <w:rFonts w:hint="default" w:ascii="宋体" w:hAnsi="宋体" w:eastAsia="仿宋_GB2312" w:cs="Times New Roman"/>
                <w:bCs/>
                <w:color w:val="auto"/>
                <w:spacing w:val="-11"/>
                <w:sz w:val="24"/>
                <w:szCs w:val="24"/>
              </w:rPr>
              <w:t>市生态环境局</w:t>
            </w:r>
          </w:p>
        </w:tc>
        <w:tc>
          <w:tcPr>
            <w:tcW w:w="1364" w:type="dxa"/>
            <w:vAlign w:val="center"/>
          </w:tcPr>
          <w:p w14:paraId="42B5C379">
            <w:pPr>
              <w:spacing w:line="320" w:lineRule="exact"/>
              <w:jc w:val="center"/>
              <w:rPr>
                <w:rFonts w:hint="default" w:ascii="宋体" w:hAnsi="宋体" w:eastAsia="仿宋_GB2312" w:cs="Times New Roman"/>
                <w:color w:val="auto"/>
                <w:sz w:val="24"/>
                <w:szCs w:val="24"/>
              </w:rPr>
            </w:pPr>
            <w:r>
              <w:rPr>
                <w:rFonts w:hint="default" w:ascii="宋体" w:hAnsi="宋体" w:eastAsia="仿宋_GB2312" w:cs="Times New Roman"/>
                <w:color w:val="auto"/>
                <w:sz w:val="24"/>
                <w:szCs w:val="24"/>
              </w:rPr>
              <w:t>2024年底</w:t>
            </w:r>
          </w:p>
        </w:tc>
        <w:tc>
          <w:tcPr>
            <w:tcW w:w="611" w:type="dxa"/>
            <w:vAlign w:val="center"/>
          </w:tcPr>
          <w:p w14:paraId="509D4E76">
            <w:pPr>
              <w:spacing w:line="320" w:lineRule="exact"/>
              <w:jc w:val="center"/>
              <w:rPr>
                <w:rFonts w:hint="default" w:ascii="宋体" w:hAnsi="宋体" w:eastAsia="仿宋_GB2312" w:cs="Times New Roman"/>
                <w:color w:val="auto"/>
                <w:sz w:val="24"/>
                <w:szCs w:val="24"/>
              </w:rPr>
            </w:pPr>
          </w:p>
        </w:tc>
      </w:tr>
      <w:tr w14:paraId="4BCE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3" w:hRule="atLeast"/>
          <w:jc w:val="center"/>
        </w:trPr>
        <w:tc>
          <w:tcPr>
            <w:tcW w:w="584" w:type="dxa"/>
            <w:vAlign w:val="center"/>
          </w:tcPr>
          <w:p w14:paraId="5F277575">
            <w:pPr>
              <w:spacing w:line="320" w:lineRule="exact"/>
              <w:jc w:val="center"/>
              <w:rPr>
                <w:rFonts w:hint="default" w:ascii="宋体" w:hAnsi="宋体" w:eastAsia="仿宋_GB2312" w:cs="Times New Roman"/>
                <w:color w:val="auto"/>
                <w:sz w:val="24"/>
                <w:szCs w:val="24"/>
              </w:rPr>
            </w:pPr>
            <w:r>
              <w:rPr>
                <w:rFonts w:hint="default" w:ascii="宋体" w:hAnsi="宋体" w:eastAsia="仿宋_GB2312" w:cs="Times New Roman"/>
                <w:color w:val="auto"/>
                <w:sz w:val="24"/>
                <w:szCs w:val="24"/>
              </w:rPr>
              <w:t>3</w:t>
            </w:r>
          </w:p>
        </w:tc>
        <w:tc>
          <w:tcPr>
            <w:tcW w:w="1083" w:type="dxa"/>
            <w:vAlign w:val="center"/>
          </w:tcPr>
          <w:p w14:paraId="596EE200">
            <w:pPr>
              <w:widowControl/>
              <w:spacing w:line="320" w:lineRule="exact"/>
              <w:jc w:val="both"/>
              <w:textAlignment w:val="center"/>
              <w:rPr>
                <w:rFonts w:hint="default" w:ascii="宋体" w:hAnsi="宋体" w:eastAsia="仿宋_GB2312" w:cs="Times New Roman"/>
                <w:bCs/>
                <w:color w:val="auto"/>
                <w:sz w:val="24"/>
                <w:szCs w:val="24"/>
              </w:rPr>
            </w:pPr>
            <w:r>
              <w:rPr>
                <w:rFonts w:hint="default" w:ascii="宋体" w:hAnsi="宋体" w:eastAsia="仿宋_GB2312" w:cs="Times New Roman"/>
                <w:bCs/>
                <w:color w:val="auto"/>
                <w:spacing w:val="-17"/>
                <w:sz w:val="24"/>
                <w:szCs w:val="24"/>
              </w:rPr>
              <w:t>部分违规建设项目破坏湿地功能</w:t>
            </w:r>
          </w:p>
        </w:tc>
        <w:tc>
          <w:tcPr>
            <w:tcW w:w="3406" w:type="dxa"/>
            <w:vAlign w:val="center"/>
          </w:tcPr>
          <w:p w14:paraId="3D62747F">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2018年9月</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潘集区人民政府办公室印发</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潘集区养殖水域滩涂规划</w:t>
            </w:r>
            <w:r>
              <w:rPr>
                <w:rFonts w:hint="eastAsia" w:ascii="宋体" w:hAnsi="宋体" w:eastAsia="宋体" w:cs="宋体"/>
                <w:bCs/>
                <w:color w:val="auto"/>
                <w:sz w:val="24"/>
                <w:szCs w:val="24"/>
                <w:lang w:eastAsia="zh-CN"/>
              </w:rPr>
              <w:t>（</w:t>
            </w:r>
            <w:r>
              <w:rPr>
                <w:rFonts w:hint="default" w:ascii="宋体" w:hAnsi="宋体" w:eastAsia="仿宋_GB2312" w:cs="Times New Roman"/>
                <w:bCs/>
                <w:color w:val="auto"/>
                <w:sz w:val="24"/>
                <w:szCs w:val="24"/>
              </w:rPr>
              <w:t>2018-2030</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明确将潘集区泥河省级湿地公园</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试点</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全部划定为禁止养殖区</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但2021年6月5日</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潘集区人民政府又印发</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关于修改潘集区养殖水域滩涂规划的通知</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将该湿地公园部分保育区调整为养殖区</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违反</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淮南市养殖水域滩涂规划</w:t>
            </w:r>
            <w:r>
              <w:rPr>
                <w:rFonts w:hint="eastAsia" w:ascii="宋体" w:hAnsi="宋体" w:eastAsia="宋体" w:cs="宋体"/>
                <w:bCs/>
                <w:color w:val="auto"/>
                <w:sz w:val="24"/>
                <w:szCs w:val="24"/>
                <w:lang w:eastAsia="zh-CN"/>
              </w:rPr>
              <w:t>（</w:t>
            </w:r>
            <w:r>
              <w:rPr>
                <w:rFonts w:hint="default" w:ascii="宋体" w:hAnsi="宋体" w:eastAsia="仿宋_GB2312" w:cs="Times New Roman"/>
                <w:bCs/>
                <w:color w:val="auto"/>
                <w:sz w:val="24"/>
                <w:szCs w:val="24"/>
              </w:rPr>
              <w:t>2018</w:t>
            </w:r>
            <w:r>
              <w:rPr>
                <w:rFonts w:hint="eastAsia" w:ascii="宋体" w:hAnsi="宋体" w:eastAsia="仿宋_GB2312" w:cs="Times New Roman"/>
                <w:bCs/>
                <w:color w:val="auto"/>
                <w:sz w:val="24"/>
                <w:szCs w:val="24"/>
                <w:lang w:val="en-US" w:eastAsia="zh-CN"/>
              </w:rPr>
              <w:t xml:space="preserve"> </w:t>
            </w:r>
            <w:r>
              <w:rPr>
                <w:rFonts w:hint="default" w:ascii="宋体" w:hAnsi="宋体" w:eastAsia="仿宋_GB2312" w:cs="Times New Roman"/>
                <w:bCs/>
                <w:color w:val="auto"/>
                <w:sz w:val="24"/>
                <w:szCs w:val="24"/>
              </w:rPr>
              <w:t>-2030</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相关规定</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仅12日后</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潘集区水利局就将该区域内泥河下游15050亩水面租给杭州千岛湖发展集团用于生态养殖</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占保育区总面积64</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3%</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同时</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保育区内李圩</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刘圩等社区还存在众多养殖户</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上述水产养殖面积合计达19179亩</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占保育区总面积的82%</w:t>
            </w:r>
            <w:r>
              <w:rPr>
                <w:rFonts w:hint="eastAsia" w:ascii="宋体" w:hAnsi="宋体" w:eastAsia="宋体" w:cs="宋体"/>
                <w:bCs/>
                <w:color w:val="auto"/>
                <w:sz w:val="24"/>
                <w:szCs w:val="24"/>
              </w:rPr>
              <w:t>。</w:t>
            </w:r>
          </w:p>
        </w:tc>
        <w:tc>
          <w:tcPr>
            <w:tcW w:w="4008" w:type="dxa"/>
            <w:vAlign w:val="center"/>
          </w:tcPr>
          <w:p w14:paraId="64AAA017">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1</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对</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关于修改潘集区养殖水域滩涂规划的通知</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进行合法性审查</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依法修订或废止</w:t>
            </w:r>
            <w:r>
              <w:rPr>
                <w:rFonts w:hint="eastAsia" w:ascii="宋体" w:hAnsi="宋体" w:eastAsia="宋体" w:cs="宋体"/>
                <w:bCs/>
                <w:color w:val="auto"/>
                <w:sz w:val="24"/>
                <w:szCs w:val="24"/>
              </w:rPr>
              <w:t>。</w:t>
            </w:r>
          </w:p>
          <w:p w14:paraId="231304FE">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2</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依法依规解决泥河水面综合利用生态净水养殖问题</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并加强常态化监管执法</w:t>
            </w:r>
            <w:r>
              <w:rPr>
                <w:rFonts w:hint="eastAsia" w:ascii="宋体" w:hAnsi="宋体" w:eastAsia="宋体" w:cs="宋体"/>
                <w:bCs/>
                <w:color w:val="auto"/>
                <w:sz w:val="24"/>
                <w:szCs w:val="24"/>
              </w:rPr>
              <w:t>。</w:t>
            </w:r>
          </w:p>
          <w:p w14:paraId="4AE11ABB">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3</w:t>
            </w:r>
            <w:r>
              <w:rPr>
                <w:rFonts w:hint="eastAsia" w:ascii="宋体" w:hAnsi="宋体" w:eastAsia="宋体" w:cs="宋体"/>
                <w:bCs/>
                <w:color w:val="auto"/>
                <w:sz w:val="24"/>
                <w:szCs w:val="24"/>
              </w:rPr>
              <w:t>.</w:t>
            </w:r>
            <w:r>
              <w:rPr>
                <w:rFonts w:hint="default" w:ascii="宋体" w:hAnsi="宋体" w:eastAsia="仿宋_GB2312" w:cs="Times New Roman"/>
                <w:bCs/>
                <w:color w:val="auto"/>
                <w:spacing w:val="-11"/>
                <w:sz w:val="24"/>
                <w:szCs w:val="24"/>
              </w:rPr>
              <w:t>依法依规全面清除泥河湿地公园范围围网养殖及相关设施</w:t>
            </w:r>
            <w:r>
              <w:rPr>
                <w:rFonts w:hint="eastAsia" w:ascii="宋体" w:hAnsi="宋体" w:eastAsia="宋体" w:cs="宋体"/>
                <w:bCs/>
                <w:color w:val="auto"/>
                <w:spacing w:val="-11"/>
                <w:sz w:val="24"/>
                <w:szCs w:val="24"/>
              </w:rPr>
              <w:t>，</w:t>
            </w:r>
            <w:r>
              <w:rPr>
                <w:rFonts w:hint="default" w:ascii="宋体" w:hAnsi="宋体" w:eastAsia="仿宋_GB2312" w:cs="Times New Roman"/>
                <w:bCs/>
                <w:color w:val="auto"/>
                <w:spacing w:val="-11"/>
                <w:sz w:val="24"/>
                <w:szCs w:val="24"/>
              </w:rPr>
              <w:t>恢复湿地功能</w:t>
            </w:r>
            <w:r>
              <w:rPr>
                <w:rFonts w:hint="eastAsia" w:ascii="宋体" w:hAnsi="宋体" w:eastAsia="宋体" w:cs="宋体"/>
                <w:bCs/>
                <w:color w:val="auto"/>
                <w:spacing w:val="-11"/>
                <w:sz w:val="24"/>
                <w:szCs w:val="24"/>
              </w:rPr>
              <w:t>。</w:t>
            </w:r>
          </w:p>
          <w:p w14:paraId="6C42DBC8">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4</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涉嫌违规违纪问题依规依纪依法追责</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问责</w:t>
            </w:r>
            <w:r>
              <w:rPr>
                <w:rFonts w:hint="eastAsia" w:ascii="宋体" w:hAnsi="宋体" w:eastAsia="宋体" w:cs="宋体"/>
                <w:bCs/>
                <w:color w:val="auto"/>
                <w:sz w:val="24"/>
                <w:szCs w:val="24"/>
              </w:rPr>
              <w:t>。</w:t>
            </w:r>
          </w:p>
        </w:tc>
        <w:tc>
          <w:tcPr>
            <w:tcW w:w="1619" w:type="dxa"/>
            <w:vAlign w:val="center"/>
          </w:tcPr>
          <w:p w14:paraId="196B6C49">
            <w:pPr>
              <w:spacing w:line="320" w:lineRule="exact"/>
              <w:jc w:val="both"/>
              <w:rPr>
                <w:rFonts w:hint="default" w:ascii="宋体" w:hAnsi="宋体" w:eastAsia="仿宋_GB2312" w:cs="Times New Roman"/>
                <w:bCs/>
                <w:color w:val="auto"/>
                <w:sz w:val="24"/>
                <w:szCs w:val="24"/>
              </w:rPr>
            </w:pPr>
            <w:r>
              <w:rPr>
                <w:rFonts w:hint="default" w:ascii="宋体" w:hAnsi="宋体" w:eastAsia="仿宋_GB2312" w:cs="Times New Roman"/>
                <w:color w:val="auto"/>
                <w:spacing w:val="-11"/>
                <w:sz w:val="24"/>
                <w:szCs w:val="24"/>
              </w:rPr>
              <w:t>全面消除泥河省级湿地公园内侵占</w:t>
            </w:r>
            <w:r>
              <w:rPr>
                <w:rFonts w:hint="eastAsia" w:ascii="宋体" w:hAnsi="宋体" w:eastAsia="宋体" w:cs="宋体"/>
                <w:color w:val="auto"/>
                <w:spacing w:val="-11"/>
                <w:sz w:val="24"/>
                <w:szCs w:val="24"/>
              </w:rPr>
              <w:t>、</w:t>
            </w:r>
            <w:r>
              <w:rPr>
                <w:rFonts w:hint="default" w:ascii="宋体" w:hAnsi="宋体" w:eastAsia="仿宋_GB2312" w:cs="Times New Roman"/>
                <w:color w:val="auto"/>
                <w:spacing w:val="-11"/>
                <w:sz w:val="24"/>
                <w:szCs w:val="24"/>
              </w:rPr>
              <w:t>污染</w:t>
            </w:r>
            <w:r>
              <w:rPr>
                <w:rFonts w:hint="default" w:ascii="宋体" w:hAnsi="宋体" w:eastAsia="仿宋_GB2312" w:cs="Times New Roman"/>
                <w:color w:val="auto"/>
                <w:spacing w:val="-17"/>
                <w:sz w:val="24"/>
                <w:szCs w:val="24"/>
              </w:rPr>
              <w:t>水体等突出环境问题</w:t>
            </w:r>
            <w:r>
              <w:rPr>
                <w:rFonts w:hint="eastAsia" w:ascii="宋体" w:hAnsi="宋体" w:eastAsia="宋体" w:cs="宋体"/>
                <w:color w:val="auto"/>
                <w:spacing w:val="-17"/>
                <w:sz w:val="24"/>
                <w:szCs w:val="24"/>
              </w:rPr>
              <w:t>，</w:t>
            </w:r>
            <w:r>
              <w:rPr>
                <w:rFonts w:hint="default" w:ascii="宋体" w:hAnsi="宋体" w:eastAsia="仿宋_GB2312" w:cs="Times New Roman"/>
                <w:color w:val="auto"/>
                <w:spacing w:val="-17"/>
                <w:sz w:val="24"/>
                <w:szCs w:val="24"/>
              </w:rPr>
              <w:t>恢复良好的生态环境</w:t>
            </w:r>
            <w:r>
              <w:rPr>
                <w:rFonts w:hint="eastAsia" w:ascii="宋体" w:hAnsi="宋体" w:eastAsia="宋体" w:cs="宋体"/>
                <w:color w:val="auto"/>
                <w:spacing w:val="-17"/>
                <w:sz w:val="24"/>
                <w:szCs w:val="24"/>
              </w:rPr>
              <w:t>。</w:t>
            </w:r>
          </w:p>
        </w:tc>
        <w:tc>
          <w:tcPr>
            <w:tcW w:w="1150" w:type="dxa"/>
            <w:vAlign w:val="center"/>
          </w:tcPr>
          <w:p w14:paraId="47EF8E68">
            <w:pPr>
              <w:spacing w:line="320" w:lineRule="exact"/>
              <w:jc w:val="both"/>
              <w:rPr>
                <w:rFonts w:hint="default" w:ascii="宋体" w:hAnsi="宋体" w:eastAsia="仿宋_GB2312" w:cs="Times New Roman"/>
                <w:color w:val="auto"/>
                <w:sz w:val="24"/>
                <w:szCs w:val="24"/>
              </w:rPr>
            </w:pPr>
            <w:r>
              <w:rPr>
                <w:rFonts w:hint="default" w:ascii="宋体" w:hAnsi="宋体" w:eastAsia="仿宋_GB2312" w:cs="Times New Roman"/>
                <w:color w:val="auto"/>
                <w:spacing w:val="-17"/>
                <w:sz w:val="24"/>
                <w:szCs w:val="24"/>
              </w:rPr>
              <w:t>潘集区委</w:t>
            </w:r>
            <w:r>
              <w:rPr>
                <w:rFonts w:hint="eastAsia" w:ascii="宋体" w:hAnsi="宋体" w:eastAsia="宋体" w:cs="宋体"/>
                <w:color w:val="auto"/>
                <w:spacing w:val="-17"/>
                <w:sz w:val="24"/>
                <w:szCs w:val="24"/>
              </w:rPr>
              <w:t>、</w:t>
            </w:r>
            <w:r>
              <w:rPr>
                <w:rFonts w:hint="default" w:ascii="宋体" w:hAnsi="宋体" w:eastAsia="仿宋_GB2312" w:cs="Times New Roman"/>
                <w:color w:val="auto"/>
                <w:spacing w:val="-17"/>
                <w:sz w:val="24"/>
                <w:szCs w:val="24"/>
              </w:rPr>
              <w:t>区政府</w:t>
            </w:r>
          </w:p>
        </w:tc>
        <w:tc>
          <w:tcPr>
            <w:tcW w:w="1350" w:type="dxa"/>
            <w:vAlign w:val="center"/>
          </w:tcPr>
          <w:p w14:paraId="1696B82C">
            <w:pPr>
              <w:spacing w:line="320" w:lineRule="exact"/>
              <w:jc w:val="both"/>
              <w:rPr>
                <w:rFonts w:hint="default" w:ascii="宋体" w:hAnsi="宋体" w:eastAsia="仿宋_GB2312" w:cs="Times New Roman"/>
                <w:color w:val="auto"/>
                <w:sz w:val="24"/>
                <w:szCs w:val="24"/>
              </w:rPr>
            </w:pPr>
            <w:r>
              <w:rPr>
                <w:rFonts w:hint="default" w:ascii="宋体" w:hAnsi="宋体" w:eastAsia="仿宋_GB2312" w:cs="Times New Roman"/>
                <w:color w:val="auto"/>
                <w:spacing w:val="-17"/>
                <w:sz w:val="24"/>
                <w:szCs w:val="24"/>
              </w:rPr>
              <w:t>市林业局</w:t>
            </w:r>
            <w:r>
              <w:rPr>
                <w:rFonts w:hint="eastAsia" w:ascii="宋体" w:hAnsi="宋体" w:eastAsia="宋体" w:cs="宋体"/>
                <w:color w:val="auto"/>
                <w:spacing w:val="-17"/>
                <w:sz w:val="24"/>
                <w:szCs w:val="24"/>
              </w:rPr>
              <w:t>、</w:t>
            </w:r>
            <w:r>
              <w:rPr>
                <w:rFonts w:hint="default" w:ascii="宋体" w:hAnsi="宋体" w:eastAsia="仿宋_GB2312" w:cs="Times New Roman"/>
                <w:color w:val="auto"/>
                <w:spacing w:val="-17"/>
                <w:sz w:val="24"/>
                <w:szCs w:val="24"/>
              </w:rPr>
              <w:t>市农业农村局</w:t>
            </w:r>
            <w:r>
              <w:rPr>
                <w:rFonts w:hint="eastAsia" w:ascii="宋体" w:hAnsi="宋体" w:eastAsia="宋体" w:cs="宋体"/>
                <w:color w:val="auto"/>
                <w:spacing w:val="-17"/>
                <w:sz w:val="24"/>
                <w:szCs w:val="24"/>
              </w:rPr>
              <w:t>、</w:t>
            </w:r>
            <w:r>
              <w:rPr>
                <w:rFonts w:hint="default" w:ascii="宋体" w:hAnsi="宋体" w:eastAsia="仿宋_GB2312" w:cs="Times New Roman"/>
                <w:color w:val="auto"/>
                <w:spacing w:val="-17"/>
                <w:sz w:val="24"/>
                <w:szCs w:val="24"/>
              </w:rPr>
              <w:t>市水利局</w:t>
            </w:r>
            <w:r>
              <w:rPr>
                <w:rFonts w:hint="eastAsia" w:ascii="宋体" w:hAnsi="宋体" w:eastAsia="宋体" w:cs="宋体"/>
                <w:color w:val="auto"/>
                <w:spacing w:val="-17"/>
                <w:sz w:val="24"/>
                <w:szCs w:val="24"/>
              </w:rPr>
              <w:t>、</w:t>
            </w:r>
            <w:r>
              <w:rPr>
                <w:rFonts w:hint="default" w:ascii="宋体" w:hAnsi="宋体" w:eastAsia="仿宋_GB2312" w:cs="Times New Roman"/>
                <w:color w:val="auto"/>
                <w:spacing w:val="-17"/>
                <w:sz w:val="24"/>
                <w:szCs w:val="24"/>
              </w:rPr>
              <w:t>市生态环境局</w:t>
            </w:r>
          </w:p>
        </w:tc>
        <w:tc>
          <w:tcPr>
            <w:tcW w:w="1364" w:type="dxa"/>
            <w:vAlign w:val="center"/>
          </w:tcPr>
          <w:p w14:paraId="6978D96F">
            <w:pPr>
              <w:spacing w:line="320" w:lineRule="exact"/>
              <w:jc w:val="center"/>
              <w:rPr>
                <w:rFonts w:hint="default" w:ascii="宋体" w:hAnsi="宋体" w:eastAsia="仿宋_GB2312" w:cs="Times New Roman"/>
                <w:color w:val="auto"/>
                <w:spacing w:val="-17"/>
                <w:sz w:val="24"/>
                <w:szCs w:val="24"/>
              </w:rPr>
            </w:pPr>
            <w:r>
              <w:rPr>
                <w:rFonts w:hint="default" w:ascii="宋体" w:hAnsi="宋体" w:eastAsia="仿宋_GB2312" w:cs="Times New Roman"/>
                <w:color w:val="auto"/>
                <w:spacing w:val="-17"/>
                <w:sz w:val="24"/>
                <w:szCs w:val="24"/>
              </w:rPr>
              <w:t>2024年</w:t>
            </w:r>
          </w:p>
          <w:p w14:paraId="134B2C0D">
            <w:pPr>
              <w:spacing w:line="320" w:lineRule="exact"/>
              <w:jc w:val="center"/>
              <w:rPr>
                <w:rFonts w:hint="default" w:ascii="宋体" w:hAnsi="宋体" w:eastAsia="仿宋_GB2312" w:cs="Times New Roman"/>
                <w:color w:val="auto"/>
                <w:sz w:val="24"/>
                <w:szCs w:val="24"/>
              </w:rPr>
            </w:pPr>
            <w:r>
              <w:rPr>
                <w:rFonts w:hint="default" w:ascii="宋体" w:hAnsi="宋体" w:eastAsia="仿宋_GB2312" w:cs="Times New Roman"/>
                <w:color w:val="auto"/>
                <w:spacing w:val="-17"/>
                <w:sz w:val="24"/>
                <w:szCs w:val="24"/>
              </w:rPr>
              <w:t>9月底</w:t>
            </w:r>
          </w:p>
        </w:tc>
        <w:tc>
          <w:tcPr>
            <w:tcW w:w="611" w:type="dxa"/>
            <w:vAlign w:val="center"/>
          </w:tcPr>
          <w:p w14:paraId="11B135AC">
            <w:pPr>
              <w:spacing w:line="320" w:lineRule="exact"/>
              <w:rPr>
                <w:rFonts w:hint="default" w:ascii="宋体" w:hAnsi="宋体" w:eastAsia="仿宋_GB2312" w:cs="Times New Roman"/>
                <w:bCs/>
                <w:color w:val="auto"/>
                <w:sz w:val="24"/>
                <w:szCs w:val="24"/>
              </w:rPr>
            </w:pPr>
          </w:p>
        </w:tc>
      </w:tr>
      <w:tr w14:paraId="6354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7" w:hRule="atLeast"/>
          <w:jc w:val="center"/>
        </w:trPr>
        <w:tc>
          <w:tcPr>
            <w:tcW w:w="584" w:type="dxa"/>
            <w:vAlign w:val="center"/>
          </w:tcPr>
          <w:p w14:paraId="4C2E5E6B">
            <w:pPr>
              <w:spacing w:line="320" w:lineRule="exact"/>
              <w:jc w:val="center"/>
              <w:rPr>
                <w:rFonts w:hint="default" w:ascii="宋体" w:hAnsi="宋体" w:eastAsia="仿宋_GB2312" w:cs="Times New Roman"/>
                <w:color w:val="auto"/>
                <w:sz w:val="24"/>
                <w:szCs w:val="24"/>
              </w:rPr>
            </w:pPr>
            <w:r>
              <w:rPr>
                <w:rFonts w:hint="default" w:ascii="宋体" w:hAnsi="宋体" w:eastAsia="仿宋_GB2312" w:cs="Times New Roman"/>
                <w:color w:val="auto"/>
                <w:sz w:val="24"/>
                <w:szCs w:val="24"/>
              </w:rPr>
              <w:t>4</w:t>
            </w:r>
          </w:p>
        </w:tc>
        <w:tc>
          <w:tcPr>
            <w:tcW w:w="1083" w:type="dxa"/>
            <w:vAlign w:val="center"/>
          </w:tcPr>
          <w:p w14:paraId="70B008B1">
            <w:pPr>
              <w:widowControl/>
              <w:spacing w:line="320" w:lineRule="exact"/>
              <w:jc w:val="both"/>
              <w:textAlignment w:val="center"/>
              <w:rPr>
                <w:rFonts w:hint="default" w:ascii="宋体" w:hAnsi="宋体" w:eastAsia="仿宋_GB2312" w:cs="Times New Roman"/>
                <w:bCs/>
                <w:color w:val="auto"/>
                <w:sz w:val="24"/>
                <w:szCs w:val="24"/>
              </w:rPr>
            </w:pPr>
            <w:r>
              <w:rPr>
                <w:rFonts w:hint="default" w:ascii="宋体" w:hAnsi="宋体" w:eastAsia="仿宋_GB2312" w:cs="Times New Roman"/>
                <w:bCs/>
                <w:color w:val="auto"/>
                <w:spacing w:val="-17"/>
                <w:sz w:val="24"/>
                <w:szCs w:val="24"/>
              </w:rPr>
              <w:t>问题排查不彻底</w:t>
            </w:r>
          </w:p>
        </w:tc>
        <w:tc>
          <w:tcPr>
            <w:tcW w:w="3406" w:type="dxa"/>
            <w:vAlign w:val="center"/>
          </w:tcPr>
          <w:p w14:paraId="3BA08D91">
            <w:pPr>
              <w:widowControl/>
              <w:spacing w:line="320" w:lineRule="exact"/>
              <w:jc w:val="both"/>
              <w:textAlignment w:val="center"/>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督察发现</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一些湿地公园日常管理和专项排查避重就轻</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侵占破坏湿地问题长期存在</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2020</w:t>
            </w:r>
            <w:r>
              <w:rPr>
                <w:rFonts w:hint="eastAsia" w:ascii="宋体" w:hAnsi="宋体" w:eastAsia="仿宋_GB2312" w:cs="Times New Roman"/>
                <w:bCs/>
                <w:color w:val="auto"/>
                <w:sz w:val="24"/>
                <w:szCs w:val="24"/>
                <w:lang w:eastAsia="zh-CN"/>
              </w:rPr>
              <w:t>—</w:t>
            </w:r>
            <w:r>
              <w:rPr>
                <w:rFonts w:hint="default" w:ascii="宋体" w:hAnsi="宋体" w:eastAsia="仿宋_GB2312" w:cs="Times New Roman"/>
                <w:bCs/>
                <w:color w:val="auto"/>
                <w:sz w:val="24"/>
                <w:szCs w:val="24"/>
              </w:rPr>
              <w:t>2023年</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潘集区泥河省级湿地公园仅巡查发现一起问题</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对粉煤灰堆场侵占宣教展示区</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淮南市亿天新型建材有限公司违规建设等问题均</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视而不见</w:t>
            </w:r>
            <w:r>
              <w:rPr>
                <w:rFonts w:hint="eastAsia" w:ascii="宋体" w:hAnsi="宋体" w:eastAsia="宋体" w:cs="宋体"/>
                <w:bCs/>
                <w:color w:val="auto"/>
                <w:sz w:val="24"/>
                <w:szCs w:val="24"/>
              </w:rPr>
              <w:t>”。</w:t>
            </w:r>
          </w:p>
        </w:tc>
        <w:tc>
          <w:tcPr>
            <w:tcW w:w="4008" w:type="dxa"/>
            <w:vAlign w:val="center"/>
          </w:tcPr>
          <w:p w14:paraId="18343366">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1</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依法取缔粉煤灰堆场</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并进行</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两断三清</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开展生态影响评估</w:t>
            </w:r>
            <w:r>
              <w:rPr>
                <w:rFonts w:hint="eastAsia" w:ascii="宋体" w:hAnsi="宋体" w:eastAsia="宋体" w:cs="宋体"/>
                <w:bCs/>
                <w:color w:val="auto"/>
                <w:sz w:val="24"/>
                <w:szCs w:val="24"/>
              </w:rPr>
              <w:t>。</w:t>
            </w:r>
          </w:p>
          <w:p w14:paraId="0E8BF9A7">
            <w:pPr>
              <w:spacing w:line="320" w:lineRule="exact"/>
              <w:rPr>
                <w:rFonts w:hint="default" w:ascii="宋体" w:hAnsi="宋体" w:eastAsia="仿宋_GB2312" w:cs="Times New Roman"/>
                <w:bCs/>
                <w:color w:val="auto"/>
                <w:spacing w:val="-6"/>
                <w:sz w:val="24"/>
                <w:szCs w:val="24"/>
              </w:rPr>
            </w:pPr>
            <w:r>
              <w:rPr>
                <w:rFonts w:hint="default" w:ascii="宋体" w:hAnsi="宋体" w:eastAsia="仿宋_GB2312" w:cs="Times New Roman"/>
                <w:bCs/>
                <w:color w:val="auto"/>
                <w:sz w:val="24"/>
                <w:szCs w:val="24"/>
              </w:rPr>
              <w:t>2</w:t>
            </w:r>
            <w:r>
              <w:rPr>
                <w:rFonts w:hint="eastAsia" w:ascii="宋体" w:hAnsi="宋体" w:eastAsia="宋体" w:cs="宋体"/>
                <w:bCs/>
                <w:color w:val="auto"/>
                <w:sz w:val="24"/>
                <w:szCs w:val="24"/>
              </w:rPr>
              <w:t>.</w:t>
            </w:r>
            <w:r>
              <w:rPr>
                <w:rFonts w:hint="default" w:ascii="宋体" w:hAnsi="宋体" w:eastAsia="仿宋_GB2312" w:cs="Times New Roman"/>
                <w:bCs/>
                <w:color w:val="auto"/>
                <w:spacing w:val="-6"/>
                <w:sz w:val="24"/>
                <w:szCs w:val="24"/>
              </w:rPr>
              <w:t>对淮南市亿天新型建材有限公司违规建设问题进行清除并恢复湿地生态</w:t>
            </w:r>
            <w:r>
              <w:rPr>
                <w:rFonts w:hint="eastAsia" w:ascii="宋体" w:hAnsi="宋体" w:eastAsia="宋体" w:cs="宋体"/>
                <w:bCs/>
                <w:color w:val="auto"/>
                <w:spacing w:val="-6"/>
                <w:sz w:val="24"/>
                <w:szCs w:val="24"/>
              </w:rPr>
              <w:t>。</w:t>
            </w:r>
          </w:p>
          <w:p w14:paraId="3FC59717">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3</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对涉嫌违规违纪问题依规</w:t>
            </w:r>
            <w:r>
              <w:rPr>
                <w:rFonts w:hint="eastAsia" w:ascii="宋体" w:hAnsi="宋体" w:eastAsia="仿宋_GB2312" w:cs="Times New Roman"/>
                <w:bCs/>
                <w:color w:val="auto"/>
                <w:sz w:val="24"/>
                <w:szCs w:val="24"/>
                <w:lang w:val="en-US" w:eastAsia="zh-CN"/>
              </w:rPr>
              <w:t>依纪</w:t>
            </w:r>
            <w:r>
              <w:rPr>
                <w:rFonts w:hint="default" w:ascii="宋体" w:hAnsi="宋体" w:eastAsia="仿宋_GB2312" w:cs="Times New Roman"/>
                <w:bCs/>
                <w:color w:val="auto"/>
                <w:sz w:val="24"/>
                <w:szCs w:val="24"/>
              </w:rPr>
              <w:t>依法追责问责</w:t>
            </w:r>
            <w:r>
              <w:rPr>
                <w:rFonts w:hint="eastAsia" w:ascii="宋体" w:hAnsi="宋体" w:eastAsia="宋体" w:cs="宋体"/>
                <w:bCs/>
                <w:color w:val="auto"/>
                <w:sz w:val="24"/>
                <w:szCs w:val="24"/>
              </w:rPr>
              <w:t>。</w:t>
            </w:r>
          </w:p>
          <w:p w14:paraId="251D07B0">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4</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建立长效监管机制</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加强泥河省级湿地公园</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试点</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日常巡查</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管理</w:t>
            </w:r>
            <w:r>
              <w:rPr>
                <w:rFonts w:hint="eastAsia" w:ascii="宋体" w:hAnsi="宋体" w:eastAsia="宋体" w:cs="宋体"/>
                <w:bCs/>
                <w:color w:val="auto"/>
                <w:sz w:val="24"/>
                <w:szCs w:val="24"/>
              </w:rPr>
              <w:t>。</w:t>
            </w:r>
          </w:p>
          <w:p w14:paraId="1FC21BB0">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5</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举一反三</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对泥河省级湿地公园违规建设项目进行全面排查整治</w:t>
            </w:r>
            <w:r>
              <w:rPr>
                <w:rFonts w:hint="eastAsia" w:ascii="宋体" w:hAnsi="宋体" w:eastAsia="宋体" w:cs="宋体"/>
                <w:bCs/>
                <w:color w:val="auto"/>
                <w:sz w:val="24"/>
                <w:szCs w:val="24"/>
              </w:rPr>
              <w:t>。</w:t>
            </w:r>
          </w:p>
        </w:tc>
        <w:tc>
          <w:tcPr>
            <w:tcW w:w="1619" w:type="dxa"/>
            <w:vAlign w:val="center"/>
          </w:tcPr>
          <w:p w14:paraId="0ACABDBF">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color w:val="auto"/>
                <w:spacing w:val="-17"/>
                <w:sz w:val="24"/>
                <w:szCs w:val="24"/>
              </w:rPr>
              <w:t>监督管理到位</w:t>
            </w:r>
            <w:r>
              <w:rPr>
                <w:rFonts w:hint="eastAsia" w:ascii="宋体" w:hAnsi="宋体" w:eastAsia="宋体" w:cs="宋体"/>
                <w:color w:val="auto"/>
                <w:spacing w:val="-17"/>
                <w:sz w:val="24"/>
                <w:szCs w:val="24"/>
              </w:rPr>
              <w:t>，</w:t>
            </w:r>
            <w:r>
              <w:rPr>
                <w:rFonts w:hint="default" w:ascii="宋体" w:hAnsi="宋体" w:eastAsia="仿宋_GB2312" w:cs="Times New Roman"/>
                <w:color w:val="auto"/>
                <w:spacing w:val="-17"/>
                <w:sz w:val="24"/>
                <w:szCs w:val="24"/>
              </w:rPr>
              <w:t>全面消除泥河省级湿地公园内侵占湿地等突出环境问题</w:t>
            </w:r>
            <w:r>
              <w:rPr>
                <w:rFonts w:hint="eastAsia" w:ascii="宋体" w:hAnsi="宋体" w:eastAsia="宋体" w:cs="宋体"/>
                <w:color w:val="auto"/>
                <w:spacing w:val="-17"/>
                <w:sz w:val="24"/>
                <w:szCs w:val="24"/>
              </w:rPr>
              <w:t>。</w:t>
            </w:r>
          </w:p>
        </w:tc>
        <w:tc>
          <w:tcPr>
            <w:tcW w:w="1150" w:type="dxa"/>
            <w:vAlign w:val="center"/>
          </w:tcPr>
          <w:p w14:paraId="15557CB1">
            <w:pPr>
              <w:spacing w:line="320" w:lineRule="exact"/>
              <w:jc w:val="both"/>
              <w:rPr>
                <w:rFonts w:hint="default" w:ascii="宋体" w:hAnsi="宋体" w:eastAsia="仿宋_GB2312" w:cs="Times New Roman"/>
                <w:color w:val="auto"/>
                <w:sz w:val="24"/>
                <w:szCs w:val="24"/>
              </w:rPr>
            </w:pPr>
            <w:r>
              <w:rPr>
                <w:rFonts w:hint="default" w:ascii="宋体" w:hAnsi="宋体" w:eastAsia="仿宋_GB2312" w:cs="Times New Roman"/>
                <w:color w:val="auto"/>
                <w:spacing w:val="-17"/>
                <w:sz w:val="24"/>
                <w:szCs w:val="24"/>
              </w:rPr>
              <w:t>潘集区委</w:t>
            </w:r>
            <w:r>
              <w:rPr>
                <w:rFonts w:hint="eastAsia" w:ascii="宋体" w:hAnsi="宋体" w:eastAsia="宋体" w:cs="宋体"/>
                <w:color w:val="auto"/>
                <w:spacing w:val="-17"/>
                <w:sz w:val="24"/>
                <w:szCs w:val="24"/>
              </w:rPr>
              <w:t>、</w:t>
            </w:r>
            <w:r>
              <w:rPr>
                <w:rFonts w:hint="default" w:ascii="宋体" w:hAnsi="宋体" w:eastAsia="仿宋_GB2312" w:cs="Times New Roman"/>
                <w:color w:val="auto"/>
                <w:spacing w:val="-17"/>
                <w:sz w:val="24"/>
                <w:szCs w:val="24"/>
              </w:rPr>
              <w:t>区政府</w:t>
            </w:r>
          </w:p>
        </w:tc>
        <w:tc>
          <w:tcPr>
            <w:tcW w:w="1350" w:type="dxa"/>
            <w:vAlign w:val="center"/>
          </w:tcPr>
          <w:p w14:paraId="5080DC58">
            <w:pPr>
              <w:spacing w:line="320" w:lineRule="exact"/>
              <w:jc w:val="both"/>
              <w:rPr>
                <w:rFonts w:hint="default" w:ascii="宋体" w:hAnsi="宋体" w:eastAsia="仿宋_GB2312" w:cs="Times New Roman"/>
                <w:color w:val="auto"/>
                <w:sz w:val="24"/>
                <w:szCs w:val="24"/>
              </w:rPr>
            </w:pPr>
            <w:r>
              <w:rPr>
                <w:rFonts w:hint="default" w:ascii="宋体" w:hAnsi="宋体" w:eastAsia="仿宋_GB2312" w:cs="Times New Roman"/>
                <w:color w:val="auto"/>
                <w:sz w:val="24"/>
                <w:szCs w:val="24"/>
              </w:rPr>
              <w:t>市林业局</w:t>
            </w:r>
            <w:r>
              <w:rPr>
                <w:rFonts w:hint="eastAsia" w:ascii="宋体" w:hAnsi="宋体" w:eastAsia="宋体" w:cs="宋体"/>
                <w:color w:val="auto"/>
                <w:sz w:val="24"/>
                <w:szCs w:val="24"/>
              </w:rPr>
              <w:t>、</w:t>
            </w:r>
            <w:r>
              <w:rPr>
                <w:rFonts w:hint="default" w:ascii="宋体" w:hAnsi="宋体" w:eastAsia="仿宋_GB2312" w:cs="Times New Roman"/>
                <w:color w:val="auto"/>
                <w:spacing w:val="-17"/>
                <w:sz w:val="24"/>
                <w:szCs w:val="24"/>
              </w:rPr>
              <w:t>市自然资源和规划局</w:t>
            </w:r>
            <w:r>
              <w:rPr>
                <w:rFonts w:hint="eastAsia" w:ascii="宋体" w:hAnsi="宋体" w:eastAsia="宋体" w:cs="宋体"/>
                <w:color w:val="auto"/>
                <w:spacing w:val="-17"/>
                <w:sz w:val="24"/>
                <w:szCs w:val="24"/>
              </w:rPr>
              <w:t>、</w:t>
            </w:r>
            <w:r>
              <w:rPr>
                <w:rFonts w:hint="default" w:ascii="宋体" w:hAnsi="宋体" w:eastAsia="仿宋_GB2312" w:cs="Times New Roman"/>
                <w:color w:val="auto"/>
                <w:spacing w:val="-17"/>
                <w:sz w:val="24"/>
                <w:szCs w:val="24"/>
              </w:rPr>
              <w:t>市生态环境局</w:t>
            </w:r>
          </w:p>
        </w:tc>
        <w:tc>
          <w:tcPr>
            <w:tcW w:w="1364" w:type="dxa"/>
            <w:vAlign w:val="center"/>
          </w:tcPr>
          <w:p w14:paraId="60D00B98">
            <w:pPr>
              <w:spacing w:line="320" w:lineRule="exact"/>
              <w:jc w:val="center"/>
              <w:rPr>
                <w:rFonts w:hint="default" w:ascii="宋体" w:hAnsi="宋体" w:eastAsia="仿宋_GB2312" w:cs="Times New Roman"/>
                <w:color w:val="auto"/>
                <w:sz w:val="24"/>
                <w:szCs w:val="24"/>
              </w:rPr>
            </w:pPr>
            <w:r>
              <w:rPr>
                <w:rFonts w:hint="default" w:ascii="宋体" w:hAnsi="宋体" w:eastAsia="仿宋_GB2312" w:cs="Times New Roman"/>
                <w:color w:val="auto"/>
                <w:sz w:val="24"/>
                <w:szCs w:val="24"/>
              </w:rPr>
              <w:t>2024年</w:t>
            </w:r>
          </w:p>
          <w:p w14:paraId="4A2B32C2">
            <w:pPr>
              <w:spacing w:line="320" w:lineRule="exact"/>
              <w:jc w:val="center"/>
              <w:rPr>
                <w:rFonts w:hint="default" w:ascii="宋体" w:hAnsi="宋体" w:eastAsia="仿宋_GB2312" w:cs="Times New Roman"/>
                <w:color w:val="auto"/>
                <w:sz w:val="24"/>
                <w:szCs w:val="24"/>
              </w:rPr>
            </w:pPr>
            <w:r>
              <w:rPr>
                <w:rFonts w:hint="default" w:ascii="宋体" w:hAnsi="宋体" w:eastAsia="仿宋_GB2312" w:cs="Times New Roman"/>
                <w:color w:val="auto"/>
                <w:sz w:val="24"/>
                <w:szCs w:val="24"/>
              </w:rPr>
              <w:t>9月底</w:t>
            </w:r>
          </w:p>
        </w:tc>
        <w:tc>
          <w:tcPr>
            <w:tcW w:w="611" w:type="dxa"/>
            <w:vAlign w:val="center"/>
          </w:tcPr>
          <w:p w14:paraId="79489DB4">
            <w:pPr>
              <w:spacing w:line="320" w:lineRule="exact"/>
              <w:rPr>
                <w:rFonts w:hint="default" w:ascii="宋体" w:hAnsi="宋体" w:eastAsia="仿宋_GB2312" w:cs="Times New Roman"/>
                <w:bCs/>
                <w:color w:val="auto"/>
                <w:sz w:val="24"/>
                <w:szCs w:val="24"/>
              </w:rPr>
            </w:pPr>
          </w:p>
        </w:tc>
      </w:tr>
      <w:tr w14:paraId="0F73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4" w:hRule="atLeast"/>
          <w:jc w:val="center"/>
        </w:trPr>
        <w:tc>
          <w:tcPr>
            <w:tcW w:w="584" w:type="dxa"/>
            <w:vAlign w:val="center"/>
          </w:tcPr>
          <w:p w14:paraId="52FF957D">
            <w:pPr>
              <w:spacing w:line="320" w:lineRule="exact"/>
              <w:jc w:val="center"/>
              <w:rPr>
                <w:rFonts w:hint="default" w:ascii="宋体" w:hAnsi="宋体" w:eastAsia="仿宋_GB2312" w:cs="Times New Roman"/>
                <w:color w:val="auto"/>
                <w:sz w:val="24"/>
                <w:szCs w:val="24"/>
              </w:rPr>
            </w:pPr>
            <w:r>
              <w:rPr>
                <w:rFonts w:hint="default" w:ascii="宋体" w:hAnsi="宋体" w:eastAsia="仿宋_GB2312" w:cs="Times New Roman"/>
                <w:color w:val="auto"/>
                <w:sz w:val="24"/>
                <w:szCs w:val="24"/>
              </w:rPr>
              <w:t>5</w:t>
            </w:r>
          </w:p>
        </w:tc>
        <w:tc>
          <w:tcPr>
            <w:tcW w:w="1083" w:type="dxa"/>
            <w:vAlign w:val="center"/>
          </w:tcPr>
          <w:p w14:paraId="2934D0C4">
            <w:pPr>
              <w:widowControl/>
              <w:spacing w:line="320" w:lineRule="exact"/>
              <w:jc w:val="both"/>
              <w:textAlignment w:val="center"/>
              <w:rPr>
                <w:rFonts w:hint="default" w:ascii="宋体" w:hAnsi="宋体" w:eastAsia="仿宋_GB2312" w:cs="Times New Roman"/>
                <w:color w:val="auto"/>
                <w:sz w:val="24"/>
                <w:szCs w:val="24"/>
              </w:rPr>
            </w:pPr>
            <w:r>
              <w:rPr>
                <w:rFonts w:hint="default" w:ascii="宋体" w:hAnsi="宋体" w:eastAsia="仿宋_GB2312" w:cs="Times New Roman"/>
                <w:bCs/>
                <w:color w:val="auto"/>
                <w:spacing w:val="-23"/>
                <w:sz w:val="24"/>
                <w:szCs w:val="24"/>
              </w:rPr>
              <w:t>部分违规建设项目破坏湿地功能</w:t>
            </w:r>
          </w:p>
        </w:tc>
        <w:tc>
          <w:tcPr>
            <w:tcW w:w="3406" w:type="dxa"/>
            <w:vAlign w:val="center"/>
          </w:tcPr>
          <w:p w14:paraId="450CE828">
            <w:pPr>
              <w:widowControl/>
              <w:spacing w:line="320" w:lineRule="exact"/>
              <w:jc w:val="both"/>
              <w:textAlignment w:val="center"/>
              <w:rPr>
                <w:rFonts w:hint="default" w:ascii="宋体" w:hAnsi="宋体" w:eastAsia="仿宋_GB2312" w:cs="Times New Roman"/>
                <w:color w:val="auto"/>
                <w:sz w:val="24"/>
                <w:szCs w:val="24"/>
              </w:rPr>
            </w:pPr>
            <w:r>
              <w:rPr>
                <w:rFonts w:hint="default" w:ascii="宋体" w:hAnsi="宋体" w:eastAsia="仿宋_GB2312" w:cs="Times New Roman"/>
                <w:bCs/>
                <w:color w:val="auto"/>
                <w:sz w:val="24"/>
                <w:szCs w:val="24"/>
              </w:rPr>
              <w:t>凤台凤凰湖省级湿地公园内存在37家水产养殖户</w:t>
            </w:r>
            <w:r>
              <w:rPr>
                <w:rFonts w:hint="eastAsia" w:ascii="宋体" w:hAnsi="宋体" w:eastAsia="宋体" w:cs="宋体"/>
                <w:bCs/>
                <w:color w:val="auto"/>
                <w:sz w:val="24"/>
                <w:szCs w:val="24"/>
              </w:rPr>
              <w:t>，</w:t>
            </w:r>
            <w:r>
              <w:rPr>
                <w:rFonts w:hint="default" w:ascii="宋体" w:hAnsi="宋体" w:eastAsia="仿宋_GB2312" w:cs="Times New Roman"/>
                <w:bCs/>
                <w:color w:val="auto"/>
                <w:spacing w:val="-6"/>
                <w:sz w:val="24"/>
                <w:szCs w:val="24"/>
              </w:rPr>
              <w:t>其中16家位于保育区</w:t>
            </w:r>
            <w:r>
              <w:rPr>
                <w:rFonts w:hint="eastAsia" w:ascii="宋体" w:hAnsi="宋体" w:eastAsia="宋体" w:cs="宋体"/>
                <w:bCs/>
                <w:color w:val="auto"/>
                <w:spacing w:val="-6"/>
                <w:sz w:val="24"/>
                <w:szCs w:val="24"/>
              </w:rPr>
              <w:t>，</w:t>
            </w:r>
            <w:r>
              <w:rPr>
                <w:rFonts w:hint="default" w:ascii="宋体" w:hAnsi="宋体" w:eastAsia="仿宋_GB2312" w:cs="Times New Roman"/>
                <w:bCs/>
                <w:color w:val="auto"/>
                <w:spacing w:val="-6"/>
                <w:sz w:val="24"/>
                <w:szCs w:val="24"/>
              </w:rPr>
              <w:t>6</w:t>
            </w:r>
            <w:r>
              <w:rPr>
                <w:rFonts w:hint="default" w:ascii="宋体" w:hAnsi="宋体" w:eastAsia="仿宋_GB2312" w:cs="Times New Roman"/>
                <w:bCs/>
                <w:color w:val="auto"/>
                <w:sz w:val="24"/>
                <w:szCs w:val="24"/>
              </w:rPr>
              <w:t>家位于恢复重建区</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养殖水域</w:t>
            </w:r>
            <w:r>
              <w:rPr>
                <w:rFonts w:hint="default" w:ascii="宋体" w:hAnsi="宋体" w:eastAsia="仿宋_GB2312" w:cs="Times New Roman"/>
                <w:bCs/>
                <w:color w:val="auto"/>
                <w:spacing w:val="-11"/>
                <w:sz w:val="24"/>
                <w:szCs w:val="24"/>
              </w:rPr>
              <w:t>面积分别达1123亩和435亩</w:t>
            </w:r>
            <w:r>
              <w:rPr>
                <w:rFonts w:hint="eastAsia" w:ascii="宋体" w:hAnsi="宋体" w:eastAsia="宋体" w:cs="宋体"/>
                <w:bCs/>
                <w:color w:val="auto"/>
                <w:spacing w:val="-11"/>
                <w:sz w:val="24"/>
                <w:szCs w:val="24"/>
              </w:rPr>
              <w:t>，</w:t>
            </w:r>
            <w:r>
              <w:rPr>
                <w:rFonts w:hint="default" w:ascii="宋体" w:hAnsi="宋体" w:eastAsia="仿宋_GB2312" w:cs="Times New Roman"/>
                <w:bCs/>
                <w:color w:val="auto"/>
                <w:sz w:val="24"/>
                <w:szCs w:val="24"/>
              </w:rPr>
              <w:t>分别占湿地公园保育区和恢复重建区总面积的28</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8%和46</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8%</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其中恢复重建区</w:t>
            </w:r>
            <w:r>
              <w:rPr>
                <w:rFonts w:hint="default" w:ascii="宋体" w:hAnsi="宋体" w:eastAsia="仿宋_GB2312" w:cs="Times New Roman"/>
                <w:bCs/>
                <w:color w:val="auto"/>
                <w:spacing w:val="-11"/>
                <w:sz w:val="24"/>
                <w:szCs w:val="24"/>
              </w:rPr>
              <w:t>内的双湖村还存在围湖养殖</w:t>
            </w:r>
            <w:r>
              <w:rPr>
                <w:rFonts w:hint="eastAsia" w:ascii="宋体" w:hAnsi="宋体" w:eastAsia="宋体" w:cs="宋体"/>
                <w:bCs/>
                <w:color w:val="auto"/>
                <w:spacing w:val="-11"/>
                <w:sz w:val="24"/>
                <w:szCs w:val="24"/>
              </w:rPr>
              <w:t>，</w:t>
            </w:r>
            <w:r>
              <w:rPr>
                <w:rFonts w:hint="default" w:ascii="宋体" w:hAnsi="宋体" w:eastAsia="仿宋_GB2312" w:cs="Times New Roman"/>
                <w:bCs/>
                <w:color w:val="auto"/>
                <w:spacing w:val="-11"/>
                <w:sz w:val="24"/>
                <w:szCs w:val="24"/>
              </w:rPr>
              <w:t>清塘尾水直排凤凰湖问题</w:t>
            </w:r>
            <w:r>
              <w:rPr>
                <w:rFonts w:hint="eastAsia" w:ascii="宋体" w:hAnsi="宋体" w:eastAsia="宋体" w:cs="宋体"/>
                <w:bCs/>
                <w:color w:val="auto"/>
                <w:spacing w:val="-11"/>
                <w:sz w:val="24"/>
                <w:szCs w:val="24"/>
              </w:rPr>
              <w:t>。</w:t>
            </w:r>
          </w:p>
        </w:tc>
        <w:tc>
          <w:tcPr>
            <w:tcW w:w="4008" w:type="dxa"/>
            <w:vAlign w:val="center"/>
          </w:tcPr>
          <w:p w14:paraId="3ACCCC61">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1</w:t>
            </w:r>
            <w:r>
              <w:rPr>
                <w:rFonts w:hint="eastAsia" w:ascii="宋体" w:hAnsi="宋体" w:eastAsia="宋体" w:cs="宋体"/>
                <w:bCs/>
                <w:color w:val="auto"/>
                <w:sz w:val="24"/>
                <w:szCs w:val="24"/>
              </w:rPr>
              <w:t>.</w:t>
            </w:r>
            <w:r>
              <w:rPr>
                <w:rFonts w:hint="default" w:ascii="宋体" w:hAnsi="宋体" w:eastAsia="仿宋_GB2312" w:cs="Times New Roman"/>
                <w:bCs/>
                <w:color w:val="auto"/>
                <w:spacing w:val="-6"/>
                <w:sz w:val="24"/>
                <w:szCs w:val="24"/>
              </w:rPr>
              <w:t>依法取缔凤凰湖湿地公园内非法养殖活动和双湖村围湖养殖活动</w:t>
            </w:r>
            <w:r>
              <w:rPr>
                <w:rFonts w:hint="eastAsia" w:ascii="宋体" w:hAnsi="宋体" w:eastAsia="宋体" w:cs="宋体"/>
                <w:bCs/>
                <w:color w:val="auto"/>
                <w:spacing w:val="-6"/>
                <w:sz w:val="24"/>
                <w:szCs w:val="24"/>
              </w:rPr>
              <w:t>，</w:t>
            </w:r>
            <w:r>
              <w:rPr>
                <w:rFonts w:hint="default" w:ascii="宋体" w:hAnsi="宋体" w:eastAsia="仿宋_GB2312" w:cs="Times New Roman"/>
                <w:bCs/>
                <w:color w:val="auto"/>
                <w:spacing w:val="-6"/>
                <w:sz w:val="24"/>
                <w:szCs w:val="24"/>
              </w:rPr>
              <w:t>并清理整治周边环境</w:t>
            </w:r>
            <w:r>
              <w:rPr>
                <w:rFonts w:hint="eastAsia" w:ascii="宋体" w:hAnsi="宋体" w:eastAsia="宋体" w:cs="宋体"/>
                <w:bCs/>
                <w:color w:val="auto"/>
                <w:spacing w:val="-6"/>
                <w:sz w:val="24"/>
                <w:szCs w:val="24"/>
              </w:rPr>
              <w:t>，</w:t>
            </w:r>
            <w:r>
              <w:rPr>
                <w:rFonts w:hint="default" w:ascii="宋体" w:hAnsi="宋体" w:eastAsia="仿宋_GB2312" w:cs="Times New Roman"/>
                <w:bCs/>
                <w:color w:val="auto"/>
                <w:spacing w:val="-6"/>
                <w:sz w:val="24"/>
                <w:szCs w:val="24"/>
              </w:rPr>
              <w:t>保持湖面</w:t>
            </w:r>
            <w:r>
              <w:rPr>
                <w:rFonts w:hint="eastAsia" w:ascii="宋体" w:hAnsi="宋体" w:eastAsia="宋体" w:cs="宋体"/>
                <w:bCs/>
                <w:color w:val="auto"/>
                <w:spacing w:val="-6"/>
                <w:sz w:val="24"/>
                <w:szCs w:val="24"/>
              </w:rPr>
              <w:t>（</w:t>
            </w:r>
            <w:r>
              <w:rPr>
                <w:rFonts w:hint="default" w:ascii="宋体" w:hAnsi="宋体" w:eastAsia="仿宋_GB2312" w:cs="Times New Roman"/>
                <w:bCs/>
                <w:color w:val="auto"/>
                <w:spacing w:val="-6"/>
                <w:sz w:val="24"/>
                <w:szCs w:val="24"/>
              </w:rPr>
              <w:t>水系</w:t>
            </w:r>
            <w:r>
              <w:rPr>
                <w:rFonts w:hint="eastAsia" w:ascii="宋体" w:hAnsi="宋体" w:eastAsia="宋体" w:cs="宋体"/>
                <w:bCs/>
                <w:color w:val="auto"/>
                <w:spacing w:val="-6"/>
                <w:sz w:val="24"/>
                <w:szCs w:val="24"/>
              </w:rPr>
              <w:t>）</w:t>
            </w:r>
            <w:r>
              <w:rPr>
                <w:rFonts w:hint="default" w:ascii="宋体" w:hAnsi="宋体" w:eastAsia="仿宋_GB2312" w:cs="Times New Roman"/>
                <w:bCs/>
                <w:color w:val="auto"/>
                <w:spacing w:val="-6"/>
                <w:sz w:val="24"/>
                <w:szCs w:val="24"/>
              </w:rPr>
              <w:t>连通</w:t>
            </w:r>
            <w:r>
              <w:rPr>
                <w:rFonts w:hint="eastAsia" w:ascii="宋体" w:hAnsi="宋体" w:eastAsia="宋体" w:cs="宋体"/>
                <w:bCs/>
                <w:color w:val="auto"/>
                <w:spacing w:val="-6"/>
                <w:sz w:val="24"/>
                <w:szCs w:val="24"/>
              </w:rPr>
              <w:t>。</w:t>
            </w:r>
          </w:p>
          <w:p w14:paraId="69DBADC5">
            <w:pPr>
              <w:spacing w:line="320" w:lineRule="exac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2对养殖拆除区域</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结合实际</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因地制宜</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进行生态修复</w:t>
            </w:r>
            <w:r>
              <w:rPr>
                <w:rFonts w:hint="eastAsia" w:ascii="宋体" w:hAnsi="宋体" w:eastAsia="宋体" w:cs="宋体"/>
                <w:bCs/>
                <w:color w:val="auto"/>
                <w:sz w:val="24"/>
                <w:szCs w:val="24"/>
              </w:rPr>
              <w:t>。</w:t>
            </w:r>
          </w:p>
          <w:p w14:paraId="4978B3CA">
            <w:pPr>
              <w:spacing w:line="320" w:lineRule="exact"/>
              <w:rPr>
                <w:rFonts w:hint="default" w:ascii="宋体" w:hAnsi="宋体" w:eastAsia="宋体" w:cs="Times New Roman"/>
                <w:color w:val="auto"/>
                <w:szCs w:val="24"/>
              </w:rPr>
            </w:pPr>
            <w:r>
              <w:rPr>
                <w:rFonts w:hint="default" w:ascii="宋体" w:hAnsi="宋体" w:eastAsia="仿宋_GB2312" w:cs="Times New Roman"/>
                <w:bCs/>
                <w:color w:val="auto"/>
                <w:sz w:val="24"/>
                <w:szCs w:val="24"/>
              </w:rPr>
              <w:t>3</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举一反三</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对凤凰湖湿地公园环境问题进行再排查</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及时清理整治相关非法水产养殖活动及有关违法建设</w:t>
            </w:r>
            <w:r>
              <w:rPr>
                <w:rFonts w:hint="eastAsia" w:ascii="宋体" w:hAnsi="宋体" w:eastAsia="宋体" w:cs="宋体"/>
                <w:bCs/>
                <w:color w:val="auto"/>
                <w:sz w:val="24"/>
                <w:szCs w:val="24"/>
              </w:rPr>
              <w:t>。</w:t>
            </w:r>
          </w:p>
        </w:tc>
        <w:tc>
          <w:tcPr>
            <w:tcW w:w="1619" w:type="dxa"/>
            <w:vAlign w:val="center"/>
          </w:tcPr>
          <w:p w14:paraId="1C1329EA">
            <w:pPr>
              <w:spacing w:line="320" w:lineRule="exact"/>
              <w:jc w:val="both"/>
              <w:rPr>
                <w:rFonts w:hint="default" w:ascii="宋体" w:hAnsi="宋体" w:eastAsia="仿宋_GB2312" w:cs="Times New Roman"/>
                <w:color w:val="auto"/>
                <w:sz w:val="24"/>
                <w:szCs w:val="24"/>
              </w:rPr>
            </w:pPr>
            <w:r>
              <w:rPr>
                <w:rFonts w:hint="default" w:ascii="宋体" w:hAnsi="宋体" w:eastAsia="仿宋_GB2312" w:cs="Times New Roman"/>
                <w:color w:val="auto"/>
                <w:spacing w:val="-6"/>
                <w:sz w:val="24"/>
                <w:szCs w:val="24"/>
              </w:rPr>
              <w:t>违法违规问题整改到位</w:t>
            </w:r>
            <w:r>
              <w:rPr>
                <w:rFonts w:hint="eastAsia" w:ascii="宋体" w:hAnsi="宋体" w:eastAsia="宋体" w:cs="宋体"/>
                <w:color w:val="auto"/>
                <w:spacing w:val="-6"/>
                <w:sz w:val="24"/>
                <w:szCs w:val="24"/>
              </w:rPr>
              <w:t>、</w:t>
            </w:r>
            <w:r>
              <w:rPr>
                <w:rFonts w:hint="default" w:ascii="宋体" w:hAnsi="宋体" w:eastAsia="仿宋_GB2312" w:cs="Times New Roman"/>
                <w:color w:val="auto"/>
                <w:spacing w:val="-6"/>
                <w:sz w:val="24"/>
                <w:szCs w:val="24"/>
              </w:rPr>
              <w:t>恢复良好的湿地生态环境</w:t>
            </w:r>
            <w:r>
              <w:rPr>
                <w:rFonts w:hint="eastAsia" w:ascii="宋体" w:hAnsi="宋体" w:eastAsia="宋体" w:cs="宋体"/>
                <w:color w:val="auto"/>
                <w:spacing w:val="-6"/>
                <w:sz w:val="24"/>
                <w:szCs w:val="24"/>
              </w:rPr>
              <w:t>。</w:t>
            </w:r>
          </w:p>
        </w:tc>
        <w:tc>
          <w:tcPr>
            <w:tcW w:w="1150" w:type="dxa"/>
            <w:vAlign w:val="center"/>
          </w:tcPr>
          <w:p w14:paraId="70101327">
            <w:pPr>
              <w:spacing w:line="320" w:lineRule="exact"/>
              <w:jc w:val="both"/>
              <w:rPr>
                <w:rFonts w:hint="default" w:ascii="宋体" w:hAnsi="宋体" w:eastAsia="仿宋_GB2312" w:cs="Times New Roman"/>
                <w:color w:val="auto"/>
                <w:sz w:val="24"/>
                <w:szCs w:val="24"/>
              </w:rPr>
            </w:pPr>
            <w:r>
              <w:rPr>
                <w:rFonts w:hint="default" w:ascii="宋体" w:hAnsi="宋体" w:eastAsia="仿宋_GB2312" w:cs="Times New Roman"/>
                <w:color w:val="auto"/>
                <w:spacing w:val="-17"/>
                <w:sz w:val="24"/>
                <w:szCs w:val="24"/>
              </w:rPr>
              <w:t>凤台县委</w:t>
            </w:r>
            <w:r>
              <w:rPr>
                <w:rFonts w:hint="eastAsia" w:ascii="宋体" w:hAnsi="宋体" w:eastAsia="宋体" w:cs="宋体"/>
                <w:color w:val="auto"/>
                <w:spacing w:val="-17"/>
                <w:sz w:val="24"/>
                <w:szCs w:val="24"/>
              </w:rPr>
              <w:t>、</w:t>
            </w:r>
            <w:r>
              <w:rPr>
                <w:rFonts w:hint="default" w:ascii="宋体" w:hAnsi="宋体" w:eastAsia="仿宋_GB2312" w:cs="Times New Roman"/>
                <w:color w:val="auto"/>
                <w:spacing w:val="-17"/>
                <w:sz w:val="24"/>
                <w:szCs w:val="24"/>
              </w:rPr>
              <w:t>县政府</w:t>
            </w:r>
          </w:p>
        </w:tc>
        <w:tc>
          <w:tcPr>
            <w:tcW w:w="1350" w:type="dxa"/>
            <w:vAlign w:val="center"/>
          </w:tcPr>
          <w:p w14:paraId="594A3939">
            <w:pPr>
              <w:spacing w:line="320" w:lineRule="exact"/>
              <w:jc w:val="both"/>
              <w:rPr>
                <w:rFonts w:hint="default" w:ascii="宋体" w:hAnsi="宋体" w:eastAsia="仿宋_GB2312" w:cs="Times New Roman"/>
                <w:color w:val="auto"/>
                <w:sz w:val="24"/>
                <w:szCs w:val="24"/>
              </w:rPr>
            </w:pPr>
            <w:r>
              <w:rPr>
                <w:rFonts w:hint="default" w:ascii="宋体" w:hAnsi="宋体" w:eastAsia="仿宋_GB2312" w:cs="Times New Roman"/>
                <w:color w:val="auto"/>
                <w:sz w:val="24"/>
                <w:szCs w:val="24"/>
              </w:rPr>
              <w:t>市林业局</w:t>
            </w:r>
            <w:r>
              <w:rPr>
                <w:rFonts w:hint="eastAsia" w:ascii="宋体" w:hAnsi="宋体" w:eastAsia="宋体" w:cs="宋体"/>
                <w:color w:val="auto"/>
                <w:sz w:val="24"/>
                <w:szCs w:val="24"/>
              </w:rPr>
              <w:t>、</w:t>
            </w:r>
            <w:r>
              <w:rPr>
                <w:rFonts w:hint="default" w:ascii="宋体" w:hAnsi="宋体" w:eastAsia="仿宋_GB2312" w:cs="Times New Roman"/>
                <w:color w:val="auto"/>
                <w:sz w:val="24"/>
                <w:szCs w:val="24"/>
              </w:rPr>
              <w:t>市农业农村局</w:t>
            </w:r>
            <w:r>
              <w:rPr>
                <w:rFonts w:hint="eastAsia" w:ascii="宋体" w:hAnsi="宋体" w:eastAsia="宋体" w:cs="宋体"/>
                <w:color w:val="auto"/>
                <w:sz w:val="24"/>
                <w:szCs w:val="24"/>
              </w:rPr>
              <w:t>、</w:t>
            </w:r>
            <w:r>
              <w:rPr>
                <w:rFonts w:hint="default" w:ascii="宋体" w:hAnsi="宋体" w:eastAsia="仿宋_GB2312" w:cs="Times New Roman"/>
                <w:color w:val="auto"/>
                <w:sz w:val="24"/>
                <w:szCs w:val="24"/>
              </w:rPr>
              <w:t>市生态环境局</w:t>
            </w:r>
          </w:p>
        </w:tc>
        <w:tc>
          <w:tcPr>
            <w:tcW w:w="1364" w:type="dxa"/>
            <w:vAlign w:val="center"/>
          </w:tcPr>
          <w:p w14:paraId="42015B6B">
            <w:pPr>
              <w:spacing w:line="320" w:lineRule="exact"/>
              <w:jc w:val="center"/>
              <w:rPr>
                <w:rFonts w:hint="default" w:ascii="宋体" w:hAnsi="宋体" w:eastAsia="仿宋_GB2312" w:cs="Times New Roman"/>
                <w:color w:val="auto"/>
                <w:sz w:val="24"/>
                <w:szCs w:val="24"/>
              </w:rPr>
            </w:pPr>
            <w:r>
              <w:rPr>
                <w:rFonts w:hint="default" w:ascii="宋体" w:hAnsi="宋体" w:eastAsia="仿宋_GB2312" w:cs="Times New Roman"/>
                <w:color w:val="auto"/>
                <w:sz w:val="24"/>
                <w:szCs w:val="24"/>
              </w:rPr>
              <w:t>2024年</w:t>
            </w:r>
          </w:p>
          <w:p w14:paraId="5FFD580F">
            <w:pPr>
              <w:spacing w:line="320" w:lineRule="exact"/>
              <w:jc w:val="center"/>
              <w:rPr>
                <w:rFonts w:hint="default" w:ascii="宋体" w:hAnsi="宋体" w:eastAsia="仿宋_GB2312" w:cs="Times New Roman"/>
                <w:color w:val="auto"/>
                <w:sz w:val="24"/>
                <w:szCs w:val="24"/>
              </w:rPr>
            </w:pPr>
            <w:r>
              <w:rPr>
                <w:rFonts w:hint="default" w:ascii="宋体" w:hAnsi="宋体" w:eastAsia="仿宋_GB2312" w:cs="Times New Roman"/>
                <w:color w:val="auto"/>
                <w:sz w:val="24"/>
                <w:szCs w:val="24"/>
              </w:rPr>
              <w:t>9月底</w:t>
            </w:r>
          </w:p>
        </w:tc>
        <w:tc>
          <w:tcPr>
            <w:tcW w:w="611" w:type="dxa"/>
            <w:vAlign w:val="center"/>
          </w:tcPr>
          <w:p w14:paraId="60F90738">
            <w:pPr>
              <w:spacing w:line="320" w:lineRule="exact"/>
              <w:jc w:val="center"/>
              <w:rPr>
                <w:rFonts w:hint="default" w:ascii="宋体" w:hAnsi="宋体" w:eastAsia="仿宋_GB2312" w:cs="Times New Roman"/>
                <w:color w:val="auto"/>
                <w:sz w:val="24"/>
                <w:szCs w:val="24"/>
              </w:rPr>
            </w:pPr>
          </w:p>
        </w:tc>
      </w:tr>
      <w:tr w14:paraId="4E34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6" w:hRule="atLeast"/>
          <w:jc w:val="center"/>
        </w:trPr>
        <w:tc>
          <w:tcPr>
            <w:tcW w:w="584" w:type="dxa"/>
            <w:vAlign w:val="center"/>
          </w:tcPr>
          <w:p w14:paraId="325316F5">
            <w:pPr>
              <w:spacing w:line="320" w:lineRule="exact"/>
              <w:jc w:val="center"/>
              <w:rPr>
                <w:rFonts w:hint="default" w:ascii="宋体" w:hAnsi="宋体" w:eastAsia="仿宋_GB2312" w:cs="Times New Roman"/>
                <w:color w:val="auto"/>
                <w:sz w:val="24"/>
                <w:szCs w:val="24"/>
              </w:rPr>
            </w:pPr>
            <w:r>
              <w:rPr>
                <w:rFonts w:hint="default" w:ascii="宋体" w:hAnsi="宋体" w:eastAsia="仿宋_GB2312" w:cs="Times New Roman"/>
                <w:color w:val="auto"/>
                <w:sz w:val="24"/>
                <w:szCs w:val="24"/>
              </w:rPr>
              <w:t>6</w:t>
            </w:r>
          </w:p>
        </w:tc>
        <w:tc>
          <w:tcPr>
            <w:tcW w:w="1083" w:type="dxa"/>
            <w:vAlign w:val="center"/>
          </w:tcPr>
          <w:p w14:paraId="42546FE3">
            <w:pPr>
              <w:spacing w:line="320" w:lineRule="exact"/>
              <w:jc w:val="both"/>
              <w:rPr>
                <w:rFonts w:hint="default" w:ascii="宋体" w:hAnsi="宋体" w:eastAsia="仿宋_GB2312" w:cs="Times New Roman"/>
                <w:color w:val="auto"/>
                <w:sz w:val="24"/>
                <w:szCs w:val="24"/>
              </w:rPr>
            </w:pPr>
            <w:r>
              <w:rPr>
                <w:rFonts w:hint="default" w:ascii="宋体" w:hAnsi="宋体" w:eastAsia="仿宋_GB2312" w:cs="Times New Roman"/>
                <w:bCs/>
                <w:color w:val="auto"/>
                <w:spacing w:val="-17"/>
                <w:sz w:val="24"/>
                <w:szCs w:val="24"/>
              </w:rPr>
              <w:t>问题排查不彻底</w:t>
            </w:r>
          </w:p>
        </w:tc>
        <w:tc>
          <w:tcPr>
            <w:tcW w:w="3406" w:type="dxa"/>
            <w:vAlign w:val="center"/>
          </w:tcPr>
          <w:p w14:paraId="5C85C07F">
            <w:pPr>
              <w:spacing w:line="320" w:lineRule="exact"/>
              <w:jc w:val="both"/>
              <w:rPr>
                <w:rFonts w:hint="default" w:ascii="宋体" w:hAnsi="宋体" w:eastAsia="仿宋_GB2312" w:cs="Times New Roman"/>
                <w:color w:val="auto"/>
                <w:sz w:val="24"/>
                <w:szCs w:val="24"/>
              </w:rPr>
            </w:pPr>
            <w:r>
              <w:rPr>
                <w:rFonts w:hint="default" w:ascii="宋体" w:hAnsi="宋体" w:eastAsia="仿宋_GB2312" w:cs="Times New Roman"/>
                <w:bCs/>
                <w:color w:val="auto"/>
                <w:sz w:val="24"/>
                <w:szCs w:val="24"/>
              </w:rPr>
              <w:t>凤台县未按安徽省环境保护委员会办公室</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关于印发生态区域违法建设问题整治标准的通知</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要求</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对凤台凤凰湖省级湿地公园内筑坝拦汊侵占湖面等问题进行排查整治</w:t>
            </w:r>
            <w:r>
              <w:rPr>
                <w:rFonts w:hint="eastAsia" w:ascii="宋体" w:hAnsi="宋体" w:eastAsia="仿宋_GB2312" w:cs="Times New Roman"/>
                <w:bCs/>
                <w:color w:val="auto"/>
                <w:sz w:val="24"/>
                <w:szCs w:val="24"/>
                <w:lang w:eastAsia="zh-CN"/>
              </w:rPr>
              <w:t>；</w:t>
            </w:r>
            <w:r>
              <w:rPr>
                <w:rFonts w:hint="default" w:ascii="宋体" w:hAnsi="宋体" w:eastAsia="仿宋_GB2312" w:cs="Times New Roman"/>
                <w:bCs/>
                <w:color w:val="auto"/>
                <w:sz w:val="24"/>
                <w:szCs w:val="24"/>
              </w:rPr>
              <w:t>该湿地公园合理利用区内的凤台滨湖园饭店还存在生活污水</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垃圾收集不到位</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污染周边水体等问题</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在历次国家</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省开展的湿地公园生态环境问题排查整治中</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淮南市均未排查上报上述问题</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并予以整改</w:t>
            </w:r>
            <w:r>
              <w:rPr>
                <w:rFonts w:hint="eastAsia" w:ascii="宋体" w:hAnsi="宋体" w:eastAsia="宋体" w:cs="宋体"/>
                <w:bCs/>
                <w:color w:val="auto"/>
                <w:sz w:val="24"/>
                <w:szCs w:val="24"/>
              </w:rPr>
              <w:t>。</w:t>
            </w:r>
          </w:p>
        </w:tc>
        <w:tc>
          <w:tcPr>
            <w:tcW w:w="4008" w:type="dxa"/>
            <w:vAlign w:val="center"/>
          </w:tcPr>
          <w:p w14:paraId="4D0B21B0">
            <w:pPr>
              <w:spacing w:line="360" w:lineRule="exact"/>
              <w:jc w:val="lef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1</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严格按照省环委办</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关于印发生态区域违法建设问题整治标准的通知</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要求</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对凤台凤凰湖省级湿地公园内筑坝拦汊侵占湖面等问题进行排查</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取缔相关非法水产养殖活动</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拆除土堤或矮圩</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恢复侵占的湖面</w:t>
            </w:r>
            <w:r>
              <w:rPr>
                <w:rFonts w:hint="eastAsia" w:ascii="宋体" w:hAnsi="宋体" w:eastAsia="宋体" w:cs="宋体"/>
                <w:bCs/>
                <w:color w:val="auto"/>
                <w:sz w:val="24"/>
                <w:szCs w:val="24"/>
              </w:rPr>
              <w:t>。</w:t>
            </w:r>
          </w:p>
          <w:p w14:paraId="6E7C40F2">
            <w:pPr>
              <w:spacing w:line="320" w:lineRule="exact"/>
              <w:jc w:val="left"/>
              <w:rPr>
                <w:rFonts w:hint="default" w:ascii="宋体" w:hAnsi="宋体" w:eastAsia="仿宋_GB2312" w:cs="Times New Roman"/>
                <w:bCs/>
                <w:color w:val="auto"/>
                <w:sz w:val="24"/>
                <w:szCs w:val="24"/>
              </w:rPr>
            </w:pPr>
            <w:r>
              <w:rPr>
                <w:rFonts w:hint="default" w:ascii="宋体" w:hAnsi="宋体" w:eastAsia="仿宋_GB2312" w:cs="Times New Roman"/>
                <w:bCs/>
                <w:color w:val="auto"/>
                <w:sz w:val="24"/>
                <w:szCs w:val="24"/>
              </w:rPr>
              <w:t>2</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加强对凤台滨湖园饭店的监管</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新建隔油池</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沉淀池及污水管道</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餐饮及生活污水排至市政污水管网；规范收集</w:t>
            </w:r>
            <w:r>
              <w:rPr>
                <w:rFonts w:hint="eastAsia" w:ascii="宋体" w:hAnsi="宋体" w:eastAsia="宋体" w:cs="宋体"/>
                <w:bCs/>
                <w:color w:val="auto"/>
                <w:sz w:val="24"/>
                <w:szCs w:val="24"/>
              </w:rPr>
              <w:t>、</w:t>
            </w:r>
            <w:r>
              <w:rPr>
                <w:rFonts w:hint="default" w:ascii="宋体" w:hAnsi="宋体" w:eastAsia="仿宋_GB2312" w:cs="Times New Roman"/>
                <w:bCs/>
                <w:color w:val="auto"/>
                <w:sz w:val="24"/>
                <w:szCs w:val="24"/>
              </w:rPr>
              <w:t>处理垃圾</w:t>
            </w:r>
            <w:r>
              <w:rPr>
                <w:rFonts w:hint="eastAsia" w:ascii="宋体" w:hAnsi="宋体" w:eastAsia="宋体" w:cs="宋体"/>
                <w:bCs/>
                <w:color w:val="auto"/>
                <w:sz w:val="24"/>
                <w:szCs w:val="24"/>
              </w:rPr>
              <w:t>。</w:t>
            </w:r>
          </w:p>
          <w:p w14:paraId="1CCA5D2D">
            <w:pPr>
              <w:pStyle w:val="2"/>
              <w:spacing w:line="360" w:lineRule="exact"/>
              <w:rPr>
                <w:rFonts w:hint="default" w:ascii="宋体" w:hAnsi="宋体" w:eastAsia="仿宋_GB2312" w:cs="Times New Roman"/>
                <w:color w:val="auto"/>
                <w:sz w:val="24"/>
                <w:szCs w:val="24"/>
              </w:rPr>
            </w:pPr>
            <w:r>
              <w:rPr>
                <w:rFonts w:hint="default" w:ascii="宋体" w:hAnsi="宋体" w:eastAsia="仿宋_GB2312" w:cs="Times New Roman"/>
                <w:bCs/>
                <w:color w:val="auto"/>
                <w:sz w:val="24"/>
              </w:rPr>
              <w:t>3</w:t>
            </w:r>
            <w:r>
              <w:rPr>
                <w:rFonts w:hint="eastAsia" w:ascii="宋体" w:hAnsi="宋体" w:eastAsia="宋体" w:cs="宋体"/>
                <w:bCs/>
                <w:color w:val="auto"/>
                <w:sz w:val="24"/>
              </w:rPr>
              <w:t>.</w:t>
            </w:r>
            <w:r>
              <w:rPr>
                <w:rFonts w:hint="default" w:ascii="宋体" w:hAnsi="宋体" w:eastAsia="仿宋_GB2312" w:cs="Times New Roman"/>
                <w:bCs/>
                <w:color w:val="auto"/>
                <w:sz w:val="24"/>
              </w:rPr>
              <w:t>对历次国家</w:t>
            </w:r>
            <w:r>
              <w:rPr>
                <w:rFonts w:hint="eastAsia" w:ascii="宋体" w:hAnsi="宋体" w:eastAsia="宋体" w:cs="宋体"/>
                <w:bCs/>
                <w:color w:val="auto"/>
                <w:sz w:val="24"/>
                <w:lang w:eastAsia="zh-CN"/>
              </w:rPr>
              <w:t>、</w:t>
            </w:r>
            <w:r>
              <w:rPr>
                <w:rFonts w:hint="default" w:ascii="宋体" w:hAnsi="宋体" w:eastAsia="仿宋_GB2312" w:cs="Times New Roman"/>
                <w:bCs/>
                <w:color w:val="auto"/>
                <w:sz w:val="24"/>
              </w:rPr>
              <w:t>省开展的湿地公园生态环境问题排查整治</w:t>
            </w:r>
            <w:r>
              <w:rPr>
                <w:rFonts w:hint="eastAsia" w:ascii="宋体" w:hAnsi="宋体" w:eastAsia="宋体" w:cs="宋体"/>
                <w:bCs/>
                <w:color w:val="auto"/>
                <w:sz w:val="24"/>
              </w:rPr>
              <w:t>，</w:t>
            </w:r>
            <w:r>
              <w:rPr>
                <w:rFonts w:hint="default" w:ascii="宋体" w:hAnsi="宋体" w:eastAsia="仿宋_GB2312" w:cs="Times New Roman"/>
                <w:bCs/>
                <w:color w:val="auto"/>
                <w:sz w:val="24"/>
              </w:rPr>
              <w:t>全面进行</w:t>
            </w:r>
            <w:r>
              <w:rPr>
                <w:rFonts w:hint="eastAsia" w:ascii="宋体" w:hAnsi="宋体" w:eastAsia="宋体" w:cs="宋体"/>
                <w:bCs/>
                <w:color w:val="auto"/>
                <w:sz w:val="24"/>
              </w:rPr>
              <w:t>“</w:t>
            </w:r>
            <w:r>
              <w:rPr>
                <w:rFonts w:hint="default" w:ascii="宋体" w:hAnsi="宋体" w:eastAsia="仿宋_GB2312" w:cs="Times New Roman"/>
                <w:bCs/>
                <w:color w:val="auto"/>
                <w:sz w:val="24"/>
              </w:rPr>
              <w:t>回头看</w:t>
            </w:r>
            <w:r>
              <w:rPr>
                <w:rFonts w:hint="eastAsia" w:ascii="宋体" w:hAnsi="宋体" w:eastAsia="宋体" w:cs="宋体"/>
                <w:bCs/>
                <w:color w:val="auto"/>
                <w:sz w:val="24"/>
              </w:rPr>
              <w:t>”，</w:t>
            </w:r>
            <w:r>
              <w:rPr>
                <w:rFonts w:hint="default" w:ascii="宋体" w:hAnsi="宋体" w:eastAsia="仿宋_GB2312" w:cs="Times New Roman"/>
                <w:bCs/>
                <w:color w:val="auto"/>
                <w:sz w:val="24"/>
              </w:rPr>
              <w:t>并做到举一反三</w:t>
            </w:r>
            <w:r>
              <w:rPr>
                <w:rFonts w:hint="eastAsia" w:ascii="宋体" w:hAnsi="宋体" w:eastAsia="宋体" w:cs="宋体"/>
                <w:bCs/>
                <w:color w:val="auto"/>
                <w:sz w:val="24"/>
              </w:rPr>
              <w:t>，</w:t>
            </w:r>
            <w:r>
              <w:rPr>
                <w:rFonts w:hint="default" w:ascii="宋体" w:hAnsi="宋体" w:eastAsia="仿宋_GB2312" w:cs="Times New Roman"/>
                <w:bCs/>
                <w:color w:val="auto"/>
                <w:sz w:val="24"/>
              </w:rPr>
              <w:t>梳理问题清单</w:t>
            </w:r>
            <w:r>
              <w:rPr>
                <w:rFonts w:hint="eastAsia" w:ascii="宋体" w:hAnsi="宋体" w:eastAsia="宋体" w:cs="宋体"/>
                <w:bCs/>
                <w:color w:val="auto"/>
                <w:sz w:val="24"/>
              </w:rPr>
              <w:t>，</w:t>
            </w:r>
            <w:r>
              <w:rPr>
                <w:rFonts w:hint="default" w:ascii="宋体" w:hAnsi="宋体" w:eastAsia="仿宋_GB2312" w:cs="Times New Roman"/>
                <w:bCs/>
                <w:color w:val="auto"/>
                <w:sz w:val="24"/>
              </w:rPr>
              <w:t>建立整改台账</w:t>
            </w:r>
            <w:r>
              <w:rPr>
                <w:rFonts w:hint="eastAsia" w:ascii="宋体" w:hAnsi="宋体" w:eastAsia="宋体" w:cs="宋体"/>
                <w:bCs/>
                <w:color w:val="auto"/>
                <w:sz w:val="24"/>
              </w:rPr>
              <w:t>，</w:t>
            </w:r>
            <w:r>
              <w:rPr>
                <w:rFonts w:hint="default" w:ascii="宋体" w:hAnsi="宋体" w:eastAsia="仿宋_GB2312" w:cs="Times New Roman"/>
                <w:bCs/>
                <w:color w:val="auto"/>
                <w:sz w:val="24"/>
              </w:rPr>
              <w:t>加强闭环管理</w:t>
            </w:r>
            <w:r>
              <w:rPr>
                <w:rFonts w:hint="eastAsia" w:ascii="宋体" w:hAnsi="宋体" w:eastAsia="宋体" w:cs="宋体"/>
                <w:bCs/>
                <w:color w:val="auto"/>
                <w:sz w:val="24"/>
              </w:rPr>
              <w:t>。</w:t>
            </w:r>
          </w:p>
        </w:tc>
        <w:tc>
          <w:tcPr>
            <w:tcW w:w="1619" w:type="dxa"/>
            <w:vAlign w:val="center"/>
          </w:tcPr>
          <w:p w14:paraId="7CFE85FE">
            <w:pPr>
              <w:spacing w:line="320" w:lineRule="exact"/>
              <w:jc w:val="both"/>
              <w:rPr>
                <w:rFonts w:hint="default" w:ascii="宋体" w:hAnsi="宋体" w:eastAsia="仿宋_GB2312" w:cs="Times New Roman"/>
                <w:color w:val="auto"/>
                <w:sz w:val="24"/>
                <w:szCs w:val="24"/>
              </w:rPr>
            </w:pPr>
            <w:r>
              <w:rPr>
                <w:rFonts w:hint="default" w:ascii="宋体" w:hAnsi="宋体" w:eastAsia="仿宋_GB2312" w:cs="Times New Roman"/>
                <w:color w:val="auto"/>
                <w:spacing w:val="-6"/>
                <w:sz w:val="24"/>
                <w:szCs w:val="24"/>
              </w:rPr>
              <w:t>违法违规问题整改到位</w:t>
            </w:r>
            <w:r>
              <w:rPr>
                <w:rFonts w:hint="eastAsia" w:ascii="宋体" w:hAnsi="宋体" w:eastAsia="宋体" w:cs="宋体"/>
                <w:color w:val="auto"/>
                <w:spacing w:val="-6"/>
                <w:sz w:val="24"/>
                <w:szCs w:val="24"/>
              </w:rPr>
              <w:t>、</w:t>
            </w:r>
            <w:r>
              <w:rPr>
                <w:rFonts w:hint="default" w:ascii="宋体" w:hAnsi="宋体" w:eastAsia="仿宋_GB2312" w:cs="Times New Roman"/>
                <w:color w:val="auto"/>
                <w:spacing w:val="-6"/>
                <w:sz w:val="24"/>
                <w:szCs w:val="24"/>
              </w:rPr>
              <w:t>恢复良好的湿地生态环境</w:t>
            </w:r>
            <w:r>
              <w:rPr>
                <w:rFonts w:hint="eastAsia" w:ascii="宋体" w:hAnsi="宋体" w:eastAsia="宋体" w:cs="宋体"/>
                <w:color w:val="auto"/>
                <w:spacing w:val="-6"/>
                <w:sz w:val="24"/>
                <w:szCs w:val="24"/>
              </w:rPr>
              <w:t>。</w:t>
            </w:r>
          </w:p>
        </w:tc>
        <w:tc>
          <w:tcPr>
            <w:tcW w:w="1150" w:type="dxa"/>
            <w:vAlign w:val="center"/>
          </w:tcPr>
          <w:p w14:paraId="668CF8ED">
            <w:pPr>
              <w:spacing w:line="320" w:lineRule="exact"/>
              <w:jc w:val="both"/>
              <w:rPr>
                <w:rFonts w:hint="default" w:ascii="宋体" w:hAnsi="宋体" w:eastAsia="仿宋_GB2312" w:cs="Times New Roman"/>
                <w:color w:val="auto"/>
                <w:sz w:val="24"/>
                <w:szCs w:val="24"/>
              </w:rPr>
            </w:pPr>
            <w:r>
              <w:rPr>
                <w:rFonts w:hint="default" w:ascii="宋体" w:hAnsi="宋体" w:eastAsia="仿宋_GB2312" w:cs="Times New Roman"/>
                <w:color w:val="auto"/>
                <w:spacing w:val="-17"/>
                <w:sz w:val="24"/>
                <w:szCs w:val="24"/>
              </w:rPr>
              <w:t>凤台县委</w:t>
            </w:r>
            <w:r>
              <w:rPr>
                <w:rFonts w:hint="eastAsia" w:ascii="宋体" w:hAnsi="宋体" w:eastAsia="宋体" w:cs="宋体"/>
                <w:color w:val="auto"/>
                <w:spacing w:val="-17"/>
                <w:sz w:val="24"/>
                <w:szCs w:val="24"/>
              </w:rPr>
              <w:t>、</w:t>
            </w:r>
            <w:r>
              <w:rPr>
                <w:rFonts w:hint="default" w:ascii="宋体" w:hAnsi="宋体" w:eastAsia="仿宋_GB2312" w:cs="Times New Roman"/>
                <w:color w:val="auto"/>
                <w:spacing w:val="-17"/>
                <w:sz w:val="24"/>
                <w:szCs w:val="24"/>
              </w:rPr>
              <w:t>县政府</w:t>
            </w:r>
          </w:p>
        </w:tc>
        <w:tc>
          <w:tcPr>
            <w:tcW w:w="1350" w:type="dxa"/>
            <w:vAlign w:val="center"/>
          </w:tcPr>
          <w:p w14:paraId="0C2DA980">
            <w:pPr>
              <w:spacing w:line="320" w:lineRule="exact"/>
              <w:jc w:val="both"/>
              <w:rPr>
                <w:rFonts w:hint="default" w:ascii="宋体" w:hAnsi="宋体" w:eastAsia="仿宋_GB2312" w:cs="Times New Roman"/>
                <w:color w:val="auto"/>
                <w:sz w:val="24"/>
                <w:szCs w:val="24"/>
              </w:rPr>
            </w:pPr>
            <w:r>
              <w:rPr>
                <w:rFonts w:hint="default" w:ascii="宋体" w:hAnsi="宋体" w:eastAsia="仿宋_GB2312" w:cs="Times New Roman"/>
                <w:color w:val="auto"/>
                <w:spacing w:val="-11"/>
                <w:sz w:val="24"/>
                <w:szCs w:val="24"/>
              </w:rPr>
              <w:t>市林业局</w:t>
            </w:r>
            <w:r>
              <w:rPr>
                <w:rFonts w:hint="eastAsia" w:ascii="宋体" w:hAnsi="宋体" w:eastAsia="宋体" w:cs="宋体"/>
                <w:color w:val="auto"/>
                <w:spacing w:val="-11"/>
                <w:sz w:val="24"/>
                <w:szCs w:val="24"/>
              </w:rPr>
              <w:t>、</w:t>
            </w:r>
            <w:r>
              <w:rPr>
                <w:rFonts w:hint="default" w:ascii="宋体" w:hAnsi="宋体" w:eastAsia="仿宋_GB2312" w:cs="Times New Roman"/>
                <w:color w:val="auto"/>
                <w:spacing w:val="-11"/>
                <w:sz w:val="24"/>
                <w:szCs w:val="24"/>
              </w:rPr>
              <w:t>市生态环境局</w:t>
            </w:r>
          </w:p>
        </w:tc>
        <w:tc>
          <w:tcPr>
            <w:tcW w:w="1364" w:type="dxa"/>
            <w:vAlign w:val="center"/>
          </w:tcPr>
          <w:p w14:paraId="1497C390">
            <w:pPr>
              <w:spacing w:line="320" w:lineRule="exact"/>
              <w:jc w:val="center"/>
              <w:rPr>
                <w:rFonts w:hint="default" w:ascii="宋体" w:hAnsi="宋体" w:eastAsia="仿宋_GB2312" w:cs="Times New Roman"/>
                <w:color w:val="auto"/>
                <w:sz w:val="24"/>
                <w:szCs w:val="24"/>
              </w:rPr>
            </w:pPr>
            <w:r>
              <w:rPr>
                <w:rFonts w:hint="default" w:ascii="宋体" w:hAnsi="宋体" w:eastAsia="仿宋_GB2312" w:cs="Times New Roman"/>
                <w:color w:val="auto"/>
                <w:sz w:val="24"/>
                <w:szCs w:val="24"/>
              </w:rPr>
              <w:t>2024年</w:t>
            </w:r>
          </w:p>
          <w:p w14:paraId="1C11700D">
            <w:pPr>
              <w:spacing w:line="320" w:lineRule="exact"/>
              <w:jc w:val="center"/>
              <w:rPr>
                <w:rFonts w:hint="default" w:ascii="宋体" w:hAnsi="宋体" w:eastAsia="仿宋_GB2312" w:cs="Times New Roman"/>
                <w:color w:val="auto"/>
                <w:sz w:val="24"/>
                <w:szCs w:val="24"/>
              </w:rPr>
            </w:pPr>
            <w:r>
              <w:rPr>
                <w:rFonts w:hint="default" w:ascii="宋体" w:hAnsi="宋体" w:eastAsia="仿宋_GB2312" w:cs="Times New Roman"/>
                <w:color w:val="auto"/>
                <w:sz w:val="24"/>
                <w:szCs w:val="24"/>
              </w:rPr>
              <w:t>9月底</w:t>
            </w:r>
          </w:p>
        </w:tc>
        <w:tc>
          <w:tcPr>
            <w:tcW w:w="611" w:type="dxa"/>
            <w:vAlign w:val="center"/>
          </w:tcPr>
          <w:p w14:paraId="2C8501D4">
            <w:pPr>
              <w:spacing w:line="320" w:lineRule="exact"/>
              <w:rPr>
                <w:rFonts w:hint="default" w:ascii="宋体" w:hAnsi="宋体" w:eastAsia="仿宋_GB2312" w:cs="Times New Roman"/>
                <w:color w:val="auto"/>
                <w:sz w:val="24"/>
                <w:szCs w:val="24"/>
              </w:rPr>
            </w:pPr>
          </w:p>
        </w:tc>
      </w:tr>
    </w:tbl>
    <w:p w14:paraId="2AB0A890">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宋体" w:hAnsi="宋体" w:eastAsia="仿宋_GB2312" w:cs="Times New Roman"/>
          <w:color w:val="auto"/>
          <w:sz w:val="8"/>
          <w:szCs w:val="8"/>
        </w:rPr>
      </w:pPr>
    </w:p>
    <w:p w14:paraId="55F9F442">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宋体" w:hAnsi="宋体" w:eastAsia="仿宋_GB2312" w:cs="Times New Roman"/>
          <w:color w:val="auto"/>
          <w:sz w:val="8"/>
          <w:szCs w:val="8"/>
        </w:rPr>
        <w:sectPr>
          <w:pgSz w:w="16838" w:h="11906" w:orient="landscape"/>
          <w:pgMar w:top="1474" w:right="1587" w:bottom="1474" w:left="1587" w:header="851" w:footer="992" w:gutter="0"/>
          <w:pgNumType w:fmt="decimal"/>
          <w:cols w:space="425" w:num="1"/>
          <w:docGrid w:type="lines" w:linePitch="312" w:charSpace="0"/>
        </w:sectPr>
      </w:pPr>
    </w:p>
    <w:p w14:paraId="64D307E5">
      <w:pPr>
        <w:rPr>
          <w:sz w:val="32"/>
          <w:szCs w:val="32"/>
        </w:rPr>
      </w:pPr>
    </w:p>
    <w:sectPr>
      <w:pgSz w:w="16838" w:h="11906" w:orient="landscape"/>
      <w:pgMar w:top="1474" w:right="1928" w:bottom="147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D5B7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45A9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945A9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4BFD1">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MWVjYTA2Mzg4OTJkNzM0NWQ4MDNiOWJhOTA5ZTEifQ=="/>
  </w:docVars>
  <w:rsids>
    <w:rsidRoot w:val="00582594"/>
    <w:rsid w:val="00491CEA"/>
    <w:rsid w:val="004C2BA1"/>
    <w:rsid w:val="00576922"/>
    <w:rsid w:val="00582594"/>
    <w:rsid w:val="006307E0"/>
    <w:rsid w:val="007B243F"/>
    <w:rsid w:val="00AE4AAE"/>
    <w:rsid w:val="00BC2BE1"/>
    <w:rsid w:val="01CD4EA4"/>
    <w:rsid w:val="0D554FDF"/>
    <w:rsid w:val="14384708"/>
    <w:rsid w:val="19AA5001"/>
    <w:rsid w:val="4E7E2ECC"/>
    <w:rsid w:val="5DFDB085"/>
    <w:rsid w:val="5FFF1F4F"/>
    <w:rsid w:val="62FBF522"/>
    <w:rsid w:val="658E54ED"/>
    <w:rsid w:val="72CC1B9E"/>
    <w:rsid w:val="7FBF21B8"/>
    <w:rsid w:val="7FFFA58D"/>
    <w:rsid w:val="A7DFB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qFormat/>
    <w:uiPriority w:val="0"/>
    <w:pPr>
      <w:widowControl w:val="0"/>
    </w:pPr>
    <w:rPr>
      <w:rFonts w:ascii="Calibri" w:hAnsi="Calibri" w:eastAsia="宋体" w:cs="Times New Roman"/>
      <w:kern w:val="2"/>
      <w:sz w:val="21"/>
      <w:szCs w:val="24"/>
      <w:lang w:val="en-US"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6010</Words>
  <Characters>6137</Characters>
  <Lines>10</Lines>
  <Paragraphs>2</Paragraphs>
  <TotalTime>117</TotalTime>
  <ScaleCrop>false</ScaleCrop>
  <LinksUpToDate>false</LinksUpToDate>
  <CharactersWithSpaces>6140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2024-08-10T02:09:00Z</dcterms:created>
  <dc:creator>xb21cn</dc:creator>
  <cp:lastModifiedBy>拒绝者</cp:lastModifiedBy>
  <cp:lastPrinted>2024-08-10T07:03:00Z</cp:lastPrinted>
  <dcterms:modified xsi:type="dcterms:W3CDTF">2024-08-21T01:52:44Z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40F5C33023F444899889DFA1219B9DF1_12</vt:lpwstr>
  </property>
</Properties>
</file>