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关于淮能电力凤台丁集矿采煤沉陷区二期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光伏电站项目配套220kV送出工程项目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环境影响报告表的批复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淮能州来（凤台）新能源有限责任公司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你公司报送的《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淮能电力凤台丁集矿采煤沉陷区二期光伏电站项目配套220kV送出工程项目环境影响报告表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》（以下简称《报告表》）收悉。结合专家对环境影响报告表技术评审意见，经研究，批复如下：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一、建设项目内容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淮能电力凤台丁集矿采煤沉陷区二期光伏电站项目配套220kV送出工程项目主要包括：起于待建丁集二期220 kV升压站，以一回220 kV线路接入丁集一期220 kV升压站，丁集一期220 kV站扩建1个220 kV出线间隔，该段送出线路长度约14.12 km；待500 kV华润汇集站建成，丁集一期、二期光伏项目合并从丁集变接入该站，该段送出线路长度约10.33 km。两段线路共计24.45 km。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二、总体意见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在落实《报告表》和本批复提出的生态环境保护措施后，项目建设造成的不利生态环境影响可以得到控制。我局原则同意《报告表》环境影响评价总体结论和拟采取的生态环境保护措施。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三、项目建设及运行过程中重点做好的工作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严格落实工频电、磁场污染防治环保措施，按照《报告表》要求和设计规程施工，确保本工程电磁环境满足国家相关法规和环境标准要求。架空线路工程部分路段穿越民房区域，在未与被穿越住宅居民进行充分协商并取得居民同意前，不得进行该部分线路的施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建设期间应严格落实《报告表》中各种污水处理措施。做好生活污水、施工废水及施工机械清洗油污水等处置，严禁施工期间各类废水任意外排。加强施工期间扬尘管理，开挖和回填过程中要做好拦挡、苫盖、洒水等施工管理措施，以减少扬尘对大气环境的影响。建筑垃圾、生活垃圾分类管理，及时清运。合理安排施工作业时间，临近居民集中区施工时，应设置掩蔽物以进行隔声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（三）项目建设应严格执行环境保护设施和主体工程同时设计、同时施工、同时投产使用的环境保护“三同时”制度。项目建成后及时自行开展竣工环境保护验收。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输电线路在初步设计及施工阶段有调整时，应重新确认项目周围环境保护目标，并向我局上报变更文件和材料。输电线路路径调整幅度较大或路径两侧环境保护目标变化较大时，应向我局提出申请，我局将根据变更情况及相关要求，决定项目是否需要重新进行环境影响评价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四、请凤台县生态环境分局、凤台生态环境保护综合行政执法大队做好项目事中事后监管工作。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5120" w:firstLineChars="16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2025年2月27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576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2Y1NTZiNjA0YTNmMWM3ODRiODdmYmVlNjNmYWIifQ=="/>
  </w:docVars>
  <w:rsids>
    <w:rsidRoot w:val="00505240"/>
    <w:rsid w:val="00247FF9"/>
    <w:rsid w:val="00257179"/>
    <w:rsid w:val="003A0514"/>
    <w:rsid w:val="00505240"/>
    <w:rsid w:val="00677E4B"/>
    <w:rsid w:val="00DD4365"/>
    <w:rsid w:val="0257244F"/>
    <w:rsid w:val="06AE0E27"/>
    <w:rsid w:val="1C280272"/>
    <w:rsid w:val="1F7F7DD3"/>
    <w:rsid w:val="23D50B3E"/>
    <w:rsid w:val="31107843"/>
    <w:rsid w:val="33655BC8"/>
    <w:rsid w:val="36F86436"/>
    <w:rsid w:val="3EEA499C"/>
    <w:rsid w:val="3F7B0211"/>
    <w:rsid w:val="4E194DA2"/>
    <w:rsid w:val="4FB55ECD"/>
    <w:rsid w:val="55154D5B"/>
    <w:rsid w:val="5BF21CB9"/>
    <w:rsid w:val="713B1A3B"/>
    <w:rsid w:val="7AC872C4"/>
    <w:rsid w:val="7EF7A355"/>
    <w:rsid w:val="857ACD91"/>
    <w:rsid w:val="9D5FEFB7"/>
    <w:rsid w:val="EF47E1D1"/>
    <w:rsid w:val="F5AF2CFD"/>
    <w:rsid w:val="F7F3A958"/>
    <w:rsid w:val="FFF39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14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styleId="4">
    <w:name w:val="Body Text Indent"/>
    <w:basedOn w:val="1"/>
    <w:next w:val="2"/>
    <w:link w:val="13"/>
    <w:qFormat/>
    <w:uiPriority w:val="0"/>
    <w:pPr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缩进 Char"/>
    <w:basedOn w:val="11"/>
    <w:link w:val="4"/>
    <w:semiHidden/>
    <w:qFormat/>
    <w:uiPriority w:val="99"/>
  </w:style>
  <w:style w:type="character" w:customStyle="1" w:styleId="13">
    <w:name w:val="正文文本缩进 Char1"/>
    <w:link w:val="4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正文文本缩进 2 Char"/>
    <w:basedOn w:val="11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1096</Words>
  <Characters>1187</Characters>
  <Lines>7</Lines>
  <Paragraphs>2</Paragraphs>
  <TotalTime>9</TotalTime>
  <ScaleCrop>false</ScaleCrop>
  <LinksUpToDate>false</LinksUpToDate>
  <CharactersWithSpaces>1212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2023-03-18T07:17:00Z</dcterms:created>
  <dc:creator>Windows 用户</dc:creator>
  <cp:lastModifiedBy>HNSW</cp:lastModifiedBy>
  <dcterms:modified xsi:type="dcterms:W3CDTF">2025-02-27T08:56:59Z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7AD3871359CC4755B1357E5EC914647F_13</vt:lpwstr>
  </property>
  <property fmtid="{D5CDD505-2E9C-101B-9397-08002B2CF9AE}" pid="4" name="KSOTemplateDocerSaveRecord">
    <vt:lpwstr>eyJoZGlkIjoiNDFiM2Y1NTZiNjA0YTNmMWM3ODRiODdmYmVlNjNmYWIiLCJ1c2VySWQiOiIzMTIzNzI2ODIifQ==</vt:lpwstr>
  </property>
</Properties>
</file>