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sz w:val="32"/>
          <w:szCs w:val="40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40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40"/>
          <w:highlight w:val="none"/>
          <w:lang w:val="en-US" w:eastAsia="zh-CN"/>
        </w:rPr>
        <w:t>6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非道路移动机械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eastAsia="zh-CN"/>
        </w:rPr>
        <w:t>报废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回收证明</w:t>
      </w:r>
    </w:p>
    <w:bookmarkEnd w:id="0"/>
    <w:p>
      <w:pP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回收企业名称：                               证明开具日期：</w:t>
      </w:r>
    </w:p>
    <w:tbl>
      <w:tblPr>
        <w:tblStyle w:val="6"/>
        <w:tblW w:w="13640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297"/>
        <w:gridCol w:w="1340"/>
        <w:gridCol w:w="2620"/>
        <w:gridCol w:w="2460"/>
        <w:gridCol w:w="2648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机械所有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人/单位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2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身份证号码/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eastAsia="zh-CN"/>
              </w:rPr>
              <w:t>统一社会信用代码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4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eastAsia="zh-CN"/>
              </w:rPr>
              <w:t>机主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联系电话</w:t>
            </w:r>
          </w:p>
        </w:tc>
        <w:tc>
          <w:tcPr>
            <w:tcW w:w="1572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eastAsia="zh-CN"/>
              </w:rPr>
              <w:t>机主地址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（细化到村/社区）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2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机械类型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4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功率（kW）</w:t>
            </w:r>
          </w:p>
        </w:tc>
        <w:tc>
          <w:tcPr>
            <w:tcW w:w="1572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机械品牌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2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机械型号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4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机械识别代码</w:t>
            </w:r>
          </w:p>
        </w:tc>
        <w:tc>
          <w:tcPr>
            <w:tcW w:w="1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机械发动机编号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动力类别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机械生产日期（或购买日期）</w:t>
            </w:r>
          </w:p>
        </w:tc>
        <w:tc>
          <w:tcPr>
            <w:tcW w:w="1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机械编码登记日期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2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环保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登记号码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  <w:tc>
          <w:tcPr>
            <w:tcW w:w="264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  <w:lang w:val="en-US" w:eastAsia="zh-CN"/>
              </w:rPr>
              <w:t>机械排放阶段（国Ⅰ、国Ⅱ或国X）</w:t>
            </w:r>
          </w:p>
        </w:tc>
        <w:tc>
          <w:tcPr>
            <w:tcW w:w="1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拍摄机械整体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检查视频及质量</w:t>
            </w:r>
          </w:p>
        </w:tc>
        <w:tc>
          <w:tcPr>
            <w:tcW w:w="10640" w:type="dxa"/>
            <w:gridSpan w:val="5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2"/>
                <w:highlight w:val="none"/>
              </w:rPr>
              <w:t>报废确认</w:t>
            </w:r>
          </w:p>
        </w:tc>
        <w:tc>
          <w:tcPr>
            <w:tcW w:w="5257" w:type="dxa"/>
            <w:gridSpan w:val="3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  <w:t>回收企业（章）</w:t>
            </w:r>
          </w:p>
          <w:p>
            <w:pP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  <w:t>经办人：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  <w:t xml:space="preserve"> 年    月    日</w:t>
            </w:r>
          </w:p>
        </w:tc>
        <w:tc>
          <w:tcPr>
            <w:tcW w:w="6680" w:type="dxa"/>
            <w:gridSpan w:val="3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  <w:lang w:eastAsia="zh-CN"/>
              </w:rPr>
              <w:t>县区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  <w:t>生态环境部门（章/监印）</w:t>
            </w:r>
          </w:p>
          <w:p>
            <w:pPr>
              <w:pStyle w:val="2"/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  <w:t>经办人：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highlight w:val="none"/>
              </w:rPr>
              <w:t xml:space="preserve"> 年    月    日</w:t>
            </w:r>
          </w:p>
        </w:tc>
      </w:tr>
    </w:tbl>
    <w:p>
      <w:pPr>
        <w:snapToGrid w:val="0"/>
        <w:spacing w:line="320" w:lineRule="exact"/>
        <w:ind w:firstLine="639" w:firstLineChars="300"/>
        <w:rPr>
          <w:rFonts w:hint="default" w:ascii="Times New Roman" w:hAnsi="Times New Roman" w:eastAsia="宋体" w:cs="Times New Roman"/>
          <w:color w:val="00000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highlight w:val="none"/>
        </w:rPr>
        <w:t>说明：1.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机械类型应标清微型、小型、中型、大型4种规格；叉车、装载机、挖掘机3种车型。</w:t>
      </w:r>
    </w:p>
    <w:p>
      <w:pPr>
        <w:snapToGrid w:val="0"/>
        <w:spacing w:line="320" w:lineRule="exact"/>
        <w:ind w:firstLine="1215" w:firstLineChars="500"/>
      </w:pP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2.本表一式4份，机主、回收企业、县区生态环境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  <w:lang w:eastAsia="zh-CN"/>
        </w:rPr>
        <w:t>部门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各1份，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  <w:lang w:eastAsia="zh-CN"/>
        </w:rPr>
        <w:t>备用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</w:rPr>
        <w:t>1份</w:t>
      </w:r>
      <w:r>
        <w:rPr>
          <w:rFonts w:hint="default" w:ascii="Times New Roman" w:hAnsi="Times New Roman" w:eastAsia="宋体" w:cs="Times New Roman"/>
          <w:color w:val="000000"/>
          <w:sz w:val="24"/>
          <w:highlight w:val="none"/>
          <w:lang w:eastAsia="zh-CN"/>
        </w:rPr>
        <w:t>。</w:t>
      </w:r>
    </w:p>
    <w:sectPr>
      <w:headerReference r:id="rId3" w:type="default"/>
      <w:footerReference r:id="rId4" w:type="default"/>
      <w:pgSz w:w="16838" w:h="11906" w:orient="landscape"/>
      <w:pgMar w:top="1587" w:right="1984" w:bottom="1474" w:left="1984" w:header="851" w:footer="1587" w:gutter="0"/>
      <w:cols w:space="0" w:num="1"/>
      <w:docGrid w:type="linesAndChars" w:linePitch="590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6609"/>
      <w:rPr>
        <w:rFonts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k5EZdCICAAA5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91FCD"/>
    <w:rsid w:val="39D91FCD"/>
    <w:rsid w:val="77ED379A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ind w:firstLine="64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2026-08-20T09:52:00Z</dcterms:created>
  <dc:creator>HNSW</dc:creator>
  <cp:lastModifiedBy>HNSW</cp:lastModifiedBy>
  <dcterms:modified xsi:type="dcterms:W3CDTF">2026-08-20T09:52:44Z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